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392" w:tblpY="-153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ook w:val="00A0" w:firstRow="1" w:lastRow="0" w:firstColumn="1" w:lastColumn="0" w:noHBand="0" w:noVBand="0"/>
      </w:tblPr>
      <w:tblGrid>
        <w:gridCol w:w="9356"/>
      </w:tblGrid>
      <w:tr w:rsidR="008E7CFB" w:rsidRPr="00DF2CED" w:rsidTr="00FB31AD">
        <w:trPr>
          <w:trHeight w:val="14414"/>
        </w:trPr>
        <w:tc>
          <w:tcPr>
            <w:tcW w:w="9356" w:type="dxa"/>
          </w:tcPr>
          <w:p w:rsidR="008E7CFB" w:rsidRPr="00DF2CED" w:rsidRDefault="008E7CFB" w:rsidP="00FB31AD">
            <w:pPr>
              <w:pStyle w:val="a7"/>
              <w:spacing w:after="0"/>
              <w:rPr>
                <w:rFonts w:ascii="TextBook" w:hAnsi="TextBook"/>
              </w:rPr>
            </w:pPr>
          </w:p>
          <w:tbl>
            <w:tblPr>
              <w:tblpPr w:leftFromText="180" w:rightFromText="180" w:vertAnchor="text" w:horzAnchor="page" w:tblpX="511" w:tblpY="-6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4820"/>
              <w:gridCol w:w="3544"/>
            </w:tblGrid>
            <w:tr w:rsidR="008E7CFB" w:rsidRPr="000F7F85" w:rsidTr="00FB31AD">
              <w:trPr>
                <w:trHeight w:val="1346"/>
              </w:trPr>
              <w:tc>
                <w:tcPr>
                  <w:tcW w:w="4820" w:type="dxa"/>
                  <w:shd w:val="clear" w:color="auto" w:fill="auto"/>
                </w:tcPr>
                <w:p w:rsidR="008E7CFB" w:rsidRPr="000F7F85" w:rsidRDefault="008E7CFB" w:rsidP="00FB31AD">
                  <w:pPr>
                    <w:pStyle w:val="Style29"/>
                    <w:widowControl/>
                    <w:tabs>
                      <w:tab w:val="left" w:pos="372"/>
                    </w:tabs>
                    <w:spacing w:line="240" w:lineRule="auto"/>
                    <w:ind w:right="-34"/>
                    <w:jc w:val="both"/>
                    <w:rPr>
                      <w:rStyle w:val="FontStyle289"/>
                    </w:rPr>
                  </w:pPr>
                </w:p>
                <w:p w:rsidR="008E7CFB" w:rsidRPr="000F7F85" w:rsidRDefault="008E7CFB" w:rsidP="00FB31AD">
                  <w:pPr>
                    <w:pStyle w:val="Style29"/>
                    <w:widowControl/>
                    <w:tabs>
                      <w:tab w:val="left" w:pos="372"/>
                    </w:tabs>
                    <w:spacing w:line="240" w:lineRule="auto"/>
                    <w:ind w:right="-34"/>
                    <w:jc w:val="both"/>
                    <w:rPr>
                      <w:rStyle w:val="FontStyle289"/>
                      <w:b/>
                      <w:i/>
                    </w:rPr>
                  </w:pPr>
                </w:p>
              </w:tc>
              <w:tc>
                <w:tcPr>
                  <w:tcW w:w="3544" w:type="dxa"/>
                  <w:shd w:val="clear" w:color="auto" w:fill="auto"/>
                </w:tcPr>
                <w:p w:rsidR="008E7CFB" w:rsidRPr="000F7F85" w:rsidRDefault="008E7CFB" w:rsidP="00FB31AD">
                  <w:pPr>
                    <w:pStyle w:val="Style29"/>
                    <w:widowControl/>
                    <w:tabs>
                      <w:tab w:val="left" w:pos="372"/>
                    </w:tabs>
                    <w:ind w:right="-34"/>
                    <w:jc w:val="both"/>
                    <w:rPr>
                      <w:rStyle w:val="FontStyle289"/>
                    </w:rPr>
                  </w:pPr>
                </w:p>
                <w:p w:rsidR="008E7CFB" w:rsidRPr="00B80E0A" w:rsidRDefault="008E7CFB" w:rsidP="00FB31AD">
                  <w:pPr>
                    <w:pStyle w:val="Style29"/>
                    <w:tabs>
                      <w:tab w:val="left" w:pos="372"/>
                    </w:tabs>
                    <w:ind w:right="-34"/>
                    <w:jc w:val="both"/>
                    <w:rPr>
                      <w:rStyle w:val="FontStyle289"/>
                    </w:rPr>
                  </w:pPr>
                  <w:r w:rsidRPr="00B80E0A">
                    <w:rPr>
                      <w:rStyle w:val="FontStyle289"/>
                    </w:rPr>
                    <w:t>УТВЕРЖДЕНО</w:t>
                  </w:r>
                </w:p>
                <w:p w:rsidR="008E7CFB" w:rsidRPr="00B80E0A" w:rsidRDefault="008E7CFB" w:rsidP="00FB31AD">
                  <w:pPr>
                    <w:pStyle w:val="Style29"/>
                    <w:tabs>
                      <w:tab w:val="left" w:pos="372"/>
                    </w:tabs>
                    <w:ind w:right="-34"/>
                    <w:jc w:val="both"/>
                    <w:rPr>
                      <w:rStyle w:val="FontStyle289"/>
                    </w:rPr>
                  </w:pPr>
                  <w:r w:rsidRPr="00B80E0A">
                    <w:rPr>
                      <w:rStyle w:val="FontStyle289"/>
                    </w:rPr>
                    <w:t>в новой редакции</w:t>
                  </w:r>
                </w:p>
                <w:p w:rsidR="008E7CFB" w:rsidRPr="00B80E0A" w:rsidRDefault="008E7CFB" w:rsidP="00FB31AD">
                  <w:pPr>
                    <w:pStyle w:val="Style29"/>
                    <w:tabs>
                      <w:tab w:val="left" w:pos="372"/>
                    </w:tabs>
                    <w:ind w:right="-34"/>
                    <w:jc w:val="both"/>
                    <w:rPr>
                      <w:rStyle w:val="FontStyle289"/>
                    </w:rPr>
                  </w:pPr>
                  <w:r w:rsidRPr="00B80E0A">
                    <w:rPr>
                      <w:rStyle w:val="FontStyle289"/>
                    </w:rPr>
                    <w:t xml:space="preserve">Советом директоров </w:t>
                  </w:r>
                </w:p>
                <w:p w:rsidR="008E7CFB" w:rsidRPr="00B80E0A" w:rsidRDefault="008E7CFB" w:rsidP="00FB31AD">
                  <w:pPr>
                    <w:pStyle w:val="Style29"/>
                    <w:tabs>
                      <w:tab w:val="left" w:pos="372"/>
                    </w:tabs>
                    <w:ind w:right="-34"/>
                    <w:jc w:val="both"/>
                    <w:rPr>
                      <w:rStyle w:val="FontStyle289"/>
                    </w:rPr>
                  </w:pPr>
                  <w:r w:rsidRPr="00B80E0A">
                    <w:rPr>
                      <w:rStyle w:val="FontStyle289"/>
                    </w:rPr>
                    <w:t>ОАО «ТГК-16»</w:t>
                  </w:r>
                </w:p>
                <w:p w:rsidR="008E7CFB" w:rsidRPr="00B80E0A" w:rsidRDefault="008E7CFB" w:rsidP="00FB31AD">
                  <w:pPr>
                    <w:pStyle w:val="Style29"/>
                    <w:tabs>
                      <w:tab w:val="left" w:pos="372"/>
                    </w:tabs>
                    <w:ind w:right="-34"/>
                    <w:jc w:val="both"/>
                    <w:rPr>
                      <w:rStyle w:val="FontStyle289"/>
                    </w:rPr>
                  </w:pPr>
                  <w:r w:rsidRPr="00B80E0A">
                    <w:rPr>
                      <w:rStyle w:val="FontStyle289"/>
                    </w:rPr>
                    <w:t xml:space="preserve">Протокол № </w:t>
                  </w:r>
                </w:p>
                <w:p w:rsidR="008E7CFB" w:rsidRDefault="008E7CFB" w:rsidP="00FB31AD">
                  <w:pPr>
                    <w:pStyle w:val="Style29"/>
                    <w:widowControl/>
                    <w:tabs>
                      <w:tab w:val="left" w:pos="372"/>
                    </w:tabs>
                    <w:spacing w:line="240" w:lineRule="auto"/>
                    <w:ind w:right="-34"/>
                    <w:jc w:val="both"/>
                    <w:rPr>
                      <w:rStyle w:val="FontStyle289"/>
                    </w:rPr>
                  </w:pPr>
                  <w:r w:rsidRPr="00B80E0A">
                    <w:rPr>
                      <w:rStyle w:val="FontStyle289"/>
                    </w:rPr>
                    <w:t>от «</w:t>
                  </w:r>
                  <w:r>
                    <w:rPr>
                      <w:rStyle w:val="FontStyle289"/>
                    </w:rPr>
                    <w:t xml:space="preserve">   </w:t>
                  </w:r>
                  <w:r w:rsidRPr="00B80E0A">
                    <w:rPr>
                      <w:rStyle w:val="FontStyle289"/>
                    </w:rPr>
                    <w:t>»</w:t>
                  </w:r>
                  <w:r>
                    <w:rPr>
                      <w:rStyle w:val="FontStyle289"/>
                    </w:rPr>
                    <w:t xml:space="preserve">                </w:t>
                  </w:r>
                  <w:r w:rsidRPr="00B80E0A">
                    <w:rPr>
                      <w:rStyle w:val="FontStyle289"/>
                    </w:rPr>
                    <w:t>20</w:t>
                  </w:r>
                  <w:r>
                    <w:rPr>
                      <w:rStyle w:val="FontStyle289"/>
                    </w:rPr>
                    <w:t xml:space="preserve">1 </w:t>
                  </w:r>
                  <w:r w:rsidRPr="00B80E0A">
                    <w:rPr>
                      <w:rStyle w:val="FontStyle289"/>
                    </w:rPr>
                    <w:t xml:space="preserve"> г.</w:t>
                  </w:r>
                  <w:r>
                    <w:rPr>
                      <w:rStyle w:val="FontStyle289"/>
                    </w:rPr>
                    <w:t>,</w:t>
                  </w:r>
                </w:p>
                <w:p w:rsidR="008E7CFB" w:rsidRPr="00FB31AD" w:rsidRDefault="008E7CFB" w:rsidP="00FB31AD">
                  <w:pPr>
                    <w:pStyle w:val="Style29"/>
                    <w:widowControl/>
                    <w:tabs>
                      <w:tab w:val="left" w:pos="372"/>
                    </w:tabs>
                    <w:spacing w:line="240" w:lineRule="auto"/>
                    <w:ind w:right="-34"/>
                    <w:jc w:val="both"/>
                    <w:rPr>
                      <w:rStyle w:val="FontStyle289"/>
                      <w:color w:val="FF0000"/>
                    </w:rPr>
                  </w:pPr>
                  <w:r w:rsidRPr="00FB31AD">
                    <w:rPr>
                      <w:rStyle w:val="FontStyle289"/>
                    </w:rPr>
                    <w:t>вступает в силу с 01.07.2018г.</w:t>
                  </w:r>
                </w:p>
              </w:tc>
            </w:tr>
          </w:tbl>
          <w:p w:rsidR="008E7CFB" w:rsidRDefault="008E7CFB" w:rsidP="00FB31AD">
            <w:pPr>
              <w:pStyle w:val="Style29"/>
              <w:widowControl/>
              <w:tabs>
                <w:tab w:val="left" w:pos="372"/>
              </w:tabs>
              <w:spacing w:line="240" w:lineRule="auto"/>
              <w:ind w:leftChars="2376" w:left="5227" w:right="-34"/>
              <w:jc w:val="both"/>
              <w:rPr>
                <w:rStyle w:val="FontStyle289"/>
              </w:rPr>
            </w:pPr>
          </w:p>
          <w:p w:rsidR="008E7CFB" w:rsidRDefault="008E7CFB" w:rsidP="00FB31AD">
            <w:pPr>
              <w:pStyle w:val="Style29"/>
              <w:widowControl/>
              <w:tabs>
                <w:tab w:val="left" w:pos="372"/>
              </w:tabs>
              <w:spacing w:line="240" w:lineRule="auto"/>
              <w:ind w:leftChars="2376" w:left="5227" w:right="-34"/>
              <w:jc w:val="both"/>
              <w:rPr>
                <w:rStyle w:val="FontStyle289"/>
              </w:rPr>
            </w:pPr>
          </w:p>
          <w:p w:rsidR="008E7CFB" w:rsidRDefault="008E7CFB" w:rsidP="00FB31AD">
            <w:pPr>
              <w:pStyle w:val="Style29"/>
              <w:widowControl/>
              <w:tabs>
                <w:tab w:val="left" w:pos="372"/>
              </w:tabs>
              <w:spacing w:line="240" w:lineRule="auto"/>
              <w:ind w:leftChars="2376" w:left="5227" w:right="-34"/>
              <w:jc w:val="both"/>
              <w:rPr>
                <w:rStyle w:val="FontStyle289"/>
              </w:rPr>
            </w:pPr>
          </w:p>
          <w:p w:rsidR="008E7CFB" w:rsidRPr="00B8142D" w:rsidRDefault="008E7CFB" w:rsidP="00FB31AD">
            <w:pPr>
              <w:pStyle w:val="a7"/>
              <w:spacing w:after="0"/>
              <w:jc w:val="left"/>
              <w:rPr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  <w:p w:rsidR="008E7CFB" w:rsidRPr="00B8142D" w:rsidRDefault="008E7CFB" w:rsidP="00FB31AD">
            <w:pPr>
              <w:pStyle w:val="a7"/>
              <w:spacing w:after="0"/>
              <w:rPr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  <w:p w:rsidR="008E7CFB" w:rsidRPr="00B8142D" w:rsidRDefault="008E7CFB" w:rsidP="00FB31AD">
            <w:pPr>
              <w:pStyle w:val="a7"/>
              <w:spacing w:after="0"/>
              <w:rPr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  <w:p w:rsidR="008E7CFB" w:rsidRPr="00B8142D" w:rsidRDefault="008E7CFB" w:rsidP="00FB31AD">
            <w:pPr>
              <w:pStyle w:val="a7"/>
              <w:spacing w:after="0"/>
              <w:rPr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  <w:p w:rsidR="008E7CFB" w:rsidRPr="00B8142D" w:rsidRDefault="008E7CFB" w:rsidP="00FB31AD">
            <w:pPr>
              <w:pStyle w:val="a7"/>
              <w:spacing w:after="0"/>
              <w:rPr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  <w:p w:rsidR="008E7CFB" w:rsidRPr="00B8142D" w:rsidRDefault="008E7CFB" w:rsidP="00FB31AD">
            <w:pPr>
              <w:pStyle w:val="a7"/>
              <w:spacing w:after="0"/>
              <w:rPr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  <w:p w:rsidR="008E7CFB" w:rsidRPr="00B8142D" w:rsidRDefault="008E7CFB" w:rsidP="00FB31AD">
            <w:pPr>
              <w:pStyle w:val="a7"/>
              <w:spacing w:after="0"/>
              <w:rPr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  <w:p w:rsidR="008E7CFB" w:rsidRPr="00B8142D" w:rsidRDefault="008E7CFB" w:rsidP="00FB31AD">
            <w:pPr>
              <w:pStyle w:val="a7"/>
              <w:spacing w:after="0"/>
              <w:rPr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  <w:p w:rsidR="008E7CFB" w:rsidRPr="00B8142D" w:rsidRDefault="008E7CFB" w:rsidP="00FB31AD">
            <w:pPr>
              <w:pStyle w:val="a7"/>
              <w:spacing w:after="0"/>
              <w:rPr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  <w:p w:rsidR="008E7CFB" w:rsidRPr="00B8142D" w:rsidRDefault="008E7CFB" w:rsidP="00FB31AD">
            <w:pPr>
              <w:pStyle w:val="a7"/>
              <w:spacing w:after="0"/>
              <w:jc w:val="center"/>
              <w:rPr>
                <w:sz w:val="72"/>
                <w:szCs w:val="72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B8142D">
              <w:rPr>
                <w:sz w:val="72"/>
                <w:szCs w:val="72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ПОЛОЖЕНИЕ</w:t>
            </w:r>
          </w:p>
          <w:p w:rsidR="008E7CFB" w:rsidRPr="00B8142D" w:rsidRDefault="008E7CFB" w:rsidP="00FB31AD">
            <w:pPr>
              <w:pStyle w:val="a7"/>
              <w:spacing w:after="0"/>
              <w:jc w:val="center"/>
              <w:rPr>
                <w:sz w:val="40"/>
                <w:szCs w:val="4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B8142D">
              <w:rPr>
                <w:sz w:val="40"/>
                <w:szCs w:val="4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О ЗАКУПКАХ ТОВАРОВ, РАБОТ,</w:t>
            </w:r>
          </w:p>
          <w:p w:rsidR="008E7CFB" w:rsidRPr="00B8142D" w:rsidRDefault="008E7CFB" w:rsidP="00FB31AD">
            <w:pPr>
              <w:pStyle w:val="a7"/>
              <w:spacing w:after="0"/>
              <w:jc w:val="center"/>
              <w:rPr>
                <w:sz w:val="40"/>
                <w:szCs w:val="4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B8142D">
              <w:rPr>
                <w:sz w:val="40"/>
                <w:szCs w:val="4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УСЛУГ ДЛЯ НУЖД ОАО «ТГК-16»</w:t>
            </w:r>
          </w:p>
          <w:p w:rsidR="008E7CFB" w:rsidRPr="009A1A11" w:rsidRDefault="008E7CFB" w:rsidP="00FB31AD">
            <w:pPr>
              <w:pStyle w:val="a7"/>
              <w:spacing w:after="0"/>
            </w:pPr>
          </w:p>
          <w:p w:rsidR="008E7CFB" w:rsidRPr="009A1A11" w:rsidRDefault="008E7CFB" w:rsidP="00FB31AD">
            <w:pPr>
              <w:pStyle w:val="a7"/>
              <w:spacing w:after="0"/>
            </w:pPr>
          </w:p>
          <w:p w:rsidR="008E7CFB" w:rsidRPr="009A1A11" w:rsidRDefault="008E7CFB" w:rsidP="00FB31AD">
            <w:pPr>
              <w:pStyle w:val="a7"/>
              <w:spacing w:after="0"/>
            </w:pPr>
          </w:p>
          <w:p w:rsidR="008E7CFB" w:rsidRPr="009A1A11" w:rsidRDefault="008E7CFB" w:rsidP="00FB31AD">
            <w:pPr>
              <w:pStyle w:val="a7"/>
              <w:spacing w:after="0"/>
            </w:pPr>
          </w:p>
          <w:p w:rsidR="008E7CFB" w:rsidRPr="009A1A11" w:rsidRDefault="008E7CFB" w:rsidP="00FB31AD">
            <w:pPr>
              <w:pStyle w:val="a7"/>
              <w:spacing w:after="0"/>
            </w:pPr>
          </w:p>
          <w:p w:rsidR="008E7CFB" w:rsidRPr="009A1A11" w:rsidRDefault="008E7CFB" w:rsidP="00FB31AD">
            <w:pPr>
              <w:pStyle w:val="a7"/>
              <w:spacing w:after="0"/>
            </w:pPr>
          </w:p>
          <w:p w:rsidR="008E7CFB" w:rsidRPr="009A1A11" w:rsidRDefault="008E7CFB" w:rsidP="00FB31AD">
            <w:pPr>
              <w:pStyle w:val="a7"/>
              <w:spacing w:after="0"/>
            </w:pPr>
          </w:p>
          <w:p w:rsidR="008E7CFB" w:rsidRPr="009A1A11" w:rsidRDefault="008E7CFB" w:rsidP="00FB31AD">
            <w:pPr>
              <w:pStyle w:val="a7"/>
              <w:spacing w:after="0"/>
            </w:pPr>
          </w:p>
          <w:p w:rsidR="008E7CFB" w:rsidRPr="009A1A11" w:rsidRDefault="008E7CFB" w:rsidP="00FB31AD">
            <w:pPr>
              <w:pStyle w:val="a7"/>
              <w:spacing w:after="0"/>
            </w:pPr>
          </w:p>
          <w:p w:rsidR="008E7CFB" w:rsidRPr="009A1A11" w:rsidRDefault="008E7CFB" w:rsidP="00FB31AD">
            <w:pPr>
              <w:pStyle w:val="a7"/>
              <w:spacing w:after="0"/>
            </w:pPr>
          </w:p>
          <w:p w:rsidR="008E7CFB" w:rsidRPr="009A1A11" w:rsidRDefault="008E7CFB" w:rsidP="00FB31AD">
            <w:pPr>
              <w:pStyle w:val="a7"/>
              <w:spacing w:after="0"/>
            </w:pPr>
          </w:p>
          <w:p w:rsidR="008E7CFB" w:rsidRDefault="008E7CFB" w:rsidP="00FB31AD">
            <w:pPr>
              <w:pStyle w:val="a7"/>
              <w:spacing w:after="0"/>
              <w:jc w:val="left"/>
            </w:pPr>
          </w:p>
          <w:p w:rsidR="008E7CFB" w:rsidRPr="009A1A11" w:rsidRDefault="008E7CFB" w:rsidP="00FB31AD">
            <w:pPr>
              <w:pStyle w:val="a7"/>
              <w:spacing w:after="0"/>
              <w:jc w:val="left"/>
            </w:pPr>
          </w:p>
          <w:p w:rsidR="008E7CFB" w:rsidRPr="00DF2CED" w:rsidRDefault="008E7CFB" w:rsidP="00FB31AD">
            <w:pPr>
              <w:pStyle w:val="a7"/>
              <w:spacing w:after="0"/>
              <w:jc w:val="left"/>
              <w:rPr>
                <w:rFonts w:ascii="TextBook" w:hAnsi="TextBook"/>
              </w:rPr>
            </w:pPr>
          </w:p>
          <w:p w:rsidR="008E7CFB" w:rsidRPr="00B8142D" w:rsidRDefault="008E7CFB" w:rsidP="00FB31AD">
            <w:pPr>
              <w:pStyle w:val="a7"/>
              <w:spacing w:after="0"/>
              <w:rPr>
                <w:rFonts w:ascii="Calibri" w:hAnsi="Calibri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  <w:p w:rsidR="008E7CFB" w:rsidRPr="00DF2CED" w:rsidRDefault="008E7CFB" w:rsidP="00FB31AD">
            <w:pPr>
              <w:pStyle w:val="a7"/>
              <w:spacing w:after="0"/>
              <w:rPr>
                <w:rFonts w:ascii="TextBook" w:hAnsi="TextBook"/>
              </w:rPr>
            </w:pPr>
          </w:p>
          <w:p w:rsidR="008E7CFB" w:rsidRPr="00257063" w:rsidRDefault="008E7CFB" w:rsidP="00FB31AD">
            <w:pPr>
              <w:pStyle w:val="a7"/>
              <w:spacing w:after="0"/>
              <w:rPr>
                <w:rFonts w:ascii="Calibri" w:hAnsi="Calibri"/>
              </w:rPr>
            </w:pPr>
          </w:p>
          <w:p w:rsidR="008E7CFB" w:rsidRPr="00257063" w:rsidRDefault="008E7CFB" w:rsidP="00FB31AD">
            <w:pPr>
              <w:pStyle w:val="a7"/>
              <w:spacing w:after="0"/>
              <w:rPr>
                <w:rFonts w:ascii="Calibri" w:hAnsi="Calibri"/>
              </w:rPr>
            </w:pPr>
          </w:p>
          <w:p w:rsidR="008E7CFB" w:rsidRPr="00257063" w:rsidRDefault="008E7CFB" w:rsidP="00FB31AD">
            <w:pPr>
              <w:pStyle w:val="a7"/>
              <w:spacing w:after="0"/>
              <w:rPr>
                <w:rFonts w:ascii="Calibri" w:hAnsi="Calibri"/>
              </w:rPr>
            </w:pPr>
          </w:p>
          <w:p w:rsidR="008E7CFB" w:rsidRDefault="008E7CFB" w:rsidP="00FB31AD">
            <w:pPr>
              <w:pStyle w:val="a7"/>
              <w:spacing w:after="0"/>
            </w:pPr>
          </w:p>
          <w:p w:rsidR="008E7CFB" w:rsidRDefault="008E7CFB" w:rsidP="00FB31AD">
            <w:pPr>
              <w:pStyle w:val="a7"/>
              <w:spacing w:after="0"/>
              <w:jc w:val="center"/>
            </w:pPr>
            <w:r>
              <w:rPr>
                <w:noProof/>
              </w:rPr>
              <w:drawing>
                <wp:inline distT="0" distB="0" distL="0" distR="0" wp14:anchorId="74247815" wp14:editId="361FA242">
                  <wp:extent cx="562610" cy="469900"/>
                  <wp:effectExtent l="0" t="0" r="889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2610" cy="469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8E7CFB" w:rsidRDefault="008E7CFB" w:rsidP="00FB31AD">
            <w:pPr>
              <w:pStyle w:val="a7"/>
              <w:spacing w:after="0"/>
              <w:jc w:val="center"/>
            </w:pPr>
          </w:p>
          <w:p w:rsidR="008E7CFB" w:rsidRDefault="008E7CFB" w:rsidP="00FB31AD">
            <w:pPr>
              <w:pStyle w:val="a7"/>
              <w:spacing w:after="0"/>
              <w:jc w:val="center"/>
            </w:pPr>
            <w:r>
              <w:t>г. Казань</w:t>
            </w:r>
          </w:p>
          <w:p w:rsidR="008E7CFB" w:rsidRPr="0047754F" w:rsidRDefault="008E7CFB" w:rsidP="00FB31AD">
            <w:pPr>
              <w:pStyle w:val="a7"/>
              <w:spacing w:after="0"/>
              <w:jc w:val="center"/>
              <w:rPr>
                <w:b/>
                <w:bCs/>
              </w:rPr>
            </w:pPr>
            <w:r w:rsidRPr="0047754F">
              <w:t>201</w:t>
            </w:r>
            <w:r>
              <w:rPr>
                <w:lang w:val="en-US"/>
              </w:rPr>
              <w:t>8</w:t>
            </w:r>
            <w:r w:rsidRPr="0047754F">
              <w:t xml:space="preserve"> год</w:t>
            </w:r>
          </w:p>
        </w:tc>
      </w:tr>
    </w:tbl>
    <w:p w:rsidR="008E7CFB" w:rsidRPr="00E64438" w:rsidRDefault="008E7CFB" w:rsidP="008E7C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8E7CFB" w:rsidRDefault="008E7CFB" w:rsidP="008E7CFB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8E7CFB" w:rsidRDefault="008E7CFB" w:rsidP="008E7CFB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8E7CFB" w:rsidRDefault="008E7CFB" w:rsidP="008E7CFB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8E7CFB" w:rsidRDefault="008E7CFB" w:rsidP="008E7CFB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8E7CFB" w:rsidRDefault="008E7CFB" w:rsidP="008E7CFB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8E7CFB" w:rsidRDefault="008E7CFB" w:rsidP="008E7CFB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8E7CFB" w:rsidRDefault="008E7CFB" w:rsidP="008E7CFB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8E7CFB" w:rsidRDefault="008E7CFB" w:rsidP="008E7CFB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8E7CFB" w:rsidRDefault="008E7CFB" w:rsidP="008E7CFB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8E7CFB" w:rsidRDefault="008E7CFB" w:rsidP="008E7CFB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8E7CFB" w:rsidRDefault="008E7CFB" w:rsidP="008E7CFB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8E7CFB" w:rsidRDefault="008E7CFB" w:rsidP="008E7CFB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8E7CFB" w:rsidRDefault="008E7CFB" w:rsidP="008E7CFB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8E7CFB" w:rsidRDefault="008E7CFB" w:rsidP="008E7CFB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8E7CFB" w:rsidRDefault="008E7CFB" w:rsidP="008E7CFB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8E7CFB" w:rsidRDefault="008E7CFB" w:rsidP="008E7CFB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8E7CFB" w:rsidRDefault="008E7CFB" w:rsidP="008E7CFB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8E7CFB" w:rsidRDefault="008E7CFB" w:rsidP="008E7CFB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8E7CFB" w:rsidRDefault="008E7CFB" w:rsidP="008E7CFB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8E7CFB" w:rsidRDefault="008E7CFB" w:rsidP="008E7CFB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8E7CFB" w:rsidRDefault="008E7CFB" w:rsidP="008E7CFB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8E7CFB" w:rsidRDefault="008E7CFB" w:rsidP="008E7CFB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8E7CFB" w:rsidRDefault="008E7CFB" w:rsidP="008E7CFB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8E7CFB" w:rsidRDefault="008E7CFB" w:rsidP="008E7CFB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8E7CFB" w:rsidRDefault="008E7CFB" w:rsidP="008E7CFB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8E7CFB" w:rsidRDefault="008E7CFB" w:rsidP="008E7CFB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8E7CFB" w:rsidRDefault="008E7CFB" w:rsidP="008E7CFB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8E7CFB" w:rsidRDefault="008E7CFB" w:rsidP="008E7CFB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8E7CFB" w:rsidRDefault="008E7CFB" w:rsidP="008E7CFB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8E7CFB" w:rsidRDefault="008E7CFB" w:rsidP="008E7CFB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8E7CFB" w:rsidRDefault="008E7CFB" w:rsidP="008E7CFB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8E7CFB" w:rsidRDefault="008E7CFB" w:rsidP="008E7CFB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8E7CFB" w:rsidRDefault="008E7CFB" w:rsidP="008E7CFB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8E7CFB" w:rsidRDefault="008E7CFB" w:rsidP="008E7CFB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8E7CFB" w:rsidRDefault="008E7CFB" w:rsidP="008E7CFB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8E7CFB" w:rsidRDefault="008E7CFB" w:rsidP="008E7CFB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8E7CFB" w:rsidRDefault="008E7CFB" w:rsidP="008E7CFB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8E7CFB" w:rsidRDefault="008E7CFB" w:rsidP="008E7CFB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8E7CFB" w:rsidRDefault="008E7CFB" w:rsidP="008E7CFB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8E7CFB" w:rsidRDefault="008E7CFB" w:rsidP="008E7CFB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8E7CFB" w:rsidRPr="00C02AFD" w:rsidRDefault="008E7CFB" w:rsidP="008E7CFB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8E7CFB" w:rsidRDefault="008E7CFB" w:rsidP="008E7CFB">
      <w:pPr>
        <w:jc w:val="right"/>
        <w:rPr>
          <w:rFonts w:ascii="Times New Roman" w:hAnsi="Times New Roman"/>
          <w:b/>
          <w:lang w:eastAsia="en-US"/>
        </w:rPr>
      </w:pPr>
    </w:p>
    <w:p w:rsidR="008E7CFB" w:rsidRPr="004E28F3" w:rsidRDefault="008E7CFB" w:rsidP="008E7CFB">
      <w:pPr>
        <w:tabs>
          <w:tab w:val="left" w:pos="8931"/>
          <w:tab w:val="left" w:pos="9072"/>
          <w:tab w:val="left" w:pos="9639"/>
        </w:tabs>
        <w:ind w:right="567"/>
        <w:jc w:val="center"/>
        <w:rPr>
          <w:rFonts w:ascii="Times New Roman" w:hAnsi="Times New Roman"/>
          <w:b/>
          <w:color w:val="FFFFFF"/>
          <w:sz w:val="28"/>
          <w:szCs w:val="28"/>
          <w:lang w:eastAsia="en-US"/>
        </w:rPr>
        <w:sectPr w:rsidR="008E7CFB" w:rsidRPr="004E28F3" w:rsidSect="00FB31AD">
          <w:footerReference w:type="default" r:id="rId9"/>
          <w:pgSz w:w="11906" w:h="16838"/>
          <w:pgMar w:top="674" w:right="566" w:bottom="851" w:left="1134" w:header="284" w:footer="709" w:gutter="0"/>
          <w:cols w:space="708"/>
          <w:docGrid w:linePitch="360"/>
        </w:sectPr>
      </w:pPr>
      <w:r>
        <w:rPr>
          <w:rFonts w:ascii="Times New Roman" w:hAnsi="Times New Roman"/>
          <w:b/>
          <w:sz w:val="28"/>
          <w:szCs w:val="28"/>
          <w:lang w:eastAsia="en-US"/>
        </w:rPr>
        <w:t xml:space="preserve">                      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3"/>
        <w:gridCol w:w="958"/>
      </w:tblGrid>
      <w:tr w:rsidR="008E7CFB" w:rsidRPr="00232115" w:rsidTr="00FB31AD">
        <w:trPr>
          <w:trHeight w:val="300"/>
        </w:trPr>
        <w:tc>
          <w:tcPr>
            <w:tcW w:w="8613" w:type="dxa"/>
          </w:tcPr>
          <w:p w:rsidR="008E7CFB" w:rsidRPr="00232115" w:rsidRDefault="008E7CFB" w:rsidP="00FB31AD">
            <w:pPr>
              <w:spacing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232115">
              <w:rPr>
                <w:rFonts w:ascii="Times New Roman" w:hAnsi="Times New Roman"/>
                <w:b/>
                <w:sz w:val="32"/>
                <w:szCs w:val="32"/>
              </w:rPr>
              <w:lastRenderedPageBreak/>
              <w:t>Оглавление:</w:t>
            </w:r>
          </w:p>
          <w:p w:rsidR="008E7CFB" w:rsidRPr="00232115" w:rsidRDefault="008E7CFB" w:rsidP="00FB31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58" w:type="dxa"/>
          </w:tcPr>
          <w:p w:rsidR="008E7CFB" w:rsidRPr="00232115" w:rsidRDefault="008E7CFB" w:rsidP="00FB31AD">
            <w:pPr>
              <w:spacing w:after="0" w:line="240" w:lineRule="auto"/>
              <w:jc w:val="center"/>
            </w:pPr>
          </w:p>
        </w:tc>
      </w:tr>
      <w:tr w:rsidR="008E7CFB" w:rsidRPr="00232115" w:rsidTr="00FB31AD">
        <w:trPr>
          <w:trHeight w:val="300"/>
        </w:trPr>
        <w:tc>
          <w:tcPr>
            <w:tcW w:w="8613" w:type="dxa"/>
          </w:tcPr>
          <w:p w:rsidR="008E7CFB" w:rsidRPr="00232115" w:rsidRDefault="008E7CFB" w:rsidP="00FB31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2115">
              <w:rPr>
                <w:rFonts w:ascii="Times New Roman" w:hAnsi="Times New Roman"/>
                <w:sz w:val="28"/>
                <w:szCs w:val="28"/>
              </w:rPr>
              <w:t>Раздел 1. Общие положения</w:t>
            </w:r>
          </w:p>
        </w:tc>
        <w:tc>
          <w:tcPr>
            <w:tcW w:w="958" w:type="dxa"/>
          </w:tcPr>
          <w:p w:rsidR="008E7CFB" w:rsidRPr="00232115" w:rsidRDefault="00FB31AD" w:rsidP="00FB31AD">
            <w:pPr>
              <w:spacing w:after="0" w:line="240" w:lineRule="auto"/>
              <w:jc w:val="center"/>
            </w:pPr>
            <w:r>
              <w:t>3</w:t>
            </w:r>
          </w:p>
        </w:tc>
      </w:tr>
      <w:tr w:rsidR="008E7CFB" w:rsidRPr="00232115" w:rsidTr="00FB31AD">
        <w:trPr>
          <w:trHeight w:val="375"/>
        </w:trPr>
        <w:tc>
          <w:tcPr>
            <w:tcW w:w="8613" w:type="dxa"/>
          </w:tcPr>
          <w:p w:rsidR="008E7CFB" w:rsidRPr="00232115" w:rsidRDefault="008E7CFB" w:rsidP="00FB31AD">
            <w:pPr>
              <w:numPr>
                <w:ilvl w:val="0"/>
                <w:numId w:val="47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32115">
              <w:rPr>
                <w:rFonts w:ascii="Times New Roman" w:hAnsi="Times New Roman"/>
                <w:bCs/>
                <w:sz w:val="24"/>
                <w:szCs w:val="24"/>
              </w:rPr>
              <w:t>Основные термины и определения</w:t>
            </w:r>
          </w:p>
        </w:tc>
        <w:tc>
          <w:tcPr>
            <w:tcW w:w="958" w:type="dxa"/>
          </w:tcPr>
          <w:p w:rsidR="008E7CFB" w:rsidRPr="00232115" w:rsidRDefault="00FB31AD" w:rsidP="00FB31AD">
            <w:pPr>
              <w:spacing w:after="0" w:line="240" w:lineRule="auto"/>
              <w:jc w:val="center"/>
            </w:pPr>
            <w:r>
              <w:t>3</w:t>
            </w:r>
          </w:p>
        </w:tc>
      </w:tr>
      <w:tr w:rsidR="008E7CFB" w:rsidRPr="00232115" w:rsidTr="00FB31AD">
        <w:trPr>
          <w:trHeight w:val="375"/>
        </w:trPr>
        <w:tc>
          <w:tcPr>
            <w:tcW w:w="8613" w:type="dxa"/>
          </w:tcPr>
          <w:p w:rsidR="008E7CFB" w:rsidRPr="00232115" w:rsidRDefault="008E7CFB" w:rsidP="00FB31AD">
            <w:pPr>
              <w:numPr>
                <w:ilvl w:val="0"/>
                <w:numId w:val="4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232115">
              <w:rPr>
                <w:rFonts w:ascii="Times New Roman" w:hAnsi="Times New Roman"/>
                <w:sz w:val="24"/>
                <w:szCs w:val="24"/>
              </w:rPr>
              <w:t xml:space="preserve">Предмет регулирования и область применения </w:t>
            </w:r>
          </w:p>
        </w:tc>
        <w:tc>
          <w:tcPr>
            <w:tcW w:w="958" w:type="dxa"/>
          </w:tcPr>
          <w:p w:rsidR="008E7CFB" w:rsidRPr="00232115" w:rsidRDefault="00FB31AD" w:rsidP="00FB31AD">
            <w:pPr>
              <w:spacing w:after="0" w:line="240" w:lineRule="auto"/>
              <w:jc w:val="center"/>
            </w:pPr>
            <w:r>
              <w:t>4</w:t>
            </w:r>
          </w:p>
        </w:tc>
      </w:tr>
      <w:tr w:rsidR="008E7CFB" w:rsidRPr="00232115" w:rsidTr="00FB31AD">
        <w:trPr>
          <w:trHeight w:val="315"/>
        </w:trPr>
        <w:tc>
          <w:tcPr>
            <w:tcW w:w="8613" w:type="dxa"/>
          </w:tcPr>
          <w:p w:rsidR="008E7CFB" w:rsidRPr="00232115" w:rsidRDefault="008E7CFB" w:rsidP="00FB31AD">
            <w:pPr>
              <w:numPr>
                <w:ilvl w:val="0"/>
                <w:numId w:val="47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32115">
              <w:rPr>
                <w:rFonts w:ascii="Times New Roman" w:hAnsi="Times New Roman"/>
                <w:bCs/>
                <w:sz w:val="24"/>
                <w:szCs w:val="24"/>
              </w:rPr>
              <w:t>Закупочная комиссия</w:t>
            </w:r>
          </w:p>
        </w:tc>
        <w:tc>
          <w:tcPr>
            <w:tcW w:w="958" w:type="dxa"/>
          </w:tcPr>
          <w:p w:rsidR="008E7CFB" w:rsidRPr="00232115" w:rsidRDefault="00FB31AD" w:rsidP="00FB31AD">
            <w:pPr>
              <w:spacing w:after="0" w:line="240" w:lineRule="auto"/>
              <w:jc w:val="center"/>
            </w:pPr>
            <w:r>
              <w:t>4</w:t>
            </w:r>
          </w:p>
        </w:tc>
      </w:tr>
      <w:tr w:rsidR="008E7CFB" w:rsidRPr="00232115" w:rsidTr="00FB31AD">
        <w:trPr>
          <w:trHeight w:val="341"/>
        </w:trPr>
        <w:tc>
          <w:tcPr>
            <w:tcW w:w="8613" w:type="dxa"/>
          </w:tcPr>
          <w:p w:rsidR="008E7CFB" w:rsidRPr="00232115" w:rsidRDefault="008E7CFB" w:rsidP="00FB31AD">
            <w:pPr>
              <w:numPr>
                <w:ilvl w:val="0"/>
                <w:numId w:val="47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32115">
              <w:rPr>
                <w:rFonts w:ascii="Times New Roman" w:hAnsi="Times New Roman"/>
                <w:bCs/>
                <w:sz w:val="24"/>
                <w:szCs w:val="24"/>
              </w:rPr>
              <w:t>Способы закупок</w:t>
            </w:r>
          </w:p>
        </w:tc>
        <w:tc>
          <w:tcPr>
            <w:tcW w:w="958" w:type="dxa"/>
          </w:tcPr>
          <w:p w:rsidR="008E7CFB" w:rsidRPr="00232115" w:rsidRDefault="00FB31AD" w:rsidP="00FB31AD">
            <w:pPr>
              <w:spacing w:after="0" w:line="240" w:lineRule="auto"/>
              <w:jc w:val="center"/>
            </w:pPr>
            <w:r>
              <w:t>5</w:t>
            </w:r>
          </w:p>
        </w:tc>
      </w:tr>
      <w:tr w:rsidR="008E7CFB" w:rsidRPr="00232115" w:rsidTr="00FB31AD">
        <w:trPr>
          <w:trHeight w:val="315"/>
        </w:trPr>
        <w:tc>
          <w:tcPr>
            <w:tcW w:w="8613" w:type="dxa"/>
          </w:tcPr>
          <w:p w:rsidR="008E7CFB" w:rsidRPr="00232115" w:rsidDel="0067153A" w:rsidRDefault="008E7CFB" w:rsidP="00FB31AD">
            <w:pPr>
              <w:numPr>
                <w:ilvl w:val="0"/>
                <w:numId w:val="47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232115">
              <w:rPr>
                <w:rFonts w:ascii="Times New Roman" w:hAnsi="Times New Roman"/>
                <w:bCs/>
                <w:sz w:val="24"/>
                <w:szCs w:val="24"/>
              </w:rPr>
              <w:t>Информационное обеспечение закупок</w:t>
            </w:r>
          </w:p>
        </w:tc>
        <w:tc>
          <w:tcPr>
            <w:tcW w:w="958" w:type="dxa"/>
          </w:tcPr>
          <w:p w:rsidR="008E7CFB" w:rsidRPr="00232115" w:rsidRDefault="00FB31AD" w:rsidP="00FB31AD">
            <w:pPr>
              <w:spacing w:after="0" w:line="240" w:lineRule="auto"/>
              <w:jc w:val="center"/>
            </w:pPr>
            <w:r>
              <w:t>7</w:t>
            </w:r>
          </w:p>
        </w:tc>
      </w:tr>
      <w:tr w:rsidR="008E7CFB" w:rsidRPr="00232115" w:rsidTr="00FB31AD">
        <w:trPr>
          <w:trHeight w:val="315"/>
        </w:trPr>
        <w:tc>
          <w:tcPr>
            <w:tcW w:w="8613" w:type="dxa"/>
          </w:tcPr>
          <w:p w:rsidR="008E7CFB" w:rsidRPr="00232115" w:rsidRDefault="008E7CFB" w:rsidP="00FB31AD">
            <w:pPr>
              <w:numPr>
                <w:ilvl w:val="0"/>
                <w:numId w:val="47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32115">
              <w:rPr>
                <w:rFonts w:ascii="Times New Roman" w:hAnsi="Times New Roman"/>
                <w:sz w:val="24"/>
                <w:szCs w:val="24"/>
              </w:rPr>
              <w:t>Контроль процедур закупок. Обжалование</w:t>
            </w:r>
          </w:p>
        </w:tc>
        <w:tc>
          <w:tcPr>
            <w:tcW w:w="958" w:type="dxa"/>
          </w:tcPr>
          <w:p w:rsidR="008E7CFB" w:rsidRPr="00232115" w:rsidRDefault="00FB31AD" w:rsidP="00FB31AD">
            <w:pPr>
              <w:spacing w:after="0" w:line="240" w:lineRule="auto"/>
              <w:jc w:val="center"/>
            </w:pPr>
            <w:r>
              <w:t>7</w:t>
            </w:r>
          </w:p>
        </w:tc>
      </w:tr>
      <w:tr w:rsidR="008E7CFB" w:rsidRPr="00232115" w:rsidTr="00FB31AD">
        <w:trPr>
          <w:trHeight w:val="315"/>
        </w:trPr>
        <w:tc>
          <w:tcPr>
            <w:tcW w:w="8613" w:type="dxa"/>
          </w:tcPr>
          <w:p w:rsidR="008E7CFB" w:rsidRPr="00232115" w:rsidRDefault="008E7CFB" w:rsidP="00FB31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2115">
              <w:rPr>
                <w:rFonts w:ascii="Times New Roman" w:hAnsi="Times New Roman"/>
                <w:sz w:val="28"/>
                <w:szCs w:val="28"/>
              </w:rPr>
              <w:t>Раздел 2. Конкурентные закупки</w:t>
            </w:r>
          </w:p>
        </w:tc>
        <w:tc>
          <w:tcPr>
            <w:tcW w:w="958" w:type="dxa"/>
          </w:tcPr>
          <w:p w:rsidR="008E7CFB" w:rsidRPr="00232115" w:rsidRDefault="00FB31AD" w:rsidP="00FB31AD">
            <w:pPr>
              <w:spacing w:after="0" w:line="240" w:lineRule="auto"/>
              <w:jc w:val="center"/>
            </w:pPr>
            <w:r>
              <w:t>8</w:t>
            </w:r>
          </w:p>
        </w:tc>
      </w:tr>
      <w:tr w:rsidR="008E7CFB" w:rsidRPr="00232115" w:rsidTr="00FB31AD">
        <w:trPr>
          <w:trHeight w:val="315"/>
        </w:trPr>
        <w:tc>
          <w:tcPr>
            <w:tcW w:w="8613" w:type="dxa"/>
          </w:tcPr>
          <w:p w:rsidR="008E7CFB" w:rsidRPr="00232115" w:rsidRDefault="008E7CFB" w:rsidP="00FB31AD">
            <w:pPr>
              <w:numPr>
                <w:ilvl w:val="0"/>
                <w:numId w:val="4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392944">
              <w:rPr>
                <w:rFonts w:ascii="Times New Roman" w:hAnsi="Times New Roman"/>
                <w:sz w:val="24"/>
                <w:szCs w:val="24"/>
              </w:rPr>
              <w:t xml:space="preserve">Информационное обеспечение </w:t>
            </w:r>
            <w:r w:rsidRPr="00232115">
              <w:rPr>
                <w:rFonts w:ascii="Times New Roman" w:hAnsi="Times New Roman"/>
                <w:sz w:val="24"/>
                <w:szCs w:val="24"/>
              </w:rPr>
              <w:t xml:space="preserve">конкурентных </w:t>
            </w:r>
            <w:r w:rsidRPr="00392944">
              <w:rPr>
                <w:rFonts w:ascii="Times New Roman" w:hAnsi="Times New Roman"/>
                <w:sz w:val="24"/>
                <w:szCs w:val="24"/>
              </w:rPr>
              <w:t>закупок</w:t>
            </w:r>
          </w:p>
        </w:tc>
        <w:tc>
          <w:tcPr>
            <w:tcW w:w="958" w:type="dxa"/>
          </w:tcPr>
          <w:p w:rsidR="008E7CFB" w:rsidRPr="00232115" w:rsidRDefault="00FB31AD" w:rsidP="00FB31AD">
            <w:pPr>
              <w:spacing w:after="0" w:line="240" w:lineRule="auto"/>
              <w:jc w:val="center"/>
            </w:pPr>
            <w:r>
              <w:t>8</w:t>
            </w:r>
          </w:p>
        </w:tc>
      </w:tr>
      <w:tr w:rsidR="008E7CFB" w:rsidRPr="00232115" w:rsidTr="00FB31AD">
        <w:trPr>
          <w:trHeight w:val="315"/>
        </w:trPr>
        <w:tc>
          <w:tcPr>
            <w:tcW w:w="8613" w:type="dxa"/>
          </w:tcPr>
          <w:p w:rsidR="008E7CFB" w:rsidRPr="00232115" w:rsidRDefault="008E7CFB" w:rsidP="00FB31AD">
            <w:pPr>
              <w:numPr>
                <w:ilvl w:val="0"/>
                <w:numId w:val="4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232115">
              <w:rPr>
                <w:rFonts w:ascii="Times New Roman" w:hAnsi="Times New Roman"/>
                <w:sz w:val="24"/>
                <w:szCs w:val="24"/>
              </w:rPr>
              <w:t>Формирование закупочной документации по конкурентным закупкам</w:t>
            </w:r>
          </w:p>
        </w:tc>
        <w:tc>
          <w:tcPr>
            <w:tcW w:w="958" w:type="dxa"/>
          </w:tcPr>
          <w:p w:rsidR="008E7CFB" w:rsidRPr="00232115" w:rsidRDefault="00FB31AD" w:rsidP="00FB31AD">
            <w:pPr>
              <w:spacing w:after="0" w:line="240" w:lineRule="auto"/>
              <w:jc w:val="center"/>
            </w:pPr>
            <w:r>
              <w:t>9</w:t>
            </w:r>
          </w:p>
        </w:tc>
      </w:tr>
      <w:tr w:rsidR="008E7CFB" w:rsidRPr="00232115" w:rsidTr="00FB31AD">
        <w:trPr>
          <w:trHeight w:val="315"/>
        </w:trPr>
        <w:tc>
          <w:tcPr>
            <w:tcW w:w="8613" w:type="dxa"/>
          </w:tcPr>
          <w:p w:rsidR="008E7CFB" w:rsidRPr="00232115" w:rsidRDefault="008E7CFB" w:rsidP="00FB31AD">
            <w:pPr>
              <w:numPr>
                <w:ilvl w:val="0"/>
                <w:numId w:val="4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232115">
              <w:rPr>
                <w:rFonts w:ascii="Times New Roman" w:hAnsi="Times New Roman"/>
                <w:sz w:val="24"/>
                <w:szCs w:val="24"/>
              </w:rPr>
              <w:t>Порядок проведения конкурентных закупок.</w:t>
            </w:r>
          </w:p>
        </w:tc>
        <w:tc>
          <w:tcPr>
            <w:tcW w:w="958" w:type="dxa"/>
          </w:tcPr>
          <w:p w:rsidR="008E7CFB" w:rsidRPr="00232115" w:rsidRDefault="009F6AD5" w:rsidP="00FB31AD">
            <w:pPr>
              <w:spacing w:after="0" w:line="240" w:lineRule="auto"/>
              <w:jc w:val="center"/>
            </w:pPr>
            <w:r>
              <w:t>12</w:t>
            </w:r>
          </w:p>
        </w:tc>
      </w:tr>
      <w:tr w:rsidR="008E7CFB" w:rsidRPr="00232115" w:rsidTr="00FB31AD">
        <w:trPr>
          <w:trHeight w:val="315"/>
        </w:trPr>
        <w:tc>
          <w:tcPr>
            <w:tcW w:w="8613" w:type="dxa"/>
          </w:tcPr>
          <w:p w:rsidR="008E7CFB" w:rsidRPr="00232115" w:rsidRDefault="008E7CFB" w:rsidP="00FB31AD">
            <w:pPr>
              <w:numPr>
                <w:ilvl w:val="0"/>
                <w:numId w:val="4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232115">
              <w:rPr>
                <w:rFonts w:ascii="Times New Roman" w:hAnsi="Times New Roman"/>
                <w:sz w:val="24"/>
                <w:szCs w:val="24"/>
              </w:rPr>
              <w:t>Особенности формирования конкурентного листа на ЭП</w:t>
            </w:r>
          </w:p>
        </w:tc>
        <w:tc>
          <w:tcPr>
            <w:tcW w:w="958" w:type="dxa"/>
          </w:tcPr>
          <w:p w:rsidR="008E7CFB" w:rsidRPr="00232115" w:rsidRDefault="009F6AD5" w:rsidP="00FB31AD">
            <w:pPr>
              <w:spacing w:after="0" w:line="240" w:lineRule="auto"/>
              <w:jc w:val="center"/>
            </w:pPr>
            <w:r>
              <w:t>14</w:t>
            </w:r>
          </w:p>
        </w:tc>
      </w:tr>
      <w:tr w:rsidR="008E7CFB" w:rsidRPr="00232115" w:rsidTr="00FB31AD">
        <w:trPr>
          <w:trHeight w:val="315"/>
        </w:trPr>
        <w:tc>
          <w:tcPr>
            <w:tcW w:w="8613" w:type="dxa"/>
          </w:tcPr>
          <w:p w:rsidR="008E7CFB" w:rsidRPr="00232115" w:rsidRDefault="008E7CFB" w:rsidP="00FB31AD">
            <w:pPr>
              <w:numPr>
                <w:ilvl w:val="0"/>
                <w:numId w:val="4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232115">
              <w:rPr>
                <w:rFonts w:ascii="Times New Roman" w:hAnsi="Times New Roman"/>
                <w:sz w:val="24"/>
                <w:szCs w:val="24"/>
              </w:rPr>
              <w:t>Заключение договора по результатам конкурентных закупок</w:t>
            </w:r>
          </w:p>
        </w:tc>
        <w:tc>
          <w:tcPr>
            <w:tcW w:w="958" w:type="dxa"/>
          </w:tcPr>
          <w:p w:rsidR="008E7CFB" w:rsidRPr="00232115" w:rsidRDefault="009F6AD5" w:rsidP="00FB31AD">
            <w:pPr>
              <w:spacing w:after="0" w:line="240" w:lineRule="auto"/>
              <w:jc w:val="center"/>
            </w:pPr>
            <w:r>
              <w:t>15</w:t>
            </w:r>
          </w:p>
        </w:tc>
      </w:tr>
      <w:tr w:rsidR="008E7CFB" w:rsidRPr="00232115" w:rsidTr="00FB31AD">
        <w:trPr>
          <w:trHeight w:val="315"/>
        </w:trPr>
        <w:tc>
          <w:tcPr>
            <w:tcW w:w="8613" w:type="dxa"/>
          </w:tcPr>
          <w:p w:rsidR="008E7CFB" w:rsidRPr="00232115" w:rsidRDefault="008E7CFB" w:rsidP="00FB31AD">
            <w:pPr>
              <w:numPr>
                <w:ilvl w:val="0"/>
                <w:numId w:val="4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232115">
              <w:rPr>
                <w:rFonts w:ascii="Times New Roman" w:hAnsi="Times New Roman"/>
                <w:sz w:val="24"/>
                <w:szCs w:val="24"/>
              </w:rPr>
              <w:t>Изменение условий договора, заключенного по результатам конкурентной закупки.</w:t>
            </w:r>
          </w:p>
        </w:tc>
        <w:tc>
          <w:tcPr>
            <w:tcW w:w="958" w:type="dxa"/>
          </w:tcPr>
          <w:p w:rsidR="008E7CFB" w:rsidRPr="00232115" w:rsidRDefault="009F6AD5" w:rsidP="00FB31AD">
            <w:pPr>
              <w:spacing w:after="0" w:line="240" w:lineRule="auto"/>
              <w:jc w:val="center"/>
            </w:pPr>
            <w:r>
              <w:t>16</w:t>
            </w:r>
          </w:p>
        </w:tc>
      </w:tr>
      <w:tr w:rsidR="008E7CFB" w:rsidRPr="00232115" w:rsidTr="00FB31AD">
        <w:trPr>
          <w:trHeight w:val="315"/>
        </w:trPr>
        <w:tc>
          <w:tcPr>
            <w:tcW w:w="8613" w:type="dxa"/>
          </w:tcPr>
          <w:p w:rsidR="008E7CFB" w:rsidRPr="00392944" w:rsidRDefault="008E7CFB" w:rsidP="00FB31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944">
              <w:rPr>
                <w:rFonts w:ascii="Times New Roman" w:hAnsi="Times New Roman"/>
                <w:sz w:val="28"/>
                <w:szCs w:val="28"/>
              </w:rPr>
              <w:t xml:space="preserve">Раздел </w:t>
            </w:r>
            <w:r w:rsidRPr="00232115">
              <w:rPr>
                <w:rFonts w:ascii="Times New Roman" w:hAnsi="Times New Roman"/>
                <w:sz w:val="28"/>
                <w:szCs w:val="28"/>
              </w:rPr>
              <w:t>3</w:t>
            </w:r>
            <w:r w:rsidRPr="00392944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232115">
              <w:rPr>
                <w:rFonts w:ascii="Times New Roman" w:hAnsi="Times New Roman"/>
                <w:sz w:val="28"/>
                <w:szCs w:val="28"/>
              </w:rPr>
              <w:t>Неконкурентные закупки</w:t>
            </w:r>
          </w:p>
        </w:tc>
        <w:tc>
          <w:tcPr>
            <w:tcW w:w="958" w:type="dxa"/>
          </w:tcPr>
          <w:p w:rsidR="008E7CFB" w:rsidRPr="00232115" w:rsidRDefault="009F6AD5" w:rsidP="00FB31AD">
            <w:pPr>
              <w:spacing w:after="0" w:line="240" w:lineRule="auto"/>
              <w:jc w:val="center"/>
            </w:pPr>
            <w:r>
              <w:t>17</w:t>
            </w:r>
          </w:p>
        </w:tc>
      </w:tr>
      <w:tr w:rsidR="008E7CFB" w:rsidRPr="00232115" w:rsidTr="00FB31AD">
        <w:trPr>
          <w:trHeight w:val="315"/>
        </w:trPr>
        <w:tc>
          <w:tcPr>
            <w:tcW w:w="8613" w:type="dxa"/>
          </w:tcPr>
          <w:p w:rsidR="008E7CFB" w:rsidRPr="00392944" w:rsidRDefault="008E7CFB" w:rsidP="00FB31AD">
            <w:pPr>
              <w:numPr>
                <w:ilvl w:val="0"/>
                <w:numId w:val="4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232115">
              <w:rPr>
                <w:rFonts w:ascii="Times New Roman" w:hAnsi="Times New Roman"/>
                <w:sz w:val="24"/>
                <w:szCs w:val="24"/>
              </w:rPr>
              <w:t>Порядок проведения неконкурентных закупок</w:t>
            </w:r>
          </w:p>
        </w:tc>
        <w:tc>
          <w:tcPr>
            <w:tcW w:w="958" w:type="dxa"/>
          </w:tcPr>
          <w:p w:rsidR="008E7CFB" w:rsidRPr="00232115" w:rsidRDefault="009F6AD5" w:rsidP="00FB31AD">
            <w:pPr>
              <w:spacing w:after="0" w:line="240" w:lineRule="auto"/>
              <w:jc w:val="center"/>
            </w:pPr>
            <w:r>
              <w:t>17</w:t>
            </w:r>
          </w:p>
        </w:tc>
      </w:tr>
      <w:tr w:rsidR="008E7CFB" w:rsidRPr="00232115" w:rsidTr="00FB31AD">
        <w:trPr>
          <w:trHeight w:val="315"/>
        </w:trPr>
        <w:tc>
          <w:tcPr>
            <w:tcW w:w="8613" w:type="dxa"/>
          </w:tcPr>
          <w:p w:rsidR="008E7CFB" w:rsidRPr="00392944" w:rsidRDefault="008E7CFB" w:rsidP="00FB31AD">
            <w:pPr>
              <w:numPr>
                <w:ilvl w:val="0"/>
                <w:numId w:val="4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232115">
              <w:rPr>
                <w:rFonts w:ascii="Times New Roman" w:hAnsi="Times New Roman"/>
                <w:sz w:val="24"/>
                <w:szCs w:val="24"/>
              </w:rPr>
              <w:t>Формирование закупочной документации при проведении неконкурентной закупки в форме сбора коммерческих предложений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формированием закупочной документации</w:t>
            </w:r>
          </w:p>
        </w:tc>
        <w:tc>
          <w:tcPr>
            <w:tcW w:w="958" w:type="dxa"/>
          </w:tcPr>
          <w:p w:rsidR="008E7CFB" w:rsidRPr="00232115" w:rsidRDefault="009F6AD5" w:rsidP="00FB31AD">
            <w:pPr>
              <w:spacing w:after="0" w:line="240" w:lineRule="auto"/>
              <w:jc w:val="center"/>
            </w:pPr>
            <w:r>
              <w:t>17</w:t>
            </w:r>
          </w:p>
        </w:tc>
      </w:tr>
      <w:tr w:rsidR="008E7CFB" w:rsidRPr="00232115" w:rsidTr="00FB31AD">
        <w:trPr>
          <w:trHeight w:val="315"/>
        </w:trPr>
        <w:tc>
          <w:tcPr>
            <w:tcW w:w="8613" w:type="dxa"/>
          </w:tcPr>
          <w:p w:rsidR="008E7CFB" w:rsidRPr="00392944" w:rsidRDefault="008E7CFB" w:rsidP="00FB31AD">
            <w:pPr>
              <w:numPr>
                <w:ilvl w:val="0"/>
                <w:numId w:val="4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232115">
              <w:rPr>
                <w:rFonts w:ascii="Times New Roman" w:hAnsi="Times New Roman"/>
                <w:sz w:val="24"/>
                <w:szCs w:val="24"/>
              </w:rPr>
              <w:t>Порядок проведения неконкурентных закупок в форме сбора коммерческих предложений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формированием закупочной документации</w:t>
            </w:r>
          </w:p>
        </w:tc>
        <w:tc>
          <w:tcPr>
            <w:tcW w:w="958" w:type="dxa"/>
          </w:tcPr>
          <w:p w:rsidR="008E7CFB" w:rsidRPr="00232115" w:rsidRDefault="009F6AD5" w:rsidP="00FB31AD">
            <w:pPr>
              <w:spacing w:after="0" w:line="240" w:lineRule="auto"/>
              <w:jc w:val="center"/>
            </w:pPr>
            <w:r>
              <w:t>20</w:t>
            </w:r>
          </w:p>
        </w:tc>
      </w:tr>
      <w:tr w:rsidR="008E7CFB" w:rsidRPr="00232115" w:rsidTr="00FB31AD">
        <w:trPr>
          <w:trHeight w:val="315"/>
        </w:trPr>
        <w:tc>
          <w:tcPr>
            <w:tcW w:w="8613" w:type="dxa"/>
          </w:tcPr>
          <w:p w:rsidR="008E7CFB" w:rsidRPr="00232115" w:rsidRDefault="008E7CFB" w:rsidP="00FB31AD">
            <w:pPr>
              <w:numPr>
                <w:ilvl w:val="0"/>
                <w:numId w:val="4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232115">
              <w:rPr>
                <w:rFonts w:ascii="Times New Roman" w:hAnsi="Times New Roman"/>
                <w:sz w:val="24"/>
                <w:szCs w:val="24"/>
              </w:rPr>
              <w:t>Заключение договора по результатам неконкурентных закупок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32115">
              <w:rPr>
                <w:rFonts w:ascii="Times New Roman" w:hAnsi="Times New Roman"/>
                <w:sz w:val="24"/>
                <w:szCs w:val="24"/>
              </w:rPr>
              <w:t>в форме сбора коммерческих предложений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формированием закупочной документации</w:t>
            </w:r>
          </w:p>
        </w:tc>
        <w:tc>
          <w:tcPr>
            <w:tcW w:w="958" w:type="dxa"/>
          </w:tcPr>
          <w:p w:rsidR="008E7CFB" w:rsidRPr="00232115" w:rsidRDefault="009F6AD5" w:rsidP="00FB31AD">
            <w:pPr>
              <w:spacing w:after="0" w:line="240" w:lineRule="auto"/>
              <w:jc w:val="center"/>
            </w:pPr>
            <w:r>
              <w:t>21</w:t>
            </w:r>
          </w:p>
        </w:tc>
      </w:tr>
      <w:tr w:rsidR="008E7CFB" w:rsidRPr="00232115" w:rsidTr="00FB31AD">
        <w:trPr>
          <w:trHeight w:val="315"/>
        </w:trPr>
        <w:tc>
          <w:tcPr>
            <w:tcW w:w="8613" w:type="dxa"/>
          </w:tcPr>
          <w:p w:rsidR="008E7CFB" w:rsidRPr="00232115" w:rsidDel="00DD00E9" w:rsidRDefault="008E7CFB" w:rsidP="00FB31AD">
            <w:pPr>
              <w:numPr>
                <w:ilvl w:val="0"/>
                <w:numId w:val="4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232115">
              <w:rPr>
                <w:rFonts w:ascii="Times New Roman" w:hAnsi="Times New Roman"/>
                <w:sz w:val="24"/>
                <w:szCs w:val="24"/>
              </w:rPr>
              <w:t>Изменение условий договора, заключенного по результатам неконкурентной закупки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32115">
              <w:rPr>
                <w:rFonts w:ascii="Times New Roman" w:hAnsi="Times New Roman"/>
                <w:sz w:val="24"/>
                <w:szCs w:val="24"/>
              </w:rPr>
              <w:t>в форме сбора коммерческих предложений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формированием закупочной документации</w:t>
            </w:r>
            <w:r w:rsidRPr="0023211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58" w:type="dxa"/>
          </w:tcPr>
          <w:p w:rsidR="008E7CFB" w:rsidRPr="00232115" w:rsidRDefault="009F6AD5" w:rsidP="00FB31AD">
            <w:pPr>
              <w:spacing w:after="0" w:line="240" w:lineRule="auto"/>
              <w:jc w:val="center"/>
            </w:pPr>
            <w:r>
              <w:t>22</w:t>
            </w:r>
          </w:p>
        </w:tc>
      </w:tr>
      <w:tr w:rsidR="008E7CFB" w:rsidRPr="00232115" w:rsidTr="00FB31AD">
        <w:trPr>
          <w:trHeight w:val="315"/>
        </w:trPr>
        <w:tc>
          <w:tcPr>
            <w:tcW w:w="8613" w:type="dxa"/>
          </w:tcPr>
          <w:p w:rsidR="008E7CFB" w:rsidRPr="00232115" w:rsidDel="00EA20FC" w:rsidRDefault="008E7CFB" w:rsidP="00FB31AD">
            <w:pPr>
              <w:numPr>
                <w:ilvl w:val="0"/>
                <w:numId w:val="4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232115">
              <w:rPr>
                <w:rFonts w:ascii="Times New Roman" w:hAnsi="Times New Roman"/>
                <w:sz w:val="24"/>
                <w:szCs w:val="24"/>
              </w:rPr>
              <w:t>Случаи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порядок</w:t>
            </w:r>
            <w:r w:rsidRPr="00232115">
              <w:rPr>
                <w:rFonts w:ascii="Times New Roman" w:hAnsi="Times New Roman"/>
                <w:sz w:val="24"/>
                <w:szCs w:val="24"/>
              </w:rPr>
              <w:t xml:space="preserve"> закупки у единственного поставщика (исполнителя, подрядчика)</w:t>
            </w:r>
          </w:p>
        </w:tc>
        <w:tc>
          <w:tcPr>
            <w:tcW w:w="958" w:type="dxa"/>
          </w:tcPr>
          <w:p w:rsidR="008E7CFB" w:rsidRPr="00232115" w:rsidRDefault="009F6AD5" w:rsidP="00FB31AD">
            <w:pPr>
              <w:spacing w:after="0" w:line="240" w:lineRule="auto"/>
              <w:jc w:val="center"/>
            </w:pPr>
            <w:r>
              <w:t>23</w:t>
            </w:r>
          </w:p>
        </w:tc>
      </w:tr>
      <w:tr w:rsidR="008E7CFB" w:rsidRPr="00232115" w:rsidTr="00FB31AD">
        <w:trPr>
          <w:trHeight w:val="459"/>
        </w:trPr>
        <w:tc>
          <w:tcPr>
            <w:tcW w:w="8613" w:type="dxa"/>
          </w:tcPr>
          <w:p w:rsidR="008E7CFB" w:rsidRPr="00232115" w:rsidDel="00D0156D" w:rsidRDefault="008E7CFB" w:rsidP="000E2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DF1">
              <w:rPr>
                <w:rFonts w:ascii="Times New Roman" w:hAnsi="Times New Roman"/>
                <w:sz w:val="28"/>
                <w:szCs w:val="28"/>
              </w:rPr>
              <w:t>Приложени</w:t>
            </w:r>
            <w:r w:rsidR="000E291B">
              <w:rPr>
                <w:rFonts w:ascii="Times New Roman" w:hAnsi="Times New Roman"/>
                <w:sz w:val="28"/>
                <w:szCs w:val="28"/>
              </w:rPr>
              <w:t>е № 1</w:t>
            </w:r>
          </w:p>
        </w:tc>
        <w:tc>
          <w:tcPr>
            <w:tcW w:w="958" w:type="dxa"/>
          </w:tcPr>
          <w:p w:rsidR="008E7CFB" w:rsidRPr="00232115" w:rsidRDefault="003C3ACC" w:rsidP="00FB31AD">
            <w:pPr>
              <w:spacing w:after="0" w:line="240" w:lineRule="auto"/>
              <w:jc w:val="center"/>
            </w:pPr>
            <w:r>
              <w:t>27</w:t>
            </w:r>
          </w:p>
        </w:tc>
      </w:tr>
      <w:tr w:rsidR="008E7CFB" w:rsidRPr="00232115" w:rsidTr="00FB31AD">
        <w:trPr>
          <w:trHeight w:val="422"/>
        </w:trPr>
        <w:tc>
          <w:tcPr>
            <w:tcW w:w="8613" w:type="dxa"/>
          </w:tcPr>
          <w:p w:rsidR="008E7CFB" w:rsidRDefault="008E7CFB" w:rsidP="00FB31AD">
            <w:pPr>
              <w:numPr>
                <w:ilvl w:val="0"/>
                <w:numId w:val="7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взаимозависимых лиц</w:t>
            </w:r>
          </w:p>
        </w:tc>
        <w:tc>
          <w:tcPr>
            <w:tcW w:w="958" w:type="dxa"/>
          </w:tcPr>
          <w:p w:rsidR="008E7CFB" w:rsidRPr="00232115" w:rsidRDefault="003C3ACC" w:rsidP="00FB31AD">
            <w:pPr>
              <w:spacing w:after="0" w:line="240" w:lineRule="auto"/>
              <w:jc w:val="center"/>
            </w:pPr>
            <w:r>
              <w:t>27</w:t>
            </w:r>
          </w:p>
        </w:tc>
      </w:tr>
    </w:tbl>
    <w:p w:rsidR="008E7CFB" w:rsidRPr="00232115" w:rsidRDefault="008E7CFB" w:rsidP="008E7CFB"/>
    <w:p w:rsidR="008E7CFB" w:rsidRPr="00E64438" w:rsidRDefault="008E7CFB" w:rsidP="008E7CF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  <w:r>
        <w:br w:type="page"/>
      </w:r>
      <w:r w:rsidRPr="00E64438">
        <w:rPr>
          <w:rFonts w:ascii="Times New Roman" w:hAnsi="Times New Roman"/>
          <w:b/>
          <w:sz w:val="24"/>
          <w:szCs w:val="24"/>
        </w:rPr>
        <w:lastRenderedPageBreak/>
        <w:t>РАЗДЕЛ 1.</w:t>
      </w:r>
    </w:p>
    <w:p w:rsidR="008E7CFB" w:rsidRPr="00E64438" w:rsidRDefault="008E7CFB" w:rsidP="008E7CF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  <w:r w:rsidRPr="00E64438">
        <w:rPr>
          <w:rFonts w:ascii="Times New Roman" w:hAnsi="Times New Roman"/>
          <w:b/>
          <w:sz w:val="24"/>
          <w:szCs w:val="24"/>
        </w:rPr>
        <w:t>ОБЩИЕ ПОЛОЖЕНИЯ</w:t>
      </w:r>
    </w:p>
    <w:p w:rsidR="008E7CFB" w:rsidRPr="00E64438" w:rsidRDefault="008E7CFB" w:rsidP="008E7CF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8E7CFB" w:rsidRPr="00E64438" w:rsidRDefault="008E7CFB" w:rsidP="008E7CFB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64438">
        <w:rPr>
          <w:rFonts w:ascii="Times New Roman" w:hAnsi="Times New Roman"/>
          <w:b/>
          <w:sz w:val="24"/>
          <w:szCs w:val="24"/>
        </w:rPr>
        <w:t>Основные термины и определения</w:t>
      </w:r>
    </w:p>
    <w:p w:rsidR="008E7CFB" w:rsidRDefault="008E7CFB" w:rsidP="008E7CF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b/>
          <w:sz w:val="24"/>
          <w:szCs w:val="24"/>
        </w:rPr>
      </w:pPr>
    </w:p>
    <w:p w:rsidR="009F6AD5" w:rsidRPr="00E64438" w:rsidRDefault="009F6AD5" w:rsidP="008E7CF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b/>
          <w:sz w:val="24"/>
          <w:szCs w:val="24"/>
        </w:rPr>
      </w:pPr>
    </w:p>
    <w:p w:rsidR="00B45E75" w:rsidRPr="00392944" w:rsidRDefault="00B45E75" w:rsidP="008E7CFB">
      <w:pPr>
        <w:numPr>
          <w:ilvl w:val="1"/>
          <w:numId w:val="3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B4274">
        <w:rPr>
          <w:rFonts w:ascii="Times New Roman" w:hAnsi="Times New Roman"/>
          <w:b/>
          <w:sz w:val="24"/>
          <w:szCs w:val="24"/>
        </w:rPr>
        <w:t>День</w:t>
      </w:r>
      <w:r w:rsidRPr="00392944">
        <w:rPr>
          <w:rFonts w:ascii="Times New Roman" w:hAnsi="Times New Roman"/>
          <w:sz w:val="24"/>
          <w:szCs w:val="24"/>
        </w:rPr>
        <w:t xml:space="preserve"> - календарный день, если иное специально не указано в настоящем Положении.</w:t>
      </w:r>
    </w:p>
    <w:p w:rsidR="00B45E75" w:rsidRDefault="00B45E75" w:rsidP="008E7CFB">
      <w:pPr>
        <w:numPr>
          <w:ilvl w:val="1"/>
          <w:numId w:val="3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518F2">
        <w:rPr>
          <w:rFonts w:ascii="Times New Roman" w:hAnsi="Times New Roman"/>
          <w:b/>
          <w:sz w:val="24"/>
          <w:szCs w:val="24"/>
        </w:rPr>
        <w:t>Документация о закупке (закупочная документация)</w:t>
      </w:r>
      <w:r w:rsidRPr="00392944">
        <w:rPr>
          <w:rFonts w:ascii="Times New Roman" w:hAnsi="Times New Roman"/>
          <w:sz w:val="24"/>
          <w:szCs w:val="24"/>
        </w:rPr>
        <w:t xml:space="preserve"> </w:t>
      </w:r>
      <w:r w:rsidRPr="001518F2">
        <w:rPr>
          <w:rFonts w:ascii="Times New Roman" w:hAnsi="Times New Roman"/>
          <w:sz w:val="24"/>
          <w:szCs w:val="24"/>
        </w:rPr>
        <w:t>–</w:t>
      </w:r>
      <w:r w:rsidRPr="00392944">
        <w:rPr>
          <w:rFonts w:ascii="Times New Roman" w:hAnsi="Times New Roman"/>
          <w:sz w:val="24"/>
          <w:szCs w:val="24"/>
        </w:rPr>
        <w:t xml:space="preserve"> </w:t>
      </w:r>
      <w:r w:rsidRPr="001518F2">
        <w:rPr>
          <w:rFonts w:ascii="Times New Roman" w:hAnsi="Times New Roman"/>
          <w:sz w:val="24"/>
          <w:szCs w:val="24"/>
        </w:rPr>
        <w:t>совокупность документов,</w:t>
      </w:r>
      <w:r w:rsidRPr="00392944">
        <w:rPr>
          <w:rFonts w:ascii="Times New Roman" w:hAnsi="Times New Roman"/>
          <w:sz w:val="24"/>
          <w:szCs w:val="24"/>
        </w:rPr>
        <w:t xml:space="preserve"> утверждаемая Заказчиком и содержащая установленную законо</w:t>
      </w:r>
      <w:r>
        <w:rPr>
          <w:rFonts w:ascii="Times New Roman" w:hAnsi="Times New Roman"/>
          <w:sz w:val="24"/>
          <w:szCs w:val="24"/>
        </w:rPr>
        <w:t>дательством</w:t>
      </w:r>
      <w:r w:rsidRPr="001518F2">
        <w:rPr>
          <w:rFonts w:ascii="Times New Roman" w:hAnsi="Times New Roman"/>
          <w:sz w:val="24"/>
          <w:szCs w:val="24"/>
        </w:rPr>
        <w:t xml:space="preserve"> и настоящим Положением</w:t>
      </w:r>
      <w:r w:rsidRPr="00392944">
        <w:rPr>
          <w:rFonts w:ascii="Times New Roman" w:hAnsi="Times New Roman"/>
          <w:sz w:val="24"/>
          <w:szCs w:val="24"/>
        </w:rPr>
        <w:t xml:space="preserve"> информаци</w:t>
      </w:r>
      <w:r w:rsidRPr="001518F2">
        <w:rPr>
          <w:rFonts w:ascii="Times New Roman" w:hAnsi="Times New Roman"/>
          <w:sz w:val="24"/>
          <w:szCs w:val="24"/>
        </w:rPr>
        <w:t>ю. Для целей настоящего Положения под документацией о закупке (закупочной документацией) понимается в том числе, документация о конкурентной закупке.</w:t>
      </w:r>
    </w:p>
    <w:p w:rsidR="009F6AD5" w:rsidRPr="00AB4274" w:rsidRDefault="009F6AD5" w:rsidP="008E7CFB">
      <w:pPr>
        <w:numPr>
          <w:ilvl w:val="1"/>
          <w:numId w:val="3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A585E">
        <w:rPr>
          <w:rFonts w:ascii="Times New Roman" w:hAnsi="Times New Roman"/>
          <w:b/>
          <w:sz w:val="24"/>
          <w:szCs w:val="24"/>
        </w:rPr>
        <w:t>Единая информационная система</w:t>
      </w:r>
      <w:r w:rsidRPr="00392944">
        <w:rPr>
          <w:rFonts w:ascii="Times New Roman" w:hAnsi="Times New Roman"/>
          <w:b/>
          <w:sz w:val="24"/>
          <w:szCs w:val="24"/>
        </w:rPr>
        <w:t xml:space="preserve"> </w:t>
      </w:r>
      <w:r w:rsidRPr="000A585E">
        <w:rPr>
          <w:rFonts w:ascii="Times New Roman" w:hAnsi="Times New Roman"/>
          <w:b/>
          <w:sz w:val="24"/>
          <w:szCs w:val="24"/>
        </w:rPr>
        <w:t>(ЕИС)</w:t>
      </w:r>
      <w:r w:rsidR="00B45E75">
        <w:rPr>
          <w:rFonts w:ascii="Times New Roman" w:hAnsi="Times New Roman"/>
          <w:b/>
          <w:sz w:val="24"/>
          <w:szCs w:val="24"/>
        </w:rPr>
        <w:t xml:space="preserve"> </w:t>
      </w:r>
      <w:r w:rsidRPr="00392944">
        <w:rPr>
          <w:rFonts w:ascii="Times New Roman" w:hAnsi="Times New Roman"/>
          <w:sz w:val="24"/>
          <w:szCs w:val="24"/>
        </w:rPr>
        <w:t>– официальный сайт единой информационной системы в сфере закупок в информационно-телекоммуникационной сети Интернет</w:t>
      </w:r>
      <w:r w:rsidRPr="00AB4274">
        <w:rPr>
          <w:rFonts w:ascii="Times New Roman" w:hAnsi="Times New Roman"/>
          <w:sz w:val="24"/>
          <w:szCs w:val="24"/>
        </w:rPr>
        <w:t xml:space="preserve"> </w:t>
      </w:r>
      <w:hyperlink r:id="rId10" w:history="1">
        <w:r w:rsidRPr="00392944">
          <w:rPr>
            <w:rFonts w:ascii="Times New Roman" w:hAnsi="Times New Roman"/>
            <w:sz w:val="24"/>
            <w:szCs w:val="24"/>
          </w:rPr>
          <w:t>www.zakupki.gov.ru</w:t>
        </w:r>
      </w:hyperlink>
      <w:r w:rsidRPr="00AB4274">
        <w:rPr>
          <w:rFonts w:ascii="Times New Roman" w:hAnsi="Times New Roman"/>
          <w:sz w:val="24"/>
          <w:szCs w:val="24"/>
        </w:rPr>
        <w:t>. .</w:t>
      </w:r>
    </w:p>
    <w:p w:rsidR="009F6AD5" w:rsidRPr="00392944" w:rsidRDefault="009F6AD5" w:rsidP="008E7CFB">
      <w:pPr>
        <w:numPr>
          <w:ilvl w:val="1"/>
          <w:numId w:val="3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B4274">
        <w:rPr>
          <w:rFonts w:ascii="Times New Roman" w:hAnsi="Times New Roman"/>
          <w:b/>
          <w:sz w:val="24"/>
          <w:szCs w:val="24"/>
        </w:rPr>
        <w:t>Заказчик</w:t>
      </w:r>
      <w:r w:rsidRPr="00392944">
        <w:rPr>
          <w:rFonts w:ascii="Times New Roman" w:hAnsi="Times New Roman"/>
          <w:sz w:val="24"/>
          <w:szCs w:val="24"/>
        </w:rPr>
        <w:t xml:space="preserve"> – ОАО «ТГК-16».</w:t>
      </w:r>
    </w:p>
    <w:p w:rsidR="009F6AD5" w:rsidRPr="00507B4C" w:rsidRDefault="009F6AD5" w:rsidP="008E7CFB">
      <w:pPr>
        <w:numPr>
          <w:ilvl w:val="1"/>
          <w:numId w:val="3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A6A76">
        <w:rPr>
          <w:rFonts w:ascii="Times New Roman" w:hAnsi="Times New Roman"/>
          <w:b/>
          <w:sz w:val="24"/>
          <w:szCs w:val="24"/>
        </w:rPr>
        <w:t>Закупка</w:t>
      </w:r>
      <w:r w:rsidRPr="00392944">
        <w:rPr>
          <w:rFonts w:ascii="Times New Roman" w:hAnsi="Times New Roman"/>
          <w:sz w:val="24"/>
          <w:szCs w:val="24"/>
        </w:rPr>
        <w:t xml:space="preserve"> - </w:t>
      </w:r>
      <w:r w:rsidRPr="00AB4274">
        <w:rPr>
          <w:rFonts w:ascii="Times New Roman" w:hAnsi="Times New Roman"/>
          <w:sz w:val="24"/>
          <w:szCs w:val="24"/>
        </w:rPr>
        <w:t>комплекс мероприятий,</w:t>
      </w:r>
      <w:r w:rsidRPr="00392944">
        <w:rPr>
          <w:rFonts w:ascii="Times New Roman" w:hAnsi="Times New Roman"/>
          <w:sz w:val="24"/>
          <w:szCs w:val="24"/>
        </w:rPr>
        <w:t xml:space="preserve"> </w:t>
      </w:r>
      <w:r w:rsidRPr="00AB4274">
        <w:rPr>
          <w:rFonts w:ascii="Times New Roman" w:hAnsi="Times New Roman"/>
          <w:sz w:val="24"/>
          <w:szCs w:val="24"/>
        </w:rPr>
        <w:t>конечной целью которых</w:t>
      </w:r>
      <w:r w:rsidRPr="003A6A76">
        <w:rPr>
          <w:rFonts w:ascii="Times New Roman" w:hAnsi="Times New Roman"/>
          <w:sz w:val="24"/>
          <w:szCs w:val="24"/>
        </w:rPr>
        <w:t xml:space="preserve"> является </w:t>
      </w:r>
      <w:r w:rsidRPr="000A585E">
        <w:rPr>
          <w:rFonts w:ascii="Times New Roman" w:hAnsi="Times New Roman"/>
          <w:sz w:val="24"/>
          <w:szCs w:val="24"/>
        </w:rPr>
        <w:t xml:space="preserve">удовлетворение потребностей </w:t>
      </w:r>
      <w:r w:rsidRPr="00A86B0D">
        <w:rPr>
          <w:rFonts w:ascii="Times New Roman" w:hAnsi="Times New Roman"/>
          <w:sz w:val="24"/>
          <w:szCs w:val="24"/>
        </w:rPr>
        <w:t xml:space="preserve">Заказчика в </w:t>
      </w:r>
      <w:r>
        <w:rPr>
          <w:rFonts w:ascii="Times New Roman" w:hAnsi="Times New Roman"/>
          <w:sz w:val="24"/>
          <w:szCs w:val="24"/>
        </w:rPr>
        <w:t>товарах</w:t>
      </w:r>
      <w:r w:rsidRPr="00A86B0D">
        <w:rPr>
          <w:rFonts w:ascii="Times New Roman" w:hAnsi="Times New Roman"/>
          <w:sz w:val="24"/>
          <w:szCs w:val="24"/>
        </w:rPr>
        <w:t>, работах</w:t>
      </w:r>
      <w:r w:rsidRPr="00BC4FD0">
        <w:rPr>
          <w:rFonts w:ascii="Times New Roman" w:hAnsi="Times New Roman"/>
          <w:sz w:val="24"/>
          <w:szCs w:val="24"/>
        </w:rPr>
        <w:t xml:space="preserve">, услугах с максимально возможной </w:t>
      </w:r>
      <w:r w:rsidRPr="00507B4C">
        <w:rPr>
          <w:rFonts w:ascii="Times New Roman" w:hAnsi="Times New Roman"/>
          <w:sz w:val="24"/>
          <w:szCs w:val="24"/>
        </w:rPr>
        <w:t xml:space="preserve">эффективностью. </w:t>
      </w:r>
    </w:p>
    <w:p w:rsidR="009F6AD5" w:rsidRPr="00392944" w:rsidRDefault="009F6AD5" w:rsidP="008E7CFB">
      <w:pPr>
        <w:numPr>
          <w:ilvl w:val="1"/>
          <w:numId w:val="3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92944">
        <w:rPr>
          <w:rFonts w:ascii="Times New Roman" w:hAnsi="Times New Roman"/>
          <w:b/>
          <w:sz w:val="24"/>
          <w:szCs w:val="24"/>
        </w:rPr>
        <w:t xml:space="preserve">Закупка у единственного поставщика </w:t>
      </w:r>
      <w:r w:rsidRPr="00AB4274">
        <w:rPr>
          <w:rFonts w:ascii="Times New Roman" w:hAnsi="Times New Roman"/>
          <w:b/>
          <w:sz w:val="24"/>
          <w:szCs w:val="24"/>
        </w:rPr>
        <w:t>(исполнителя, подрядчика)</w:t>
      </w:r>
      <w:r w:rsidRPr="0039294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 w:rsidRPr="0039294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неконкурентный </w:t>
      </w:r>
      <w:r w:rsidRPr="00AB4274">
        <w:rPr>
          <w:rFonts w:ascii="Times New Roman" w:hAnsi="Times New Roman"/>
          <w:sz w:val="24"/>
          <w:szCs w:val="24"/>
        </w:rPr>
        <w:t>сп</w:t>
      </w:r>
      <w:r w:rsidRPr="003A6A76">
        <w:rPr>
          <w:rFonts w:ascii="Times New Roman" w:hAnsi="Times New Roman"/>
          <w:sz w:val="24"/>
          <w:szCs w:val="24"/>
        </w:rPr>
        <w:t>особ закупки, при которо</w:t>
      </w:r>
      <w:r w:rsidRPr="000A585E">
        <w:rPr>
          <w:rFonts w:ascii="Times New Roman" w:hAnsi="Times New Roman"/>
          <w:sz w:val="24"/>
          <w:szCs w:val="24"/>
        </w:rPr>
        <w:t>м</w:t>
      </w:r>
      <w:r w:rsidRPr="00A86B0D">
        <w:rPr>
          <w:rFonts w:ascii="Times New Roman" w:hAnsi="Times New Roman"/>
          <w:sz w:val="24"/>
          <w:szCs w:val="24"/>
        </w:rPr>
        <w:t xml:space="preserve"> Заказчик</w:t>
      </w:r>
      <w:r w:rsidRPr="00392944">
        <w:rPr>
          <w:rFonts w:ascii="Times New Roman" w:hAnsi="Times New Roman"/>
          <w:sz w:val="24"/>
          <w:szCs w:val="24"/>
        </w:rPr>
        <w:t xml:space="preserve"> </w:t>
      </w:r>
      <w:r w:rsidRPr="00AB4274">
        <w:rPr>
          <w:rFonts w:ascii="Times New Roman" w:hAnsi="Times New Roman"/>
          <w:sz w:val="24"/>
          <w:szCs w:val="24"/>
        </w:rPr>
        <w:t>направляет предложение о заключении договора ко</w:t>
      </w:r>
      <w:r w:rsidRPr="00001454">
        <w:rPr>
          <w:rFonts w:ascii="Times New Roman" w:hAnsi="Times New Roman"/>
          <w:sz w:val="24"/>
          <w:szCs w:val="24"/>
        </w:rPr>
        <w:t>н</w:t>
      </w:r>
      <w:r w:rsidRPr="00AB4274">
        <w:rPr>
          <w:rFonts w:ascii="Times New Roman" w:hAnsi="Times New Roman"/>
          <w:sz w:val="24"/>
          <w:szCs w:val="24"/>
        </w:rPr>
        <w:t>кретному поставщ</w:t>
      </w:r>
      <w:r w:rsidRPr="00001454">
        <w:rPr>
          <w:rFonts w:ascii="Times New Roman" w:hAnsi="Times New Roman"/>
          <w:sz w:val="24"/>
          <w:szCs w:val="24"/>
        </w:rPr>
        <w:t>и</w:t>
      </w:r>
      <w:r w:rsidRPr="00AB4274">
        <w:rPr>
          <w:rFonts w:ascii="Times New Roman" w:hAnsi="Times New Roman"/>
          <w:sz w:val="24"/>
          <w:szCs w:val="24"/>
        </w:rPr>
        <w:t>ку, либо принимает предложение о заключении договора от одного поста</w:t>
      </w:r>
      <w:r w:rsidRPr="00001454">
        <w:rPr>
          <w:rFonts w:ascii="Times New Roman" w:hAnsi="Times New Roman"/>
          <w:sz w:val="24"/>
          <w:szCs w:val="24"/>
        </w:rPr>
        <w:t>в</w:t>
      </w:r>
      <w:r w:rsidRPr="00AB4274">
        <w:rPr>
          <w:rFonts w:ascii="Times New Roman" w:hAnsi="Times New Roman"/>
          <w:sz w:val="24"/>
          <w:szCs w:val="24"/>
        </w:rPr>
        <w:t>щика</w:t>
      </w:r>
      <w:r>
        <w:rPr>
          <w:rFonts w:ascii="Times New Roman" w:hAnsi="Times New Roman"/>
          <w:sz w:val="24"/>
          <w:szCs w:val="24"/>
        </w:rPr>
        <w:t>.</w:t>
      </w:r>
      <w:r w:rsidRPr="00AB4274">
        <w:rPr>
          <w:rFonts w:ascii="Times New Roman" w:hAnsi="Times New Roman"/>
          <w:sz w:val="24"/>
          <w:szCs w:val="24"/>
        </w:rPr>
        <w:t xml:space="preserve"> </w:t>
      </w:r>
    </w:p>
    <w:p w:rsidR="009F6AD5" w:rsidRPr="00A86B0D" w:rsidRDefault="009F6AD5" w:rsidP="008E7CFB">
      <w:pPr>
        <w:numPr>
          <w:ilvl w:val="1"/>
          <w:numId w:val="3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B4274">
        <w:rPr>
          <w:rFonts w:ascii="Times New Roman" w:hAnsi="Times New Roman"/>
          <w:b/>
          <w:sz w:val="24"/>
          <w:szCs w:val="24"/>
        </w:rPr>
        <w:t>Закупочная деятельность</w:t>
      </w:r>
      <w:r w:rsidRPr="00AB4274">
        <w:rPr>
          <w:rFonts w:ascii="Times New Roman" w:hAnsi="Times New Roman"/>
          <w:sz w:val="24"/>
          <w:szCs w:val="24"/>
        </w:rPr>
        <w:t xml:space="preserve"> – любая</w:t>
      </w:r>
      <w:r w:rsidRPr="003A6A76">
        <w:rPr>
          <w:rFonts w:ascii="Times New Roman" w:hAnsi="Times New Roman"/>
          <w:sz w:val="24"/>
          <w:szCs w:val="24"/>
        </w:rPr>
        <w:t xml:space="preserve"> деятельность, осуществляемая Заказчиком в ра</w:t>
      </w:r>
      <w:r w:rsidRPr="00D331BE">
        <w:rPr>
          <w:rFonts w:ascii="Times New Roman" w:hAnsi="Times New Roman"/>
          <w:sz w:val="24"/>
          <w:szCs w:val="24"/>
        </w:rPr>
        <w:t>м</w:t>
      </w:r>
      <w:r w:rsidRPr="00AB4274">
        <w:rPr>
          <w:rFonts w:ascii="Times New Roman" w:hAnsi="Times New Roman"/>
          <w:sz w:val="24"/>
          <w:szCs w:val="24"/>
        </w:rPr>
        <w:t>ках Заку</w:t>
      </w:r>
      <w:r w:rsidRPr="003A6A76">
        <w:rPr>
          <w:rFonts w:ascii="Times New Roman" w:hAnsi="Times New Roman"/>
          <w:sz w:val="24"/>
          <w:szCs w:val="24"/>
        </w:rPr>
        <w:t>п</w:t>
      </w:r>
      <w:r w:rsidRPr="000A585E">
        <w:rPr>
          <w:rFonts w:ascii="Times New Roman" w:hAnsi="Times New Roman"/>
          <w:sz w:val="24"/>
          <w:szCs w:val="24"/>
        </w:rPr>
        <w:t>ки</w:t>
      </w:r>
      <w:r w:rsidRPr="00A86B0D">
        <w:rPr>
          <w:rFonts w:ascii="Times New Roman" w:hAnsi="Times New Roman"/>
          <w:sz w:val="24"/>
          <w:szCs w:val="24"/>
        </w:rPr>
        <w:t>.</w:t>
      </w:r>
    </w:p>
    <w:p w:rsidR="009F6AD5" w:rsidRPr="00D454E5" w:rsidRDefault="009F6AD5" w:rsidP="008E7CFB">
      <w:pPr>
        <w:numPr>
          <w:ilvl w:val="1"/>
          <w:numId w:val="3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86B0D">
        <w:rPr>
          <w:rFonts w:ascii="Times New Roman" w:hAnsi="Times New Roman"/>
          <w:b/>
          <w:sz w:val="24"/>
          <w:szCs w:val="24"/>
        </w:rPr>
        <w:t>Закупочная комиссия</w:t>
      </w:r>
      <w:r w:rsidRPr="00392944">
        <w:rPr>
          <w:rFonts w:ascii="Times New Roman" w:hAnsi="Times New Roman"/>
          <w:sz w:val="24"/>
          <w:szCs w:val="24"/>
        </w:rPr>
        <w:t xml:space="preserve"> </w:t>
      </w:r>
      <w:r w:rsidRPr="00AB4274">
        <w:rPr>
          <w:rFonts w:ascii="Times New Roman" w:hAnsi="Times New Roman"/>
          <w:sz w:val="24"/>
          <w:szCs w:val="24"/>
        </w:rPr>
        <w:t xml:space="preserve">– коллегиальный орган, созданный Заказчиком в целях </w:t>
      </w:r>
      <w:r>
        <w:rPr>
          <w:rFonts w:ascii="Times New Roman" w:hAnsi="Times New Roman"/>
          <w:sz w:val="24"/>
          <w:szCs w:val="24"/>
        </w:rPr>
        <w:t xml:space="preserve">проведения </w:t>
      </w:r>
      <w:r w:rsidRPr="00AB4274">
        <w:rPr>
          <w:rFonts w:ascii="Times New Roman" w:hAnsi="Times New Roman"/>
          <w:sz w:val="24"/>
          <w:szCs w:val="24"/>
        </w:rPr>
        <w:t>закупочных процедур</w:t>
      </w:r>
      <w:r w:rsidRPr="000A585E">
        <w:rPr>
          <w:rFonts w:ascii="Times New Roman" w:hAnsi="Times New Roman"/>
          <w:sz w:val="24"/>
          <w:szCs w:val="24"/>
        </w:rPr>
        <w:t>.</w:t>
      </w:r>
      <w:r w:rsidRPr="00AB427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целях настоящего Положения под Закупочной комиссией также понимается комиссия по осуществлению конкурентной закупки.</w:t>
      </w:r>
    </w:p>
    <w:p w:rsidR="009F6AD5" w:rsidRDefault="009F6AD5" w:rsidP="008E7CFB">
      <w:pPr>
        <w:numPr>
          <w:ilvl w:val="1"/>
          <w:numId w:val="3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B4274">
        <w:rPr>
          <w:rFonts w:ascii="Times New Roman" w:hAnsi="Times New Roman"/>
          <w:b/>
          <w:sz w:val="24"/>
          <w:szCs w:val="24"/>
        </w:rPr>
        <w:t>Закупочная процедура</w:t>
      </w:r>
      <w:r w:rsidRPr="00AB4274">
        <w:rPr>
          <w:rFonts w:ascii="Times New Roman" w:hAnsi="Times New Roman"/>
          <w:sz w:val="24"/>
          <w:szCs w:val="24"/>
        </w:rPr>
        <w:t xml:space="preserve"> – процедура, результатом выполнения которой является опр</w:t>
      </w:r>
      <w:r w:rsidRPr="00001454">
        <w:rPr>
          <w:rFonts w:ascii="Times New Roman" w:hAnsi="Times New Roman"/>
          <w:sz w:val="24"/>
          <w:szCs w:val="24"/>
        </w:rPr>
        <w:t>е</w:t>
      </w:r>
      <w:r w:rsidRPr="00AB4274">
        <w:rPr>
          <w:rFonts w:ascii="Times New Roman" w:hAnsi="Times New Roman"/>
          <w:sz w:val="24"/>
          <w:szCs w:val="24"/>
        </w:rPr>
        <w:t>д</w:t>
      </w:r>
      <w:r w:rsidRPr="00001454">
        <w:rPr>
          <w:rFonts w:ascii="Times New Roman" w:hAnsi="Times New Roman"/>
          <w:sz w:val="24"/>
          <w:szCs w:val="24"/>
        </w:rPr>
        <w:t>е</w:t>
      </w:r>
      <w:r w:rsidRPr="00AB4274">
        <w:rPr>
          <w:rFonts w:ascii="Times New Roman" w:hAnsi="Times New Roman"/>
          <w:sz w:val="24"/>
          <w:szCs w:val="24"/>
        </w:rPr>
        <w:t>ление контрагента для заключения гражданско-правового договора в целях приобретения За</w:t>
      </w:r>
      <w:r w:rsidRPr="003A6A76">
        <w:rPr>
          <w:rFonts w:ascii="Times New Roman" w:hAnsi="Times New Roman"/>
          <w:sz w:val="24"/>
          <w:szCs w:val="24"/>
        </w:rPr>
        <w:t>казчиком товаров, работ, усл</w:t>
      </w:r>
      <w:r w:rsidRPr="000A585E">
        <w:rPr>
          <w:rFonts w:ascii="Times New Roman" w:hAnsi="Times New Roman"/>
          <w:sz w:val="24"/>
          <w:szCs w:val="24"/>
        </w:rPr>
        <w:t>уг.</w:t>
      </w:r>
      <w:r w:rsidRPr="00A86B0D">
        <w:rPr>
          <w:rFonts w:ascii="Times New Roman" w:hAnsi="Times New Roman"/>
          <w:sz w:val="24"/>
          <w:szCs w:val="24"/>
        </w:rPr>
        <w:t xml:space="preserve"> Любой предусмотренный настоящим Положением способ за</w:t>
      </w:r>
      <w:r w:rsidRPr="00BC4FD0">
        <w:rPr>
          <w:rFonts w:ascii="Times New Roman" w:hAnsi="Times New Roman"/>
          <w:sz w:val="24"/>
          <w:szCs w:val="24"/>
        </w:rPr>
        <w:t>купки является закупочной процедурой.</w:t>
      </w:r>
    </w:p>
    <w:p w:rsidR="009F6AD5" w:rsidRPr="00A86B0D" w:rsidRDefault="009F6AD5" w:rsidP="008E7CFB">
      <w:pPr>
        <w:numPr>
          <w:ilvl w:val="1"/>
          <w:numId w:val="3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B4274">
        <w:rPr>
          <w:rFonts w:ascii="Times New Roman" w:hAnsi="Times New Roman"/>
          <w:b/>
          <w:sz w:val="24"/>
          <w:szCs w:val="24"/>
        </w:rPr>
        <w:t>Оператор ЭП</w:t>
      </w:r>
      <w:r w:rsidRPr="00392944">
        <w:rPr>
          <w:rFonts w:ascii="Times New Roman" w:hAnsi="Times New Roman"/>
          <w:sz w:val="24"/>
          <w:szCs w:val="24"/>
        </w:rPr>
        <w:t xml:space="preserve"> - юридическое лицо, владеющее </w:t>
      </w:r>
      <w:r>
        <w:rPr>
          <w:rFonts w:ascii="Times New Roman" w:hAnsi="Times New Roman"/>
          <w:sz w:val="24"/>
          <w:szCs w:val="24"/>
        </w:rPr>
        <w:t>э</w:t>
      </w:r>
      <w:r w:rsidRPr="00392944">
        <w:rPr>
          <w:rFonts w:ascii="Times New Roman" w:hAnsi="Times New Roman"/>
          <w:sz w:val="24"/>
          <w:szCs w:val="24"/>
        </w:rPr>
        <w:t>лектронной площадкой, в том числе необходимыми для её функционирования программно-аппаратными средствами, и обеспечивающее проведение закупочных процедур в электронной форме в соответствии с законодательством РФ. </w:t>
      </w:r>
      <w:r w:rsidRPr="00392944" w:rsidDel="00FE0830">
        <w:rPr>
          <w:rFonts w:ascii="Times New Roman" w:hAnsi="Times New Roman"/>
          <w:sz w:val="24"/>
          <w:szCs w:val="24"/>
        </w:rPr>
        <w:t xml:space="preserve"> </w:t>
      </w:r>
    </w:p>
    <w:p w:rsidR="009F6AD5" w:rsidRPr="00392944" w:rsidRDefault="009F6AD5" w:rsidP="008E7CFB">
      <w:pPr>
        <w:numPr>
          <w:ilvl w:val="1"/>
          <w:numId w:val="3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B4274">
        <w:rPr>
          <w:rFonts w:ascii="Times New Roman" w:hAnsi="Times New Roman"/>
          <w:b/>
          <w:sz w:val="24"/>
          <w:szCs w:val="24"/>
        </w:rPr>
        <w:t>Поставщик (подрядчик, исполнитель)</w:t>
      </w:r>
      <w:r w:rsidRPr="00AB4274">
        <w:rPr>
          <w:rFonts w:ascii="Times New Roman" w:hAnsi="Times New Roman"/>
          <w:sz w:val="24"/>
          <w:szCs w:val="24"/>
        </w:rPr>
        <w:t xml:space="preserve"> – лицо (юридическое или физическое, в том числе индивидуальный предприниматель)</w:t>
      </w:r>
      <w:r>
        <w:rPr>
          <w:rFonts w:ascii="Times New Roman" w:hAnsi="Times New Roman"/>
          <w:sz w:val="24"/>
          <w:szCs w:val="24"/>
        </w:rPr>
        <w:t>,</w:t>
      </w:r>
      <w:r w:rsidRPr="00AB4274">
        <w:rPr>
          <w:rFonts w:ascii="Times New Roman" w:hAnsi="Times New Roman"/>
          <w:sz w:val="24"/>
          <w:szCs w:val="24"/>
        </w:rPr>
        <w:t xml:space="preserve"> признанное победителем закупочной проц</w:t>
      </w:r>
      <w:r w:rsidRPr="00392944">
        <w:rPr>
          <w:rFonts w:ascii="Times New Roman" w:hAnsi="Times New Roman"/>
          <w:sz w:val="24"/>
          <w:szCs w:val="24"/>
        </w:rPr>
        <w:t>е</w:t>
      </w:r>
      <w:r w:rsidRPr="00AB4274">
        <w:rPr>
          <w:rFonts w:ascii="Times New Roman" w:hAnsi="Times New Roman"/>
          <w:sz w:val="24"/>
          <w:szCs w:val="24"/>
        </w:rPr>
        <w:t>дуры</w:t>
      </w:r>
      <w:r>
        <w:rPr>
          <w:rFonts w:ascii="Times New Roman" w:hAnsi="Times New Roman"/>
          <w:sz w:val="24"/>
          <w:szCs w:val="24"/>
        </w:rPr>
        <w:t>, с которым заключен договор</w:t>
      </w:r>
      <w:r w:rsidRPr="00AB4274">
        <w:rPr>
          <w:rFonts w:ascii="Times New Roman" w:hAnsi="Times New Roman"/>
          <w:sz w:val="24"/>
          <w:szCs w:val="24"/>
        </w:rPr>
        <w:t xml:space="preserve"> </w:t>
      </w:r>
      <w:r w:rsidRPr="003A6A76">
        <w:rPr>
          <w:rFonts w:ascii="Times New Roman" w:hAnsi="Times New Roman"/>
          <w:sz w:val="24"/>
          <w:szCs w:val="24"/>
        </w:rPr>
        <w:t>с</w:t>
      </w:r>
      <w:r w:rsidRPr="00392944">
        <w:rPr>
          <w:rFonts w:ascii="Times New Roman" w:hAnsi="Times New Roman"/>
          <w:sz w:val="24"/>
          <w:szCs w:val="24"/>
        </w:rPr>
        <w:t>о</w:t>
      </w:r>
      <w:r w:rsidRPr="00AB4274">
        <w:rPr>
          <w:rFonts w:ascii="Times New Roman" w:hAnsi="Times New Roman"/>
          <w:sz w:val="24"/>
          <w:szCs w:val="24"/>
        </w:rPr>
        <w:t>гласно настоящему</w:t>
      </w:r>
      <w:r w:rsidRPr="003A6A76">
        <w:rPr>
          <w:rFonts w:ascii="Times New Roman" w:hAnsi="Times New Roman"/>
          <w:sz w:val="24"/>
          <w:szCs w:val="24"/>
        </w:rPr>
        <w:t xml:space="preserve"> Пол</w:t>
      </w:r>
      <w:r w:rsidRPr="00392944">
        <w:rPr>
          <w:rFonts w:ascii="Times New Roman" w:hAnsi="Times New Roman"/>
          <w:sz w:val="24"/>
          <w:szCs w:val="24"/>
        </w:rPr>
        <w:t>о</w:t>
      </w:r>
      <w:r w:rsidRPr="00AB4274">
        <w:rPr>
          <w:rFonts w:ascii="Times New Roman" w:hAnsi="Times New Roman"/>
          <w:sz w:val="24"/>
          <w:szCs w:val="24"/>
        </w:rPr>
        <w:t>жению</w:t>
      </w:r>
      <w:r w:rsidRPr="003A6A76">
        <w:rPr>
          <w:rFonts w:ascii="Times New Roman" w:hAnsi="Times New Roman"/>
          <w:sz w:val="24"/>
          <w:szCs w:val="24"/>
        </w:rPr>
        <w:t>.</w:t>
      </w:r>
    </w:p>
    <w:p w:rsidR="009F6AD5" w:rsidRPr="00BC4FD0" w:rsidRDefault="009F6AD5" w:rsidP="008E7CFB">
      <w:pPr>
        <w:numPr>
          <w:ilvl w:val="1"/>
          <w:numId w:val="3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B4274">
        <w:rPr>
          <w:rFonts w:ascii="Times New Roman" w:hAnsi="Times New Roman"/>
          <w:b/>
          <w:sz w:val="24"/>
          <w:szCs w:val="24"/>
        </w:rPr>
        <w:t>Регламент оператора</w:t>
      </w:r>
      <w:r w:rsidRPr="00AB4274">
        <w:rPr>
          <w:rFonts w:ascii="Times New Roman" w:hAnsi="Times New Roman"/>
          <w:sz w:val="24"/>
          <w:szCs w:val="24"/>
        </w:rPr>
        <w:t xml:space="preserve"> – правила работы установленные оператором </w:t>
      </w:r>
      <w:r w:rsidRPr="000A585E">
        <w:rPr>
          <w:rFonts w:ascii="Times New Roman" w:hAnsi="Times New Roman"/>
          <w:sz w:val="24"/>
          <w:szCs w:val="24"/>
        </w:rPr>
        <w:t xml:space="preserve">ЭП </w:t>
      </w:r>
      <w:r w:rsidRPr="00A86B0D">
        <w:rPr>
          <w:rFonts w:ascii="Times New Roman" w:hAnsi="Times New Roman"/>
          <w:sz w:val="24"/>
          <w:szCs w:val="24"/>
        </w:rPr>
        <w:t>при провед</w:t>
      </w:r>
      <w:r w:rsidRPr="00BC4FD0">
        <w:rPr>
          <w:rFonts w:ascii="Times New Roman" w:hAnsi="Times New Roman"/>
          <w:sz w:val="24"/>
          <w:szCs w:val="24"/>
        </w:rPr>
        <w:t>ении закупок на электронной торговой площадке.</w:t>
      </w:r>
    </w:p>
    <w:p w:rsidR="009F6AD5" w:rsidRPr="00AB4274" w:rsidRDefault="009F6AD5" w:rsidP="008E7CFB">
      <w:pPr>
        <w:numPr>
          <w:ilvl w:val="1"/>
          <w:numId w:val="3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86B0D">
        <w:rPr>
          <w:rFonts w:ascii="Times New Roman" w:hAnsi="Times New Roman"/>
          <w:b/>
          <w:sz w:val="24"/>
          <w:szCs w:val="24"/>
        </w:rPr>
        <w:t>Сайт заказчика</w:t>
      </w:r>
      <w:r w:rsidRPr="00392944">
        <w:rPr>
          <w:rFonts w:ascii="Times New Roman" w:hAnsi="Times New Roman"/>
          <w:sz w:val="24"/>
          <w:szCs w:val="24"/>
        </w:rPr>
        <w:t xml:space="preserve"> – </w:t>
      </w:r>
      <w:r w:rsidRPr="00AB4274">
        <w:rPr>
          <w:rFonts w:ascii="Times New Roman" w:hAnsi="Times New Roman"/>
          <w:sz w:val="24"/>
          <w:szCs w:val="24"/>
        </w:rPr>
        <w:t>сайт в информационно-телекоммуникационной сети «Интернет» по а</w:t>
      </w:r>
      <w:r w:rsidRPr="00392944">
        <w:rPr>
          <w:rFonts w:ascii="Times New Roman" w:hAnsi="Times New Roman"/>
          <w:sz w:val="24"/>
          <w:szCs w:val="24"/>
        </w:rPr>
        <w:t>д</w:t>
      </w:r>
      <w:r w:rsidRPr="00AB4274">
        <w:rPr>
          <w:rFonts w:ascii="Times New Roman" w:hAnsi="Times New Roman"/>
          <w:sz w:val="24"/>
          <w:szCs w:val="24"/>
        </w:rPr>
        <w:t xml:space="preserve">ресу: </w:t>
      </w:r>
      <w:hyperlink r:id="rId11" w:history="1">
        <w:r w:rsidRPr="00392944">
          <w:t>www.tgc16.ru</w:t>
        </w:r>
      </w:hyperlink>
      <w:r w:rsidRPr="00AB4274">
        <w:rPr>
          <w:rFonts w:ascii="Times New Roman" w:hAnsi="Times New Roman"/>
          <w:sz w:val="24"/>
          <w:szCs w:val="24"/>
        </w:rPr>
        <w:t>.</w:t>
      </w:r>
    </w:p>
    <w:p w:rsidR="009F6AD5" w:rsidRPr="00392944" w:rsidRDefault="009F6AD5" w:rsidP="008E7CFB">
      <w:pPr>
        <w:numPr>
          <w:ilvl w:val="1"/>
          <w:numId w:val="3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AB4274">
        <w:rPr>
          <w:rFonts w:ascii="Times New Roman" w:hAnsi="Times New Roman"/>
          <w:b/>
          <w:sz w:val="24"/>
          <w:szCs w:val="24"/>
        </w:rPr>
        <w:t>Участник</w:t>
      </w:r>
      <w:r w:rsidRPr="00392944">
        <w:rPr>
          <w:rFonts w:ascii="Times New Roman" w:hAnsi="Times New Roman"/>
          <w:b/>
          <w:sz w:val="24"/>
          <w:szCs w:val="24"/>
        </w:rPr>
        <w:t xml:space="preserve"> закупки</w:t>
      </w:r>
      <w:r w:rsidRPr="00392944">
        <w:rPr>
          <w:rFonts w:ascii="Times New Roman" w:hAnsi="Times New Roman"/>
          <w:sz w:val="24"/>
          <w:szCs w:val="24"/>
        </w:rPr>
        <w:t xml:space="preserve"> - любое юридическое лицо или несколько юридических лиц, выступающих на стороне одного участника закупки, независимо от организационно-правовой формы, формы собственности, места нахождения и места происхождения капитала</w:t>
      </w:r>
      <w:r>
        <w:rPr>
          <w:rFonts w:ascii="Times New Roman" w:hAnsi="Times New Roman"/>
          <w:sz w:val="24"/>
          <w:szCs w:val="24"/>
        </w:rPr>
        <w:t>,</w:t>
      </w:r>
      <w:r w:rsidRPr="00392944">
        <w:rPr>
          <w:rFonts w:ascii="Times New Roman" w:hAnsi="Times New Roman"/>
          <w:sz w:val="24"/>
          <w:szCs w:val="24"/>
        </w:rPr>
        <w:t xml:space="preserve"> либо любое физическое лицо или несколько физических лиц, выступающих на стороне одного участника закупки, в том числе индивидуальный предприниматель или несколько индивидуальных предпринимателей, выступающих на стороне одного участника закупки, которые соответствуют требованиям, установленным</w:t>
      </w:r>
      <w:proofErr w:type="gramEnd"/>
      <w:r w:rsidRPr="00392944">
        <w:rPr>
          <w:rFonts w:ascii="Times New Roman" w:hAnsi="Times New Roman"/>
          <w:sz w:val="24"/>
          <w:szCs w:val="24"/>
        </w:rPr>
        <w:t xml:space="preserve"> заказчиком в соответствии с положением о закупке.</w:t>
      </w:r>
    </w:p>
    <w:p w:rsidR="009F6AD5" w:rsidRPr="00AB4274" w:rsidRDefault="009F6AD5" w:rsidP="008E7CFB">
      <w:pPr>
        <w:numPr>
          <w:ilvl w:val="1"/>
          <w:numId w:val="3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Э</w:t>
      </w:r>
      <w:r w:rsidRPr="009A0537">
        <w:rPr>
          <w:rFonts w:ascii="Times New Roman" w:hAnsi="Times New Roman"/>
          <w:b/>
          <w:sz w:val="24"/>
          <w:szCs w:val="24"/>
        </w:rPr>
        <w:t>квивалент</w:t>
      </w:r>
      <w:r w:rsidRPr="0039294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 w:rsidRPr="00392944">
        <w:rPr>
          <w:rFonts w:ascii="Times New Roman" w:hAnsi="Times New Roman"/>
          <w:sz w:val="24"/>
          <w:szCs w:val="24"/>
        </w:rPr>
        <w:t xml:space="preserve"> продукция</w:t>
      </w:r>
      <w:r>
        <w:rPr>
          <w:rFonts w:ascii="Times New Roman" w:hAnsi="Times New Roman"/>
          <w:sz w:val="24"/>
          <w:szCs w:val="24"/>
        </w:rPr>
        <w:t>,</w:t>
      </w:r>
      <w:r w:rsidRPr="0039294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 уступающая</w:t>
      </w:r>
      <w:r w:rsidRPr="00392944">
        <w:rPr>
          <w:rFonts w:ascii="Times New Roman" w:hAnsi="Times New Roman"/>
          <w:sz w:val="24"/>
          <w:szCs w:val="24"/>
        </w:rPr>
        <w:t xml:space="preserve"> сравниваемому изделию по функциональному назначению,</w:t>
      </w:r>
      <w:r>
        <w:rPr>
          <w:rFonts w:ascii="Times New Roman" w:hAnsi="Times New Roman"/>
          <w:sz w:val="24"/>
          <w:szCs w:val="24"/>
        </w:rPr>
        <w:t xml:space="preserve"> гарантийному сроку, сроку использования,</w:t>
      </w:r>
      <w:r w:rsidRPr="00392944">
        <w:rPr>
          <w:rFonts w:ascii="Times New Roman" w:hAnsi="Times New Roman"/>
          <w:sz w:val="24"/>
          <w:szCs w:val="24"/>
        </w:rPr>
        <w:t xml:space="preserve"> условиям применения</w:t>
      </w:r>
      <w:r>
        <w:rPr>
          <w:rFonts w:ascii="Times New Roman" w:hAnsi="Times New Roman"/>
          <w:sz w:val="24"/>
          <w:szCs w:val="24"/>
        </w:rPr>
        <w:t>, расходам на эксплуатацию и техническое обслуживание,</w:t>
      </w:r>
      <w:r w:rsidRPr="00392944">
        <w:rPr>
          <w:rFonts w:ascii="Times New Roman" w:hAnsi="Times New Roman"/>
          <w:sz w:val="24"/>
          <w:szCs w:val="24"/>
        </w:rPr>
        <w:t xml:space="preserve"> техническим характеристикам.</w:t>
      </w:r>
    </w:p>
    <w:p w:rsidR="009F6AD5" w:rsidRPr="00AB4274" w:rsidRDefault="009F6AD5" w:rsidP="008E7CFB">
      <w:pPr>
        <w:numPr>
          <w:ilvl w:val="1"/>
          <w:numId w:val="3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A585E">
        <w:rPr>
          <w:rFonts w:ascii="Times New Roman" w:hAnsi="Times New Roman"/>
          <w:b/>
          <w:sz w:val="24"/>
          <w:szCs w:val="24"/>
        </w:rPr>
        <w:lastRenderedPageBreak/>
        <w:t>Электронная площадка</w:t>
      </w:r>
      <w:r w:rsidRPr="00392944">
        <w:rPr>
          <w:rFonts w:ascii="Times New Roman" w:hAnsi="Times New Roman"/>
          <w:b/>
          <w:sz w:val="24"/>
          <w:szCs w:val="24"/>
        </w:rPr>
        <w:t xml:space="preserve"> (ЭП) </w:t>
      </w:r>
      <w:r w:rsidRPr="00AB4274">
        <w:rPr>
          <w:rFonts w:ascii="Times New Roman" w:hAnsi="Times New Roman"/>
          <w:sz w:val="24"/>
          <w:szCs w:val="24"/>
        </w:rPr>
        <w:t xml:space="preserve"> </w:t>
      </w:r>
      <w:r w:rsidRPr="00392944">
        <w:rPr>
          <w:rFonts w:ascii="Times New Roman" w:hAnsi="Times New Roman"/>
          <w:sz w:val="24"/>
          <w:szCs w:val="24"/>
        </w:rPr>
        <w:t>–</w:t>
      </w:r>
      <w:r w:rsidRPr="00AB4274">
        <w:rPr>
          <w:rFonts w:ascii="Times New Roman" w:hAnsi="Times New Roman"/>
          <w:sz w:val="24"/>
          <w:szCs w:val="24"/>
        </w:rPr>
        <w:t xml:space="preserve"> программно-аппаратный комплекс, предн</w:t>
      </w:r>
      <w:r w:rsidRPr="00001454">
        <w:rPr>
          <w:rFonts w:ascii="Times New Roman" w:hAnsi="Times New Roman"/>
          <w:sz w:val="24"/>
          <w:szCs w:val="24"/>
        </w:rPr>
        <w:t>а</w:t>
      </w:r>
      <w:r w:rsidRPr="00AB4274">
        <w:rPr>
          <w:rFonts w:ascii="Times New Roman" w:hAnsi="Times New Roman"/>
          <w:sz w:val="24"/>
          <w:szCs w:val="24"/>
        </w:rPr>
        <w:t>значенный для проведения процедур закупки в электронной форме, в режиме реального врем</w:t>
      </w:r>
      <w:r w:rsidRPr="00001454">
        <w:rPr>
          <w:rFonts w:ascii="Times New Roman" w:hAnsi="Times New Roman"/>
          <w:sz w:val="24"/>
          <w:szCs w:val="24"/>
        </w:rPr>
        <w:t>е</w:t>
      </w:r>
      <w:r w:rsidRPr="00AB4274">
        <w:rPr>
          <w:rFonts w:ascii="Times New Roman" w:hAnsi="Times New Roman"/>
          <w:sz w:val="24"/>
          <w:szCs w:val="24"/>
        </w:rPr>
        <w:t>ни на сайте в информационно-телекоммуникационной сети «Интернет».</w:t>
      </w:r>
      <w:r w:rsidRPr="003A6A76">
        <w:rPr>
          <w:rFonts w:ascii="Times New Roman" w:hAnsi="Times New Roman"/>
          <w:sz w:val="24"/>
          <w:szCs w:val="24"/>
        </w:rPr>
        <w:t xml:space="preserve"> ЭП для пров</w:t>
      </w:r>
      <w:r w:rsidRPr="00D331BE">
        <w:rPr>
          <w:rFonts w:ascii="Times New Roman" w:hAnsi="Times New Roman"/>
          <w:sz w:val="24"/>
          <w:szCs w:val="24"/>
        </w:rPr>
        <w:t>е</w:t>
      </w:r>
      <w:r w:rsidRPr="00AB4274">
        <w:rPr>
          <w:rFonts w:ascii="Times New Roman" w:hAnsi="Times New Roman"/>
          <w:sz w:val="24"/>
          <w:szCs w:val="24"/>
        </w:rPr>
        <w:t>дения зак</w:t>
      </w:r>
      <w:r w:rsidRPr="00392944">
        <w:rPr>
          <w:rFonts w:ascii="Times New Roman" w:hAnsi="Times New Roman"/>
          <w:sz w:val="24"/>
          <w:szCs w:val="24"/>
        </w:rPr>
        <w:t>у</w:t>
      </w:r>
      <w:r w:rsidRPr="00AB4274">
        <w:rPr>
          <w:rFonts w:ascii="Times New Roman" w:hAnsi="Times New Roman"/>
          <w:sz w:val="24"/>
          <w:szCs w:val="24"/>
        </w:rPr>
        <w:t>почных процедур определяется л</w:t>
      </w:r>
      <w:r w:rsidRPr="00392944">
        <w:rPr>
          <w:rFonts w:ascii="Times New Roman" w:hAnsi="Times New Roman"/>
          <w:sz w:val="24"/>
          <w:szCs w:val="24"/>
        </w:rPr>
        <w:t>о</w:t>
      </w:r>
      <w:r w:rsidRPr="00AB4274">
        <w:rPr>
          <w:rFonts w:ascii="Times New Roman" w:hAnsi="Times New Roman"/>
          <w:sz w:val="24"/>
          <w:szCs w:val="24"/>
        </w:rPr>
        <w:t xml:space="preserve">кальными актами Заказчика. </w:t>
      </w:r>
    </w:p>
    <w:p w:rsidR="008E7CFB" w:rsidRPr="00991F80" w:rsidRDefault="008E7CFB" w:rsidP="008E7C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E7CFB" w:rsidRPr="00E64438" w:rsidRDefault="008E7CFB" w:rsidP="008E7CFB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7153A">
        <w:rPr>
          <w:rFonts w:ascii="Times New Roman" w:hAnsi="Times New Roman"/>
          <w:b/>
          <w:sz w:val="24"/>
          <w:szCs w:val="24"/>
        </w:rPr>
        <w:t>Предмет регулирования и область применения</w:t>
      </w:r>
    </w:p>
    <w:p w:rsidR="008E7CFB" w:rsidRPr="00E64438" w:rsidRDefault="008E7CFB" w:rsidP="008E7CF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8E7CFB" w:rsidRDefault="008E7CFB" w:rsidP="008E7CFB">
      <w:pPr>
        <w:numPr>
          <w:ilvl w:val="1"/>
          <w:numId w:val="34"/>
        </w:numPr>
        <w:spacing w:after="0" w:line="240" w:lineRule="auto"/>
        <w:ind w:left="0" w:firstLine="0"/>
        <w:jc w:val="both"/>
        <w:rPr>
          <w:rFonts w:ascii="Times New Roman" w:hAnsi="Times New Roman"/>
          <w:color w:val="333333"/>
          <w:sz w:val="24"/>
          <w:szCs w:val="24"/>
        </w:rPr>
      </w:pPr>
      <w:r w:rsidRPr="00392944">
        <w:rPr>
          <w:rFonts w:ascii="Times New Roman" w:hAnsi="Times New Roman"/>
          <w:color w:val="333333"/>
          <w:sz w:val="24"/>
          <w:szCs w:val="24"/>
        </w:rPr>
        <w:t>Настоящее положение обязательно для применения Заказчиком при закупках любых товаров, работ, услуг, за исключением</w:t>
      </w:r>
      <w:r>
        <w:rPr>
          <w:rFonts w:ascii="Times New Roman" w:hAnsi="Times New Roman"/>
          <w:color w:val="333333"/>
          <w:sz w:val="24"/>
          <w:szCs w:val="24"/>
        </w:rPr>
        <w:t>:</w:t>
      </w:r>
    </w:p>
    <w:p w:rsidR="008E7CFB" w:rsidRDefault="008E7CFB" w:rsidP="008E7CFB">
      <w:pPr>
        <w:numPr>
          <w:ilvl w:val="0"/>
          <w:numId w:val="63"/>
        </w:numPr>
        <w:spacing w:after="0" w:line="240" w:lineRule="auto"/>
        <w:ind w:left="0" w:firstLine="0"/>
        <w:jc w:val="both"/>
        <w:rPr>
          <w:rFonts w:ascii="Times New Roman" w:hAnsi="Times New Roman"/>
          <w:color w:val="333333"/>
          <w:sz w:val="24"/>
          <w:szCs w:val="24"/>
        </w:rPr>
      </w:pPr>
      <w:r w:rsidRPr="00392944">
        <w:rPr>
          <w:rFonts w:ascii="Times New Roman" w:hAnsi="Times New Roman"/>
          <w:color w:val="333333"/>
          <w:sz w:val="24"/>
          <w:szCs w:val="24"/>
        </w:rPr>
        <w:t>случаев</w:t>
      </w:r>
      <w:r>
        <w:rPr>
          <w:rFonts w:ascii="Times New Roman" w:hAnsi="Times New Roman"/>
          <w:color w:val="333333"/>
          <w:sz w:val="24"/>
          <w:szCs w:val="24"/>
        </w:rPr>
        <w:t xml:space="preserve"> осуществления Заказчиком закупок товаров, работ, услуг у юридических лиц, которые признаются взаимозависимыми с Заказчиком лицами в соответствии с Налоговым кодексом Российской Федерации и перечень которых определен Приложением №1 к настоящему Положению;</w:t>
      </w:r>
    </w:p>
    <w:p w:rsidR="008E7CFB" w:rsidRPr="00392944" w:rsidRDefault="008E7CFB" w:rsidP="008E7CFB">
      <w:pPr>
        <w:numPr>
          <w:ilvl w:val="0"/>
          <w:numId w:val="63"/>
        </w:numPr>
        <w:spacing w:after="0" w:line="240" w:lineRule="auto"/>
        <w:ind w:left="0" w:firstLine="0"/>
        <w:jc w:val="both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>иных случаев</w:t>
      </w:r>
      <w:r w:rsidRPr="00392944">
        <w:rPr>
          <w:rFonts w:ascii="Times New Roman" w:hAnsi="Times New Roman"/>
          <w:color w:val="333333"/>
          <w:sz w:val="24"/>
          <w:szCs w:val="24"/>
        </w:rPr>
        <w:t>, предусмотренных законодательством Российской Феде</w:t>
      </w:r>
      <w:r w:rsidRPr="00AA574E">
        <w:rPr>
          <w:rFonts w:ascii="Times New Roman" w:hAnsi="Times New Roman"/>
          <w:color w:val="333333"/>
          <w:sz w:val="24"/>
          <w:szCs w:val="24"/>
        </w:rPr>
        <w:t>ра</w:t>
      </w:r>
      <w:r w:rsidRPr="00C15F99">
        <w:rPr>
          <w:rFonts w:ascii="Times New Roman" w:hAnsi="Times New Roman"/>
          <w:color w:val="333333"/>
          <w:sz w:val="24"/>
          <w:szCs w:val="24"/>
        </w:rPr>
        <w:t>ции</w:t>
      </w:r>
      <w:r>
        <w:rPr>
          <w:rFonts w:ascii="Times New Roman" w:hAnsi="Times New Roman"/>
          <w:color w:val="333333"/>
          <w:sz w:val="24"/>
          <w:szCs w:val="24"/>
        </w:rPr>
        <w:t xml:space="preserve">. </w:t>
      </w:r>
    </w:p>
    <w:p w:rsidR="008E7CFB" w:rsidRDefault="008E7CFB" w:rsidP="008E7CFB">
      <w:pPr>
        <w:numPr>
          <w:ilvl w:val="1"/>
          <w:numId w:val="3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color w:val="333333"/>
          <w:sz w:val="24"/>
          <w:szCs w:val="24"/>
        </w:rPr>
      </w:pPr>
      <w:r w:rsidRPr="00392944">
        <w:rPr>
          <w:rFonts w:ascii="Times New Roman" w:hAnsi="Times New Roman"/>
          <w:color w:val="333333"/>
          <w:sz w:val="24"/>
          <w:szCs w:val="24"/>
        </w:rPr>
        <w:t>При осуществлении закупок Заказчик руководствуется Конституцией Российской Федерации, Гражданским кодексом Российской Федерации, Федеральным законом от 18.07.2011 №223-ФЗ «О закупках товаров, работ, услуг отдельными видами юридических лиц», иными федеральными законами и нормативными правовыми актами Российской Федерации, настоящим Положением и иными локальными актами Заказчика</w:t>
      </w:r>
    </w:p>
    <w:p w:rsidR="008E7CFB" w:rsidRPr="00392944" w:rsidRDefault="008E7CFB" w:rsidP="008E7CFB">
      <w:pPr>
        <w:numPr>
          <w:ilvl w:val="1"/>
          <w:numId w:val="3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color w:val="333333"/>
          <w:sz w:val="24"/>
          <w:szCs w:val="24"/>
        </w:rPr>
      </w:pPr>
      <w:r w:rsidRPr="003A6A76">
        <w:rPr>
          <w:rFonts w:ascii="Times New Roman" w:hAnsi="Times New Roman"/>
          <w:color w:val="333333"/>
          <w:sz w:val="24"/>
          <w:szCs w:val="24"/>
        </w:rPr>
        <w:t>В случаях, предусмотренных действующим законодательством,</w:t>
      </w:r>
      <w:r w:rsidRPr="000A585E">
        <w:rPr>
          <w:rFonts w:ascii="Times New Roman" w:hAnsi="Times New Roman"/>
          <w:color w:val="333333"/>
          <w:sz w:val="24"/>
          <w:szCs w:val="24"/>
        </w:rPr>
        <w:t xml:space="preserve"> при осуществлении з</w:t>
      </w:r>
      <w:r w:rsidRPr="00A86B0D">
        <w:rPr>
          <w:rFonts w:ascii="Times New Roman" w:hAnsi="Times New Roman"/>
          <w:color w:val="333333"/>
          <w:sz w:val="24"/>
          <w:szCs w:val="24"/>
        </w:rPr>
        <w:t>а</w:t>
      </w:r>
      <w:r w:rsidRPr="00BC4FD0">
        <w:rPr>
          <w:rFonts w:ascii="Times New Roman" w:hAnsi="Times New Roman"/>
          <w:color w:val="333333"/>
          <w:sz w:val="24"/>
          <w:szCs w:val="24"/>
        </w:rPr>
        <w:t xml:space="preserve">купочной деятельности Заказчиком применяются </w:t>
      </w:r>
      <w:r w:rsidRPr="00392944">
        <w:rPr>
          <w:rFonts w:ascii="Times New Roman" w:hAnsi="Times New Roman"/>
          <w:color w:val="333333"/>
          <w:sz w:val="24"/>
          <w:szCs w:val="24"/>
        </w:rPr>
        <w:t xml:space="preserve">особенности участия субъектов малого и среднего предпринимательства в закупках товаров, работ, услуг отдельными видами юридических лиц, установленные </w:t>
      </w:r>
      <w:r>
        <w:rPr>
          <w:rFonts w:ascii="Times New Roman" w:hAnsi="Times New Roman"/>
          <w:color w:val="333333"/>
          <w:sz w:val="24"/>
          <w:szCs w:val="24"/>
        </w:rPr>
        <w:t>действующим законодательством и подзаконными нормативно-правовыми актами.</w:t>
      </w:r>
    </w:p>
    <w:p w:rsidR="008E7CFB" w:rsidRDefault="008E7CFB" w:rsidP="008E7CFB">
      <w:pPr>
        <w:numPr>
          <w:ilvl w:val="1"/>
          <w:numId w:val="3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57469">
        <w:rPr>
          <w:rFonts w:ascii="Times New Roman" w:hAnsi="Times New Roman"/>
          <w:sz w:val="24"/>
          <w:szCs w:val="24"/>
        </w:rPr>
        <w:t>Настоящее Положение является документом, регламентирующим закупочную деятел</w:t>
      </w:r>
      <w:r w:rsidRPr="002070F9">
        <w:rPr>
          <w:rFonts w:ascii="Times New Roman" w:hAnsi="Times New Roman"/>
          <w:sz w:val="24"/>
          <w:szCs w:val="24"/>
        </w:rPr>
        <w:t>ь</w:t>
      </w:r>
      <w:r w:rsidRPr="00D454E5">
        <w:rPr>
          <w:rFonts w:ascii="Times New Roman" w:hAnsi="Times New Roman"/>
          <w:sz w:val="24"/>
          <w:szCs w:val="24"/>
        </w:rPr>
        <w:t xml:space="preserve">ность Заказчика, и содержит требования к порядку подготовки и </w:t>
      </w:r>
      <w:r>
        <w:rPr>
          <w:rFonts w:ascii="Times New Roman" w:hAnsi="Times New Roman"/>
          <w:sz w:val="24"/>
          <w:szCs w:val="24"/>
        </w:rPr>
        <w:t>осуществления</w:t>
      </w:r>
      <w:r w:rsidRPr="00D454E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закупок, порядок</w:t>
      </w:r>
      <w:r w:rsidRPr="00001454">
        <w:rPr>
          <w:rFonts w:ascii="Times New Roman" w:hAnsi="Times New Roman"/>
          <w:sz w:val="24"/>
          <w:szCs w:val="24"/>
        </w:rPr>
        <w:t xml:space="preserve"> и условия их применения, порядок заключения и </w:t>
      </w:r>
      <w:r>
        <w:rPr>
          <w:rFonts w:ascii="Times New Roman" w:hAnsi="Times New Roman"/>
          <w:sz w:val="24"/>
          <w:szCs w:val="24"/>
        </w:rPr>
        <w:t>исполнения</w:t>
      </w:r>
      <w:r w:rsidRPr="00001454">
        <w:rPr>
          <w:rFonts w:ascii="Times New Roman" w:hAnsi="Times New Roman"/>
          <w:sz w:val="24"/>
          <w:szCs w:val="24"/>
        </w:rPr>
        <w:t xml:space="preserve"> договоров, </w:t>
      </w:r>
      <w:r>
        <w:rPr>
          <w:rFonts w:ascii="Times New Roman" w:hAnsi="Times New Roman"/>
          <w:sz w:val="24"/>
          <w:szCs w:val="24"/>
        </w:rPr>
        <w:t>а также иные связанные с обеспечением закупки положения.</w:t>
      </w:r>
    </w:p>
    <w:p w:rsidR="008E7CFB" w:rsidRPr="00001454" w:rsidRDefault="008E7CFB" w:rsidP="008E7CFB">
      <w:pPr>
        <w:numPr>
          <w:ilvl w:val="1"/>
          <w:numId w:val="3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001454">
        <w:rPr>
          <w:rFonts w:ascii="Times New Roman" w:hAnsi="Times New Roman"/>
          <w:sz w:val="24"/>
          <w:szCs w:val="24"/>
        </w:rPr>
        <w:t>В случае, если какая-либо ситуация не урегулирована ФЗ «О закупках товаров, работ, услуг отдельными видами юридических лиц» и принятыми в соответствии с ним подзаконными нормативно-правовыми актами, настоящим Положением и закупочной документацией, то к Заказчику применяется принцип «Разрешено всё, что прямо не запрещено», а именно Заказчик вправе осуществлять действия и реализовывать права, прямо не запрещенные действующим законодательством</w:t>
      </w:r>
      <w:r>
        <w:rPr>
          <w:rFonts w:ascii="Times New Roman" w:hAnsi="Times New Roman"/>
          <w:sz w:val="24"/>
          <w:szCs w:val="24"/>
        </w:rPr>
        <w:t>, при условии соблюдения общих</w:t>
      </w:r>
      <w:proofErr w:type="gramEnd"/>
      <w:r>
        <w:rPr>
          <w:rFonts w:ascii="Times New Roman" w:hAnsi="Times New Roman"/>
          <w:sz w:val="24"/>
          <w:szCs w:val="24"/>
        </w:rPr>
        <w:t xml:space="preserve"> принципов, установленных ФЗ «О закупках товаров, работ, услуг отдельными видами юридических лиц»</w:t>
      </w:r>
      <w:r w:rsidRPr="00001454">
        <w:rPr>
          <w:rFonts w:ascii="Times New Roman" w:hAnsi="Times New Roman"/>
          <w:sz w:val="24"/>
          <w:szCs w:val="24"/>
        </w:rPr>
        <w:t>. Отсутствие в законодательстве, настоящ</w:t>
      </w:r>
      <w:r>
        <w:rPr>
          <w:rFonts w:ascii="Times New Roman" w:hAnsi="Times New Roman"/>
          <w:sz w:val="24"/>
          <w:szCs w:val="24"/>
        </w:rPr>
        <w:t>е</w:t>
      </w:r>
      <w:r w:rsidRPr="00001454">
        <w:rPr>
          <w:rFonts w:ascii="Times New Roman" w:hAnsi="Times New Roman"/>
          <w:sz w:val="24"/>
          <w:szCs w:val="24"/>
        </w:rPr>
        <w:t>м Положении и закупочной документации условий о возможности совершения Заказчиком каких-либо действий не должно трактоваться как запрет на осуществление таких действий.</w:t>
      </w:r>
    </w:p>
    <w:p w:rsidR="008E7CFB" w:rsidRDefault="008E7CFB" w:rsidP="008E7CFB">
      <w:pPr>
        <w:numPr>
          <w:ilvl w:val="1"/>
          <w:numId w:val="3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66DB1">
        <w:rPr>
          <w:rFonts w:ascii="Times New Roman" w:hAnsi="Times New Roman"/>
          <w:sz w:val="24"/>
          <w:szCs w:val="24"/>
        </w:rPr>
        <w:t>Настоящее Положение</w:t>
      </w:r>
      <w:r w:rsidRPr="00E66CE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подлежит утверждению Советом директоров Заказчика</w:t>
      </w:r>
      <w:r w:rsidRPr="00E66CEA">
        <w:rPr>
          <w:rFonts w:ascii="Times New Roman" w:hAnsi="Times New Roman"/>
          <w:sz w:val="24"/>
          <w:szCs w:val="24"/>
        </w:rPr>
        <w:t>.</w:t>
      </w:r>
      <w:r w:rsidRPr="00266DB1">
        <w:rPr>
          <w:rFonts w:ascii="Times New Roman" w:hAnsi="Times New Roman"/>
          <w:sz w:val="24"/>
          <w:szCs w:val="24"/>
        </w:rPr>
        <w:t xml:space="preserve"> </w:t>
      </w:r>
      <w:r w:rsidRPr="00E66CEA">
        <w:rPr>
          <w:rFonts w:ascii="Times New Roman" w:hAnsi="Times New Roman"/>
          <w:sz w:val="24"/>
          <w:szCs w:val="24"/>
        </w:rPr>
        <w:t>Настоящее Положение и вносимые в него изменения подлежат обязательному размещению в ЕИС не позднее 15 (пятнадцати) Дней со дня утверждения</w:t>
      </w:r>
      <w:r>
        <w:rPr>
          <w:rFonts w:ascii="Times New Roman" w:hAnsi="Times New Roman"/>
          <w:sz w:val="24"/>
          <w:szCs w:val="24"/>
        </w:rPr>
        <w:t xml:space="preserve"> Советом директоров Заказчика</w:t>
      </w:r>
      <w:r w:rsidRPr="00E66CEA">
        <w:rPr>
          <w:rFonts w:ascii="Times New Roman" w:hAnsi="Times New Roman"/>
          <w:sz w:val="24"/>
          <w:szCs w:val="24"/>
        </w:rPr>
        <w:t>, если иной срок не установлен действующим законодательством.</w:t>
      </w:r>
    </w:p>
    <w:p w:rsidR="008E7CFB" w:rsidRDefault="008E7CFB" w:rsidP="008E7CFB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E7CFB" w:rsidRDefault="008E7CFB" w:rsidP="008E7CFB">
      <w:pPr>
        <w:numPr>
          <w:ilvl w:val="0"/>
          <w:numId w:val="3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Закупочная комиссия</w:t>
      </w:r>
    </w:p>
    <w:p w:rsidR="008E7CFB" w:rsidRPr="00AB4274" w:rsidRDefault="008E7CFB" w:rsidP="008E7CF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E7CFB" w:rsidRDefault="008E7CFB" w:rsidP="008E7CFB">
      <w:pPr>
        <w:pStyle w:val="ConsPlusNormal"/>
        <w:numPr>
          <w:ilvl w:val="1"/>
          <w:numId w:val="33"/>
        </w:numPr>
        <w:tabs>
          <w:tab w:val="left" w:pos="426"/>
        </w:tabs>
        <w:ind w:left="0"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осуществления закупок Заказчик локальными актами создает Закупочные комиссии, которые осуществляют согласование и утверждение закупочной документации, разъяснение положений закупочной документации, внесение изменений в закупочную документацию</w:t>
      </w:r>
      <w:r w:rsidRPr="0039294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приостановление закупочной процедуры, принимают решение об отмене закупки, принимают решение о выборе победителя закупочной процедуры</w:t>
      </w:r>
    </w:p>
    <w:p w:rsidR="008E7CFB" w:rsidRPr="00392944" w:rsidRDefault="008E7CFB" w:rsidP="008E7CFB">
      <w:pPr>
        <w:pStyle w:val="ConsPlusNormal"/>
        <w:numPr>
          <w:ilvl w:val="1"/>
          <w:numId w:val="33"/>
        </w:numPr>
        <w:tabs>
          <w:tab w:val="left" w:pos="426"/>
        </w:tabs>
        <w:ind w:left="0"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 вправе создавать неограниченное количество Закупочных комиссий по разным категориям закупок. С</w:t>
      </w:r>
      <w:r w:rsidRPr="00392944">
        <w:rPr>
          <w:rFonts w:ascii="Times New Roman" w:hAnsi="Times New Roman" w:cs="Times New Roman"/>
          <w:sz w:val="24"/>
          <w:szCs w:val="24"/>
        </w:rPr>
        <w:t xml:space="preserve">остав и порядок работы </w:t>
      </w:r>
      <w:r>
        <w:rPr>
          <w:rFonts w:ascii="Times New Roman" w:hAnsi="Times New Roman" w:cs="Times New Roman"/>
          <w:sz w:val="24"/>
          <w:szCs w:val="24"/>
        </w:rPr>
        <w:t>Закупочных комиссий</w:t>
      </w:r>
      <w:r w:rsidRPr="00392944">
        <w:rPr>
          <w:rFonts w:ascii="Times New Roman" w:hAnsi="Times New Roman" w:cs="Times New Roman"/>
          <w:sz w:val="24"/>
          <w:szCs w:val="24"/>
        </w:rPr>
        <w:t xml:space="preserve"> утверждается </w:t>
      </w:r>
      <w:r>
        <w:rPr>
          <w:rFonts w:ascii="Times New Roman" w:hAnsi="Times New Roman" w:cs="Times New Roman"/>
          <w:sz w:val="24"/>
          <w:szCs w:val="24"/>
        </w:rPr>
        <w:t>локальными нормативными актами</w:t>
      </w:r>
      <w:r w:rsidRPr="0039294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E7CFB" w:rsidRDefault="008E7CFB" w:rsidP="008E7CFB">
      <w:pPr>
        <w:pStyle w:val="ConsPlusNormal"/>
        <w:numPr>
          <w:ilvl w:val="1"/>
          <w:numId w:val="33"/>
        </w:numPr>
        <w:tabs>
          <w:tab w:val="left" w:pos="426"/>
        </w:tabs>
        <w:ind w:left="0"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86B0D">
        <w:rPr>
          <w:rFonts w:ascii="Times New Roman" w:hAnsi="Times New Roman" w:cs="Times New Roman"/>
          <w:sz w:val="24"/>
          <w:szCs w:val="24"/>
        </w:rPr>
        <w:t>Число членов</w:t>
      </w:r>
      <w:r>
        <w:rPr>
          <w:rFonts w:ascii="Times New Roman" w:hAnsi="Times New Roman" w:cs="Times New Roman"/>
          <w:sz w:val="24"/>
          <w:szCs w:val="24"/>
        </w:rPr>
        <w:t xml:space="preserve"> закупочной</w:t>
      </w:r>
      <w:r w:rsidRPr="00AB4274">
        <w:rPr>
          <w:rFonts w:ascii="Times New Roman" w:hAnsi="Times New Roman" w:cs="Times New Roman"/>
          <w:sz w:val="24"/>
          <w:szCs w:val="24"/>
        </w:rPr>
        <w:t xml:space="preserve"> комиссии должно быть не менее чем </w:t>
      </w:r>
      <w:r w:rsidRPr="003A6A76">
        <w:rPr>
          <w:rFonts w:ascii="Times New Roman" w:hAnsi="Times New Roman" w:cs="Times New Roman"/>
          <w:sz w:val="24"/>
          <w:szCs w:val="24"/>
        </w:rPr>
        <w:t>5 (</w:t>
      </w:r>
      <w:r w:rsidRPr="000A585E">
        <w:rPr>
          <w:rFonts w:ascii="Times New Roman" w:hAnsi="Times New Roman" w:cs="Times New Roman"/>
          <w:sz w:val="24"/>
          <w:szCs w:val="24"/>
        </w:rPr>
        <w:t>пять</w:t>
      </w:r>
      <w:r w:rsidRPr="00A86B0D">
        <w:rPr>
          <w:rFonts w:ascii="Times New Roman" w:hAnsi="Times New Roman" w:cs="Times New Roman"/>
          <w:sz w:val="24"/>
          <w:szCs w:val="24"/>
        </w:rPr>
        <w:t>) человек.</w:t>
      </w:r>
      <w:r>
        <w:rPr>
          <w:rFonts w:ascii="Times New Roman" w:hAnsi="Times New Roman" w:cs="Times New Roman"/>
          <w:sz w:val="24"/>
          <w:szCs w:val="24"/>
        </w:rPr>
        <w:t xml:space="preserve"> Закупочная комиссия </w:t>
      </w:r>
      <w:r w:rsidRPr="00CE3F67">
        <w:rPr>
          <w:rFonts w:ascii="Times New Roman" w:hAnsi="Times New Roman" w:cs="Times New Roman"/>
          <w:sz w:val="24"/>
          <w:szCs w:val="24"/>
        </w:rPr>
        <w:t>правомочна осуществлять</w:t>
      </w:r>
      <w:r>
        <w:rPr>
          <w:rFonts w:ascii="Times New Roman" w:hAnsi="Times New Roman" w:cs="Times New Roman"/>
          <w:sz w:val="24"/>
          <w:szCs w:val="24"/>
        </w:rPr>
        <w:t xml:space="preserve"> свои</w:t>
      </w:r>
      <w:r w:rsidRPr="00CE3F67">
        <w:rPr>
          <w:rFonts w:ascii="Times New Roman" w:hAnsi="Times New Roman" w:cs="Times New Roman"/>
          <w:sz w:val="24"/>
          <w:szCs w:val="24"/>
        </w:rPr>
        <w:t xml:space="preserve"> функции, если на заседании комиссии присутствует не менее чем 50 (пятьдесят) процентов общего числа ее членов.</w:t>
      </w:r>
      <w:r>
        <w:rPr>
          <w:rFonts w:ascii="Times New Roman" w:hAnsi="Times New Roman" w:cs="Times New Roman"/>
          <w:sz w:val="24"/>
          <w:szCs w:val="24"/>
        </w:rPr>
        <w:t xml:space="preserve"> Решение принимается простым большинством, председатель закупочной комиссии имеет 2 голоса, иные члены закупочной комиссии 1 голос. Допускается проведение заочных заседаний.</w:t>
      </w:r>
    </w:p>
    <w:p w:rsidR="008E7CFB" w:rsidRPr="00D2035B" w:rsidRDefault="008E7CFB" w:rsidP="008E7CFB">
      <w:pPr>
        <w:pStyle w:val="ConsPlusNormal"/>
        <w:numPr>
          <w:ilvl w:val="1"/>
          <w:numId w:val="33"/>
        </w:numPr>
        <w:tabs>
          <w:tab w:val="left" w:pos="426"/>
        </w:tabs>
        <w:ind w:left="0"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Утверждение закупочной документации осуществляется Председателем закупочной комиссии.</w:t>
      </w:r>
    </w:p>
    <w:p w:rsidR="008E7CFB" w:rsidRPr="00AB4274" w:rsidRDefault="008E7CFB" w:rsidP="008E7CFB">
      <w:pPr>
        <w:pStyle w:val="ConsPlusNormal"/>
        <w:numPr>
          <w:ilvl w:val="1"/>
          <w:numId w:val="33"/>
        </w:numPr>
        <w:tabs>
          <w:tab w:val="left" w:pos="426"/>
        </w:tabs>
        <w:ind w:left="0"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01454">
        <w:rPr>
          <w:rFonts w:ascii="Times New Roman" w:hAnsi="Times New Roman" w:cs="Times New Roman"/>
          <w:sz w:val="24"/>
          <w:szCs w:val="24"/>
        </w:rPr>
        <w:t xml:space="preserve">Член комиссии, обнаруживший свою личную заинтересованность в результатах закупки либо возможность оказания влияния со стороны Участника, обязан воздержаться от голосования по соответствующим вопросам и сообщить  об этом председателю </w:t>
      </w:r>
      <w:r>
        <w:rPr>
          <w:rFonts w:ascii="Times New Roman" w:hAnsi="Times New Roman" w:cs="Times New Roman"/>
          <w:sz w:val="24"/>
          <w:szCs w:val="24"/>
        </w:rPr>
        <w:t>Закупочной</w:t>
      </w:r>
      <w:r w:rsidRPr="00AB4274">
        <w:rPr>
          <w:rFonts w:ascii="Times New Roman" w:hAnsi="Times New Roman" w:cs="Times New Roman"/>
          <w:sz w:val="24"/>
          <w:szCs w:val="24"/>
        </w:rPr>
        <w:t xml:space="preserve"> ко</w:t>
      </w:r>
      <w:r w:rsidRPr="003A6A76">
        <w:rPr>
          <w:rFonts w:ascii="Times New Roman" w:hAnsi="Times New Roman" w:cs="Times New Roman"/>
          <w:sz w:val="24"/>
          <w:szCs w:val="24"/>
        </w:rPr>
        <w:t>миссии</w:t>
      </w:r>
      <w:r w:rsidRPr="000A585E">
        <w:rPr>
          <w:rFonts w:ascii="Times New Roman" w:hAnsi="Times New Roman" w:cs="Times New Roman"/>
          <w:sz w:val="24"/>
          <w:szCs w:val="24"/>
        </w:rPr>
        <w:t>.</w:t>
      </w:r>
      <w:bookmarkStart w:id="0" w:name="_Toc246838927"/>
      <w:bookmarkEnd w:id="0"/>
    </w:p>
    <w:p w:rsidR="008E7CFB" w:rsidRPr="00E64438" w:rsidRDefault="008E7CFB" w:rsidP="008E7CFB">
      <w:pPr>
        <w:pStyle w:val="ConsPlusNormal"/>
        <w:tabs>
          <w:tab w:val="left" w:pos="426"/>
        </w:tabs>
        <w:ind w:firstLine="0"/>
        <w:jc w:val="both"/>
        <w:outlineLvl w:val="1"/>
        <w:rPr>
          <w:bCs/>
        </w:rPr>
      </w:pPr>
    </w:p>
    <w:p w:rsidR="008E7CFB" w:rsidRPr="00E64438" w:rsidRDefault="008E7CFB" w:rsidP="008E7CFB">
      <w:pPr>
        <w:numPr>
          <w:ilvl w:val="0"/>
          <w:numId w:val="3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E64438">
        <w:rPr>
          <w:rFonts w:ascii="Times New Roman" w:hAnsi="Times New Roman"/>
          <w:b/>
          <w:sz w:val="24"/>
          <w:szCs w:val="24"/>
        </w:rPr>
        <w:t>Способы закупок</w:t>
      </w:r>
    </w:p>
    <w:p w:rsidR="008E7CFB" w:rsidRPr="00807F36" w:rsidRDefault="008E7CFB" w:rsidP="008E7CF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984806"/>
          <w:sz w:val="24"/>
          <w:szCs w:val="24"/>
        </w:rPr>
      </w:pPr>
    </w:p>
    <w:p w:rsidR="008E7CFB" w:rsidRDefault="008E7CFB" w:rsidP="008E7CFB">
      <w:pPr>
        <w:pStyle w:val="ConsPlusNormal"/>
        <w:numPr>
          <w:ilvl w:val="1"/>
          <w:numId w:val="33"/>
        </w:numPr>
        <w:tabs>
          <w:tab w:val="left" w:pos="426"/>
        </w:tabs>
        <w:ind w:left="0"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Настоящим Положением предусмотрено проведение конкурентных закупок и неконкурентных закупок</w:t>
      </w:r>
    </w:p>
    <w:p w:rsidR="008E7CFB" w:rsidRDefault="008E7CFB" w:rsidP="008E7CFB">
      <w:pPr>
        <w:pStyle w:val="ConsPlusNormal"/>
        <w:numPr>
          <w:ilvl w:val="1"/>
          <w:numId w:val="33"/>
        </w:numPr>
        <w:tabs>
          <w:tab w:val="left" w:pos="426"/>
        </w:tabs>
        <w:ind w:left="0"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Конкурентными закупками являются закупки, осуществляемые с соблюдением условий, установленных действующим законодательством.</w:t>
      </w:r>
    </w:p>
    <w:p w:rsidR="008E7CFB" w:rsidRDefault="008E7CFB" w:rsidP="008E7CFB">
      <w:pPr>
        <w:pStyle w:val="ConsPlusNormal"/>
        <w:numPr>
          <w:ilvl w:val="1"/>
          <w:numId w:val="33"/>
        </w:numPr>
        <w:tabs>
          <w:tab w:val="left" w:pos="426"/>
        </w:tabs>
        <w:ind w:left="0"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Неконкурентными закупками являются закупки, </w:t>
      </w:r>
      <w:proofErr w:type="gramStart"/>
      <w:r>
        <w:rPr>
          <w:rFonts w:ascii="Times New Roman" w:hAnsi="Times New Roman" w:cs="Times New Roman"/>
          <w:sz w:val="24"/>
          <w:szCs w:val="24"/>
        </w:rPr>
        <w:t>условия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осуществления которых не соответствуют условиям, установленным для конкурентных закупок.</w:t>
      </w:r>
    </w:p>
    <w:p w:rsidR="008E7CFB" w:rsidRPr="007E31DB" w:rsidRDefault="008E7CFB" w:rsidP="008E7CFB">
      <w:pPr>
        <w:pStyle w:val="ConsPlusNormal"/>
        <w:numPr>
          <w:ilvl w:val="1"/>
          <w:numId w:val="33"/>
        </w:numPr>
        <w:tabs>
          <w:tab w:val="left" w:pos="426"/>
        </w:tabs>
        <w:ind w:left="0"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E31DB">
        <w:rPr>
          <w:rFonts w:ascii="Times New Roman" w:hAnsi="Times New Roman"/>
          <w:sz w:val="24"/>
          <w:szCs w:val="24"/>
        </w:rPr>
        <w:t xml:space="preserve">Конкурентные закупки, участниками которых могут быть только субъекты малого и среднего предпринимательства, осуществляются в электронной форме. </w:t>
      </w:r>
    </w:p>
    <w:p w:rsidR="008E7CFB" w:rsidRDefault="008E7CFB" w:rsidP="008E7CFB">
      <w:pPr>
        <w:pStyle w:val="ConsPlusNormal"/>
        <w:numPr>
          <w:ilvl w:val="1"/>
          <w:numId w:val="33"/>
        </w:numPr>
        <w:tabs>
          <w:tab w:val="left" w:pos="426"/>
        </w:tabs>
        <w:ind w:left="0"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92944">
        <w:rPr>
          <w:rFonts w:ascii="Times New Roman" w:hAnsi="Times New Roman" w:cs="Times New Roman"/>
          <w:sz w:val="24"/>
          <w:szCs w:val="24"/>
        </w:rPr>
        <w:t xml:space="preserve">Заказчик обязан осуществлять в электронной форме закупки товаров, работ, услуг, входящих в </w:t>
      </w:r>
      <w:hyperlink r:id="rId12" w:history="1">
        <w:r w:rsidRPr="00392944">
          <w:rPr>
            <w:rFonts w:ascii="Times New Roman" w:hAnsi="Times New Roman" w:cs="Times New Roman"/>
            <w:sz w:val="24"/>
            <w:szCs w:val="24"/>
          </w:rPr>
          <w:t>перечень</w:t>
        </w:r>
      </w:hyperlink>
      <w:r w:rsidRPr="00392944">
        <w:rPr>
          <w:rFonts w:ascii="Times New Roman" w:hAnsi="Times New Roman" w:cs="Times New Roman"/>
          <w:sz w:val="24"/>
          <w:szCs w:val="24"/>
        </w:rPr>
        <w:t>, утвержденный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4B41">
        <w:rPr>
          <w:rFonts w:ascii="Times New Roman" w:hAnsi="Times New Roman" w:cs="Times New Roman"/>
          <w:sz w:val="24"/>
          <w:szCs w:val="24"/>
        </w:rPr>
        <w:t>соответствующим</w:t>
      </w:r>
      <w:r w:rsidRPr="00651AAA">
        <w:rPr>
          <w:rFonts w:ascii="Times New Roman" w:hAnsi="Times New Roman" w:cs="Times New Roman"/>
          <w:sz w:val="24"/>
          <w:szCs w:val="24"/>
        </w:rPr>
        <w:t xml:space="preserve">  </w:t>
      </w:r>
      <w:r w:rsidRPr="00392944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Федерации.</w:t>
      </w:r>
    </w:p>
    <w:p w:rsidR="008E7CFB" w:rsidRDefault="008E7CFB" w:rsidP="008E7CFB">
      <w:pPr>
        <w:pStyle w:val="ConsPlusNormal"/>
        <w:numPr>
          <w:ilvl w:val="1"/>
          <w:numId w:val="33"/>
        </w:numPr>
        <w:tabs>
          <w:tab w:val="left" w:pos="426"/>
        </w:tabs>
        <w:ind w:left="0"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Иные конкурентные и неконкурентные закупки могут осуществляться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Заказчиком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 в электронной форме, так и в форме представления документов на бумажном носителе, если форма проведения не установлена действующим законодательством. При этом проведение закупки в форме представления документов на бумажном носителе должно быть прямо предусмотрено в закупочной документации, в противном случае закупка осуществляется в электронной форме.</w:t>
      </w:r>
    </w:p>
    <w:p w:rsidR="008E7CFB" w:rsidRDefault="008E7CFB" w:rsidP="008E7CFB">
      <w:pPr>
        <w:pStyle w:val="ConsPlusNormal"/>
        <w:numPr>
          <w:ilvl w:val="1"/>
          <w:numId w:val="33"/>
        </w:numPr>
        <w:tabs>
          <w:tab w:val="left" w:pos="426"/>
        </w:tabs>
        <w:ind w:left="0"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C5A84">
        <w:rPr>
          <w:rFonts w:ascii="Times New Roman" w:hAnsi="Times New Roman" w:cs="Times New Roman"/>
          <w:sz w:val="24"/>
          <w:szCs w:val="24"/>
        </w:rPr>
        <w:t>Конкурентные закупки осуществляются следующими способами:</w:t>
      </w:r>
    </w:p>
    <w:p w:rsidR="008E7CFB" w:rsidRDefault="008E7CFB" w:rsidP="008E7CFB">
      <w:pPr>
        <w:pStyle w:val="ConsPlusNormal"/>
        <w:numPr>
          <w:ilvl w:val="0"/>
          <w:numId w:val="64"/>
        </w:numPr>
        <w:tabs>
          <w:tab w:val="left" w:pos="426"/>
        </w:tabs>
        <w:ind w:left="0"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470E0">
        <w:rPr>
          <w:rFonts w:ascii="Times New Roman" w:hAnsi="Times New Roman" w:cs="Times New Roman"/>
          <w:sz w:val="24"/>
          <w:szCs w:val="24"/>
        </w:rPr>
        <w:t>конкурс (открытый конкурс, конкурс в электронной форме, закрытый конкурс</w:t>
      </w:r>
      <w:r>
        <w:rPr>
          <w:rFonts w:ascii="Times New Roman" w:hAnsi="Times New Roman" w:cs="Times New Roman"/>
          <w:sz w:val="24"/>
          <w:szCs w:val="24"/>
        </w:rPr>
        <w:t>, конку</w:t>
      </w:r>
      <w:proofErr w:type="gramStart"/>
      <w:r>
        <w:rPr>
          <w:rFonts w:ascii="Times New Roman" w:hAnsi="Times New Roman" w:cs="Times New Roman"/>
          <w:sz w:val="24"/>
          <w:szCs w:val="24"/>
        </w:rPr>
        <w:t>рс с пр</w:t>
      </w:r>
      <w:proofErr w:type="gramEnd"/>
      <w:r>
        <w:rPr>
          <w:rFonts w:ascii="Times New Roman" w:hAnsi="Times New Roman" w:cs="Times New Roman"/>
          <w:sz w:val="24"/>
          <w:szCs w:val="24"/>
        </w:rPr>
        <w:t>едоставлением документов на бумажном носителе</w:t>
      </w:r>
      <w:r w:rsidRPr="003470E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E7CFB" w:rsidRDefault="008E7CFB" w:rsidP="008E7CFB">
      <w:pPr>
        <w:pStyle w:val="ConsPlusNormal"/>
        <w:numPr>
          <w:ilvl w:val="0"/>
          <w:numId w:val="64"/>
        </w:numPr>
        <w:tabs>
          <w:tab w:val="left" w:pos="426"/>
        </w:tabs>
        <w:ind w:left="0"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470E0">
        <w:rPr>
          <w:rFonts w:ascii="Times New Roman" w:hAnsi="Times New Roman" w:cs="Times New Roman"/>
          <w:sz w:val="24"/>
          <w:szCs w:val="24"/>
        </w:rPr>
        <w:t>аукцион (открытый аукцион, аукцион в электронной форме, закрытый аукцион</w:t>
      </w:r>
      <w:r>
        <w:rPr>
          <w:rFonts w:ascii="Times New Roman" w:hAnsi="Times New Roman" w:cs="Times New Roman"/>
          <w:sz w:val="24"/>
          <w:szCs w:val="24"/>
        </w:rPr>
        <w:t>, аукцион с предоставлением документов на бумажном носителе</w:t>
      </w:r>
      <w:r w:rsidRPr="003470E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E7CFB" w:rsidRDefault="008E7CFB" w:rsidP="008E7CFB">
      <w:pPr>
        <w:pStyle w:val="ConsPlusNormal"/>
        <w:numPr>
          <w:ilvl w:val="0"/>
          <w:numId w:val="64"/>
        </w:numPr>
        <w:tabs>
          <w:tab w:val="left" w:pos="426"/>
        </w:tabs>
        <w:ind w:left="0"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470E0">
        <w:rPr>
          <w:rFonts w:ascii="Times New Roman" w:hAnsi="Times New Roman" w:cs="Times New Roman"/>
          <w:sz w:val="24"/>
          <w:szCs w:val="24"/>
        </w:rPr>
        <w:t>запрос котировок (запрос котировок в электронной форме, закрытый запрос котировок)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E7CFB" w:rsidRDefault="008E7CFB" w:rsidP="008E7CFB">
      <w:pPr>
        <w:pStyle w:val="ConsPlusNormal"/>
        <w:numPr>
          <w:ilvl w:val="0"/>
          <w:numId w:val="64"/>
        </w:numPr>
        <w:tabs>
          <w:tab w:val="left" w:pos="426"/>
        </w:tabs>
        <w:ind w:left="0"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470E0">
        <w:rPr>
          <w:rFonts w:ascii="Times New Roman" w:hAnsi="Times New Roman" w:cs="Times New Roman"/>
          <w:sz w:val="24"/>
          <w:szCs w:val="24"/>
        </w:rPr>
        <w:t>запрос предложений (запрос предложений в электронной форме, закрытый запрос предложений)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E7CFB" w:rsidRPr="00651AAA" w:rsidRDefault="008E7CFB" w:rsidP="008E7CFB">
      <w:pPr>
        <w:pStyle w:val="ConsPlusNormal"/>
        <w:numPr>
          <w:ilvl w:val="0"/>
          <w:numId w:val="64"/>
        </w:numPr>
        <w:tabs>
          <w:tab w:val="left" w:pos="426"/>
        </w:tabs>
        <w:ind w:left="0"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8A63D5">
        <w:rPr>
          <w:rFonts w:ascii="Times New Roman" w:hAnsi="Times New Roman" w:cs="Times New Roman"/>
          <w:sz w:val="24"/>
          <w:szCs w:val="24"/>
        </w:rPr>
        <w:t>формирование конкурентного листа в электронной форме (в том числе с проведением переторжки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1AAA">
        <w:rPr>
          <w:rFonts w:ascii="Times New Roman" w:hAnsi="Times New Roman" w:cs="Times New Roman"/>
          <w:sz w:val="24"/>
          <w:szCs w:val="24"/>
        </w:rPr>
        <w:t>или без проведения переторжки, формирование открытого конкурентного листа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B36A4F">
        <w:rPr>
          <w:rFonts w:ascii="Times New Roman" w:hAnsi="Times New Roman" w:cs="Times New Roman"/>
          <w:sz w:val="24"/>
          <w:szCs w:val="24"/>
        </w:rPr>
        <w:t>к</w:t>
      </w:r>
      <w:r w:rsidRPr="00B36A4F">
        <w:rPr>
          <w:rFonts w:ascii="Times New Roman" w:hAnsi="Times New Roman"/>
          <w:bCs/>
          <w:sz w:val="24"/>
          <w:szCs w:val="24"/>
        </w:rPr>
        <w:t>онкурент</w:t>
      </w:r>
      <w:r>
        <w:rPr>
          <w:rFonts w:ascii="Times New Roman" w:hAnsi="Times New Roman"/>
          <w:bCs/>
          <w:sz w:val="24"/>
          <w:szCs w:val="24"/>
        </w:rPr>
        <w:t>ного</w:t>
      </w:r>
      <w:r w:rsidRPr="00B36A4F">
        <w:rPr>
          <w:rFonts w:ascii="Times New Roman" w:hAnsi="Times New Roman"/>
          <w:bCs/>
          <w:sz w:val="24"/>
          <w:szCs w:val="24"/>
        </w:rPr>
        <w:t xml:space="preserve"> лист</w:t>
      </w:r>
      <w:r>
        <w:rPr>
          <w:rFonts w:ascii="Times New Roman" w:hAnsi="Times New Roman"/>
          <w:bCs/>
          <w:sz w:val="24"/>
          <w:szCs w:val="24"/>
        </w:rPr>
        <w:t>а</w:t>
      </w:r>
      <w:r w:rsidRPr="00B36A4F">
        <w:rPr>
          <w:rFonts w:ascii="Times New Roman" w:hAnsi="Times New Roman"/>
          <w:bCs/>
          <w:sz w:val="24"/>
          <w:szCs w:val="24"/>
        </w:rPr>
        <w:t xml:space="preserve"> с индексами.</w:t>
      </w:r>
      <w:r>
        <w:rPr>
          <w:rFonts w:ascii="Times New Roman" w:hAnsi="Times New Roman"/>
          <w:bCs/>
          <w:sz w:val="24"/>
          <w:szCs w:val="24"/>
        </w:rPr>
        <w:t>)</w:t>
      </w:r>
    </w:p>
    <w:p w:rsidR="008E7CFB" w:rsidRDefault="008E7CFB" w:rsidP="008E7CFB">
      <w:pPr>
        <w:pStyle w:val="ConsPlusNormal"/>
        <w:numPr>
          <w:ilvl w:val="1"/>
          <w:numId w:val="33"/>
        </w:numPr>
        <w:tabs>
          <w:tab w:val="left" w:pos="426"/>
        </w:tabs>
        <w:ind w:left="0"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908EF">
        <w:rPr>
          <w:rFonts w:ascii="Times New Roman" w:hAnsi="Times New Roman" w:cs="Times New Roman"/>
          <w:sz w:val="24"/>
          <w:szCs w:val="24"/>
        </w:rPr>
        <w:t>Срок подачи заявок на участие в конкурентной закупке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D908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7CFB" w:rsidRDefault="008E7CFB" w:rsidP="008E7CFB">
      <w:pPr>
        <w:pStyle w:val="ConsPlusNormal"/>
        <w:numPr>
          <w:ilvl w:val="0"/>
          <w:numId w:val="75"/>
        </w:numPr>
        <w:tabs>
          <w:tab w:val="left" w:pos="426"/>
        </w:tabs>
        <w:ind w:left="0"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908EF">
        <w:rPr>
          <w:rFonts w:ascii="Times New Roman" w:hAnsi="Times New Roman" w:cs="Times New Roman"/>
          <w:sz w:val="24"/>
          <w:szCs w:val="24"/>
        </w:rPr>
        <w:t>по конкурс</w:t>
      </w:r>
      <w:r>
        <w:rPr>
          <w:rFonts w:ascii="Times New Roman" w:hAnsi="Times New Roman" w:cs="Times New Roman"/>
          <w:sz w:val="24"/>
          <w:szCs w:val="24"/>
        </w:rPr>
        <w:t>у и аукциону составляет 15 дней;</w:t>
      </w:r>
      <w:r w:rsidRPr="00D908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7CFB" w:rsidRDefault="008E7CFB" w:rsidP="008E7CFB">
      <w:pPr>
        <w:pStyle w:val="ConsPlusNormal"/>
        <w:numPr>
          <w:ilvl w:val="0"/>
          <w:numId w:val="75"/>
        </w:numPr>
        <w:tabs>
          <w:tab w:val="left" w:pos="426"/>
        </w:tabs>
        <w:ind w:left="0"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908EF">
        <w:rPr>
          <w:rFonts w:ascii="Times New Roman" w:hAnsi="Times New Roman" w:cs="Times New Roman"/>
          <w:sz w:val="24"/>
          <w:szCs w:val="24"/>
        </w:rPr>
        <w:t>по запросу котировок 5</w:t>
      </w:r>
      <w:r>
        <w:rPr>
          <w:rFonts w:ascii="Times New Roman" w:hAnsi="Times New Roman" w:cs="Times New Roman"/>
          <w:sz w:val="24"/>
          <w:szCs w:val="24"/>
        </w:rPr>
        <w:t xml:space="preserve"> рабочих дней;</w:t>
      </w:r>
      <w:r w:rsidRPr="00D908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7CFB" w:rsidRDefault="008E7CFB" w:rsidP="008E7CFB">
      <w:pPr>
        <w:pStyle w:val="ConsPlusNormal"/>
        <w:numPr>
          <w:ilvl w:val="0"/>
          <w:numId w:val="75"/>
        </w:numPr>
        <w:tabs>
          <w:tab w:val="left" w:pos="426"/>
        </w:tabs>
        <w:ind w:left="0"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908EF">
        <w:rPr>
          <w:rFonts w:ascii="Times New Roman" w:hAnsi="Times New Roman" w:cs="Times New Roman"/>
          <w:sz w:val="24"/>
          <w:szCs w:val="24"/>
        </w:rPr>
        <w:t>по запросу предложений 7</w:t>
      </w:r>
      <w:r>
        <w:rPr>
          <w:rFonts w:ascii="Times New Roman" w:hAnsi="Times New Roman" w:cs="Times New Roman"/>
          <w:sz w:val="24"/>
          <w:szCs w:val="24"/>
        </w:rPr>
        <w:t xml:space="preserve"> рабочих</w:t>
      </w:r>
      <w:r w:rsidRPr="00D908EF">
        <w:rPr>
          <w:rFonts w:ascii="Times New Roman" w:hAnsi="Times New Roman" w:cs="Times New Roman"/>
          <w:sz w:val="24"/>
          <w:szCs w:val="24"/>
        </w:rPr>
        <w:t xml:space="preserve"> дней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D908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7CFB" w:rsidRDefault="008E7CFB" w:rsidP="008E7CFB">
      <w:pPr>
        <w:pStyle w:val="ConsPlusNormal"/>
        <w:numPr>
          <w:ilvl w:val="0"/>
          <w:numId w:val="75"/>
        </w:numPr>
        <w:tabs>
          <w:tab w:val="left" w:pos="426"/>
        </w:tabs>
        <w:ind w:left="0"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908EF">
        <w:rPr>
          <w:rFonts w:ascii="Times New Roman" w:hAnsi="Times New Roman" w:cs="Times New Roman"/>
          <w:sz w:val="24"/>
          <w:szCs w:val="24"/>
        </w:rPr>
        <w:t>по формированию конкурентного листа, если сумма закупки не превышает 10 миллионов рублей, 4</w:t>
      </w:r>
      <w:r>
        <w:rPr>
          <w:rFonts w:ascii="Times New Roman" w:hAnsi="Times New Roman" w:cs="Times New Roman"/>
          <w:sz w:val="24"/>
          <w:szCs w:val="24"/>
        </w:rPr>
        <w:t xml:space="preserve"> рабочих</w:t>
      </w:r>
      <w:r w:rsidRPr="00D908EF">
        <w:rPr>
          <w:rFonts w:ascii="Times New Roman" w:hAnsi="Times New Roman" w:cs="Times New Roman"/>
          <w:sz w:val="24"/>
          <w:szCs w:val="24"/>
        </w:rPr>
        <w:t xml:space="preserve"> дня, если сумма закупки превышает 10 миллионов рублей, 7</w:t>
      </w:r>
      <w:r>
        <w:rPr>
          <w:rFonts w:ascii="Times New Roman" w:hAnsi="Times New Roman" w:cs="Times New Roman"/>
          <w:sz w:val="24"/>
          <w:szCs w:val="24"/>
        </w:rPr>
        <w:t xml:space="preserve"> рабочих дней;</w:t>
      </w:r>
    </w:p>
    <w:p w:rsidR="008E7CFB" w:rsidRDefault="008E7CFB" w:rsidP="008E7CFB">
      <w:pPr>
        <w:pStyle w:val="ConsPlusNormal"/>
        <w:numPr>
          <w:ilvl w:val="0"/>
          <w:numId w:val="75"/>
        </w:numPr>
        <w:tabs>
          <w:tab w:val="left" w:pos="426"/>
        </w:tabs>
        <w:ind w:left="0"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908EF">
        <w:rPr>
          <w:rFonts w:ascii="Times New Roman" w:hAnsi="Times New Roman" w:cs="Times New Roman"/>
          <w:sz w:val="24"/>
          <w:szCs w:val="24"/>
        </w:rPr>
        <w:t>по формированию конкурентного листа с переторжкой, если сумма закупки не превышает 10 миллионов рублей, 4</w:t>
      </w:r>
      <w:r>
        <w:rPr>
          <w:rFonts w:ascii="Times New Roman" w:hAnsi="Times New Roman" w:cs="Times New Roman"/>
          <w:sz w:val="24"/>
          <w:szCs w:val="24"/>
        </w:rPr>
        <w:t xml:space="preserve"> рабочих</w:t>
      </w:r>
      <w:r w:rsidRPr="00D908EF">
        <w:rPr>
          <w:rFonts w:ascii="Times New Roman" w:hAnsi="Times New Roman" w:cs="Times New Roman"/>
          <w:sz w:val="24"/>
          <w:szCs w:val="24"/>
        </w:rPr>
        <w:t xml:space="preserve"> дня, если сумма закупки превышает 10 миллионов рублей, 7</w:t>
      </w:r>
      <w:r>
        <w:rPr>
          <w:rFonts w:ascii="Times New Roman" w:hAnsi="Times New Roman" w:cs="Times New Roman"/>
          <w:sz w:val="24"/>
          <w:szCs w:val="24"/>
        </w:rPr>
        <w:t xml:space="preserve"> рабочих дней;</w:t>
      </w:r>
      <w:r w:rsidRPr="00D908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7CFB" w:rsidRDefault="008E7CFB" w:rsidP="008E7CFB">
      <w:pPr>
        <w:pStyle w:val="ConsPlusNormal"/>
        <w:numPr>
          <w:ilvl w:val="0"/>
          <w:numId w:val="75"/>
        </w:numPr>
        <w:tabs>
          <w:tab w:val="left" w:pos="426"/>
        </w:tabs>
        <w:ind w:left="0"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908EF">
        <w:rPr>
          <w:rFonts w:ascii="Times New Roman" w:hAnsi="Times New Roman" w:cs="Times New Roman"/>
          <w:sz w:val="24"/>
          <w:szCs w:val="24"/>
        </w:rPr>
        <w:t>по формированию  открытого конкурентного листа с переторжкой, если сумма закупки не превышает 10 миллионов рублей, 7</w:t>
      </w:r>
      <w:r>
        <w:rPr>
          <w:rFonts w:ascii="Times New Roman" w:hAnsi="Times New Roman" w:cs="Times New Roman"/>
          <w:sz w:val="24"/>
          <w:szCs w:val="24"/>
        </w:rPr>
        <w:t xml:space="preserve"> рабочих</w:t>
      </w:r>
      <w:r w:rsidRPr="00D908EF">
        <w:rPr>
          <w:rFonts w:ascii="Times New Roman" w:hAnsi="Times New Roman" w:cs="Times New Roman"/>
          <w:sz w:val="24"/>
          <w:szCs w:val="24"/>
        </w:rPr>
        <w:t xml:space="preserve"> дней, если сумма закупки превышает 10 миллионов рублей, 10</w:t>
      </w:r>
      <w:r>
        <w:rPr>
          <w:rFonts w:ascii="Times New Roman" w:hAnsi="Times New Roman" w:cs="Times New Roman"/>
          <w:sz w:val="24"/>
          <w:szCs w:val="24"/>
        </w:rPr>
        <w:t xml:space="preserve"> рабочих</w:t>
      </w:r>
      <w:r w:rsidRPr="00D908EF">
        <w:rPr>
          <w:rFonts w:ascii="Times New Roman" w:hAnsi="Times New Roman" w:cs="Times New Roman"/>
          <w:sz w:val="24"/>
          <w:szCs w:val="24"/>
        </w:rPr>
        <w:t xml:space="preserve"> дней. </w:t>
      </w:r>
    </w:p>
    <w:p w:rsidR="008E7CFB" w:rsidRPr="00D908EF" w:rsidRDefault="008E7CFB" w:rsidP="008E7CFB">
      <w:pPr>
        <w:pStyle w:val="ConsPlusNormal"/>
        <w:numPr>
          <w:ilvl w:val="0"/>
          <w:numId w:val="75"/>
        </w:numPr>
        <w:tabs>
          <w:tab w:val="left" w:pos="426"/>
        </w:tabs>
        <w:ind w:left="0"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743EE">
        <w:rPr>
          <w:rFonts w:ascii="Times New Roman" w:hAnsi="Times New Roman" w:cs="Times New Roman"/>
          <w:sz w:val="24"/>
          <w:szCs w:val="24"/>
        </w:rPr>
        <w:t xml:space="preserve">по конкурентному листу с </w:t>
      </w:r>
      <w:proofErr w:type="gramStart"/>
      <w:r w:rsidRPr="002743EE">
        <w:rPr>
          <w:rFonts w:ascii="Times New Roman" w:hAnsi="Times New Roman" w:cs="Times New Roman"/>
          <w:sz w:val="24"/>
          <w:szCs w:val="24"/>
        </w:rPr>
        <w:t>индексами</w:t>
      </w:r>
      <w:proofErr w:type="gramEnd"/>
      <w:r w:rsidRPr="002743EE">
        <w:rPr>
          <w:rFonts w:ascii="Times New Roman" w:hAnsi="Times New Roman" w:cs="Times New Roman"/>
          <w:sz w:val="24"/>
          <w:szCs w:val="24"/>
        </w:rPr>
        <w:t xml:space="preserve">  если сумма закупки не превышает 10 миллионов рублей 5  рабочих дней, если сумма закупки превышает 10 миллионов рублей 7 рабочих дней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E7CFB" w:rsidRDefault="008E7CFB" w:rsidP="008E7CFB">
      <w:pPr>
        <w:pStyle w:val="ConsPlusNormal"/>
        <w:tabs>
          <w:tab w:val="left" w:pos="426"/>
        </w:tabs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908EF">
        <w:rPr>
          <w:rFonts w:ascii="Times New Roman" w:hAnsi="Times New Roman" w:cs="Times New Roman"/>
          <w:sz w:val="24"/>
          <w:szCs w:val="24"/>
        </w:rPr>
        <w:t>Срок подачи заявок в конкурентной закупке с участием субъектов малого и среднего предпринимательства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D908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7CFB" w:rsidRDefault="008E7CFB" w:rsidP="008E7CFB">
      <w:pPr>
        <w:pStyle w:val="ConsPlusNormal"/>
        <w:numPr>
          <w:ilvl w:val="1"/>
          <w:numId w:val="74"/>
        </w:numPr>
        <w:tabs>
          <w:tab w:val="left" w:pos="0"/>
        </w:tabs>
        <w:ind w:left="0"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A163B">
        <w:rPr>
          <w:rFonts w:ascii="Times New Roman" w:hAnsi="Times New Roman" w:cs="Times New Roman"/>
          <w:sz w:val="24"/>
          <w:szCs w:val="24"/>
        </w:rPr>
        <w:t>Конкурентная закупка с участием</w:t>
      </w:r>
      <w:r>
        <w:rPr>
          <w:rFonts w:ascii="Times New Roman" w:hAnsi="Times New Roman" w:cs="Times New Roman"/>
          <w:sz w:val="24"/>
          <w:szCs w:val="24"/>
        </w:rPr>
        <w:t xml:space="preserve"> только</w:t>
      </w:r>
      <w:r w:rsidRPr="000A163B">
        <w:rPr>
          <w:rFonts w:ascii="Times New Roman" w:hAnsi="Times New Roman" w:cs="Times New Roman"/>
          <w:sz w:val="24"/>
          <w:szCs w:val="24"/>
        </w:rPr>
        <w:t xml:space="preserve"> субъектов малого и среднего предпринимательства осуществляется путем проведения конкурса в электронной форме, аукциона в электронной форме, запроса котировок в электронной форме или запроса предложений в электронной форме.</w:t>
      </w:r>
    </w:p>
    <w:p w:rsidR="00FB31AD" w:rsidRDefault="008E7CFB" w:rsidP="00FB31AD">
      <w:pPr>
        <w:pStyle w:val="ConsPlusNormal"/>
        <w:tabs>
          <w:tab w:val="left" w:pos="426"/>
        </w:tabs>
        <w:ind w:firstLine="0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Конкурентные закупки с участием только субъектов малого и среднего предпринимательства осуществляются в порядке, установленном  законодательством на электронных площадках, соответствующих установленным законодательством</w:t>
      </w:r>
      <w:r w:rsidDel="003C11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требованиям.</w:t>
      </w:r>
      <w:r w:rsidR="00FB31AD" w:rsidRPr="00FB31AD">
        <w:rPr>
          <w:rFonts w:ascii="Times New Roman" w:hAnsi="Times New Roman"/>
          <w:sz w:val="24"/>
          <w:szCs w:val="24"/>
        </w:rPr>
        <w:t xml:space="preserve"> </w:t>
      </w:r>
    </w:p>
    <w:p w:rsidR="00FB31AD" w:rsidRDefault="00FB31AD" w:rsidP="00FB31AD">
      <w:pPr>
        <w:pStyle w:val="ConsPlusNormal"/>
        <w:tabs>
          <w:tab w:val="left" w:pos="426"/>
        </w:tabs>
        <w:ind w:firstLine="0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Срок подачи заявок в конкурентной закупке с участием субъектов малого и среднего предпринимательства </w:t>
      </w:r>
    </w:p>
    <w:p w:rsidR="00FB31AD" w:rsidRDefault="00FB31AD" w:rsidP="00FB31AD">
      <w:pPr>
        <w:pStyle w:val="ConsPlusNormal"/>
        <w:numPr>
          <w:ilvl w:val="0"/>
          <w:numId w:val="75"/>
        </w:numPr>
        <w:tabs>
          <w:tab w:val="left" w:pos="426"/>
        </w:tabs>
        <w:ind w:left="0"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908EF">
        <w:rPr>
          <w:rFonts w:ascii="Times New Roman" w:hAnsi="Times New Roman" w:cs="Times New Roman"/>
          <w:sz w:val="24"/>
          <w:szCs w:val="24"/>
        </w:rPr>
        <w:t>по конкурсу в электронной форме</w:t>
      </w:r>
      <w:r w:rsidRPr="00324B2E">
        <w:rPr>
          <w:rFonts w:ascii="Times New Roman" w:hAnsi="Times New Roman" w:cs="Times New Roman"/>
          <w:sz w:val="24"/>
          <w:szCs w:val="24"/>
        </w:rPr>
        <w:t xml:space="preserve"> составляет</w:t>
      </w:r>
      <w:r w:rsidRPr="00D908EF">
        <w:rPr>
          <w:rFonts w:ascii="Times New Roman" w:hAnsi="Times New Roman" w:cs="Times New Roman"/>
          <w:sz w:val="24"/>
          <w:szCs w:val="24"/>
        </w:rPr>
        <w:t xml:space="preserve"> 7 дней, если начальная (максимальная) цена договора не превышает 30 миллионов рублей, 15 дней, если начальная (максимальная) цена договор</w:t>
      </w:r>
      <w:r>
        <w:rPr>
          <w:rFonts w:ascii="Times New Roman" w:hAnsi="Times New Roman" w:cs="Times New Roman"/>
          <w:sz w:val="24"/>
          <w:szCs w:val="24"/>
        </w:rPr>
        <w:t>а превышает 30 миллионов рублей;</w:t>
      </w:r>
      <w:r w:rsidRPr="00D908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31AD" w:rsidRDefault="00FB31AD" w:rsidP="00FB31AD">
      <w:pPr>
        <w:pStyle w:val="ConsPlusNormal"/>
        <w:numPr>
          <w:ilvl w:val="0"/>
          <w:numId w:val="76"/>
        </w:numPr>
        <w:tabs>
          <w:tab w:val="left" w:pos="426"/>
        </w:tabs>
        <w:ind w:left="0"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908EF">
        <w:rPr>
          <w:rFonts w:ascii="Times New Roman" w:hAnsi="Times New Roman" w:cs="Times New Roman"/>
          <w:sz w:val="24"/>
          <w:szCs w:val="24"/>
        </w:rPr>
        <w:t>по аукциону в электронной форме 7 дней, если начальная (максимальная) цена договора не превышает 30 миллионов рублей, 15 дней, если начальная (максимальная) цена договор</w:t>
      </w:r>
      <w:r>
        <w:rPr>
          <w:rFonts w:ascii="Times New Roman" w:hAnsi="Times New Roman" w:cs="Times New Roman"/>
          <w:sz w:val="24"/>
          <w:szCs w:val="24"/>
        </w:rPr>
        <w:t>а превышает 30 миллионов рублей;</w:t>
      </w:r>
      <w:r w:rsidRPr="00D908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31AD" w:rsidRDefault="00FB31AD" w:rsidP="00FB31AD">
      <w:pPr>
        <w:pStyle w:val="ConsPlusNormal"/>
        <w:numPr>
          <w:ilvl w:val="0"/>
          <w:numId w:val="76"/>
        </w:numPr>
        <w:tabs>
          <w:tab w:val="left" w:pos="426"/>
        </w:tabs>
        <w:ind w:left="0"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908EF">
        <w:rPr>
          <w:rFonts w:ascii="Times New Roman" w:hAnsi="Times New Roman" w:cs="Times New Roman"/>
          <w:sz w:val="24"/>
          <w:szCs w:val="24"/>
        </w:rPr>
        <w:t>по запросу предложений в электронной форме 5</w:t>
      </w:r>
      <w:r w:rsidRPr="00324B2E">
        <w:rPr>
          <w:rFonts w:ascii="Times New Roman" w:hAnsi="Times New Roman" w:cs="Times New Roman"/>
          <w:sz w:val="24"/>
          <w:szCs w:val="24"/>
        </w:rPr>
        <w:t xml:space="preserve"> рабочих</w:t>
      </w:r>
      <w:r w:rsidRPr="00D908EF">
        <w:rPr>
          <w:rFonts w:ascii="Times New Roman" w:hAnsi="Times New Roman" w:cs="Times New Roman"/>
          <w:sz w:val="24"/>
          <w:szCs w:val="24"/>
        </w:rPr>
        <w:t xml:space="preserve"> дней, при этом начальная (максимальная) цена договора не должна</w:t>
      </w:r>
      <w:r>
        <w:rPr>
          <w:rFonts w:ascii="Times New Roman" w:hAnsi="Times New Roman" w:cs="Times New Roman"/>
          <w:sz w:val="24"/>
          <w:szCs w:val="24"/>
        </w:rPr>
        <w:t xml:space="preserve"> превышать 15 миллионов рублей;</w:t>
      </w:r>
    </w:p>
    <w:p w:rsidR="008E7CFB" w:rsidRPr="00FB31AD" w:rsidRDefault="00FB31AD" w:rsidP="008E7CFB">
      <w:pPr>
        <w:pStyle w:val="ConsPlusNormal"/>
        <w:numPr>
          <w:ilvl w:val="0"/>
          <w:numId w:val="76"/>
        </w:numPr>
        <w:tabs>
          <w:tab w:val="left" w:pos="426"/>
        </w:tabs>
        <w:ind w:left="0"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B31AD">
        <w:rPr>
          <w:rFonts w:ascii="Times New Roman" w:hAnsi="Times New Roman" w:cs="Times New Roman"/>
          <w:sz w:val="24"/>
          <w:szCs w:val="24"/>
        </w:rPr>
        <w:t>по запросу котировок в электронной форме 4 рабочих дня при этом начальная (максимальная) цена договора не должна превышать 7 миллионов рублей.</w:t>
      </w:r>
    </w:p>
    <w:p w:rsidR="008E7CFB" w:rsidRDefault="008E7CFB" w:rsidP="00CF4B41">
      <w:pPr>
        <w:pStyle w:val="ConsPlusNormal"/>
        <w:numPr>
          <w:ilvl w:val="1"/>
          <w:numId w:val="73"/>
        </w:numPr>
        <w:tabs>
          <w:tab w:val="left" w:pos="426"/>
        </w:tabs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F034F">
        <w:rPr>
          <w:rFonts w:ascii="Times New Roman" w:hAnsi="Times New Roman" w:cs="Times New Roman"/>
          <w:sz w:val="24"/>
          <w:szCs w:val="24"/>
        </w:rPr>
        <w:t>Неконкурентн</w:t>
      </w:r>
      <w:r>
        <w:rPr>
          <w:rFonts w:ascii="Times New Roman" w:hAnsi="Times New Roman" w:cs="Times New Roman"/>
          <w:sz w:val="24"/>
          <w:szCs w:val="24"/>
        </w:rPr>
        <w:t>ые закупки осуществляются следующими способами:</w:t>
      </w:r>
    </w:p>
    <w:p w:rsidR="008E7CFB" w:rsidRDefault="008E7CFB" w:rsidP="008E7CFB">
      <w:pPr>
        <w:pStyle w:val="ConsPlusNormal"/>
        <w:numPr>
          <w:ilvl w:val="1"/>
          <w:numId w:val="37"/>
        </w:numPr>
        <w:tabs>
          <w:tab w:val="left" w:pos="426"/>
        </w:tabs>
        <w:ind w:left="0"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закупка у единственного поставщика;</w:t>
      </w:r>
    </w:p>
    <w:p w:rsidR="008E7CFB" w:rsidRDefault="008E7CFB" w:rsidP="008E7CFB">
      <w:pPr>
        <w:pStyle w:val="ConsPlusNormal"/>
        <w:numPr>
          <w:ilvl w:val="1"/>
          <w:numId w:val="37"/>
        </w:numPr>
        <w:tabs>
          <w:tab w:val="left" w:pos="426"/>
        </w:tabs>
        <w:ind w:left="0"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сбор коммерческих предложений (с формированием закупочной документации или без формирования закупочной документации).</w:t>
      </w:r>
    </w:p>
    <w:p w:rsidR="008E7CFB" w:rsidRPr="000978B4" w:rsidRDefault="008E7CFB" w:rsidP="00CF4B41">
      <w:pPr>
        <w:pStyle w:val="ConsPlusNormal"/>
        <w:numPr>
          <w:ilvl w:val="1"/>
          <w:numId w:val="73"/>
        </w:numPr>
        <w:tabs>
          <w:tab w:val="left" w:pos="426"/>
        </w:tabs>
        <w:ind w:left="0"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978B4">
        <w:rPr>
          <w:rFonts w:ascii="Times New Roman" w:hAnsi="Times New Roman" w:cs="Times New Roman"/>
          <w:sz w:val="24"/>
          <w:szCs w:val="24"/>
        </w:rPr>
        <w:t>Закрытый конкурс, закрытый аукцион, закрытый запрос котировок, закрытый запрос предложений или иная конкурентная закупка, осуществляемая закрытым способом, проводится в случае, если сведения о такой закупке составляют государственную тайну, или если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78B4">
        <w:rPr>
          <w:rFonts w:ascii="Times New Roman" w:hAnsi="Times New Roman" w:cs="Times New Roman"/>
          <w:sz w:val="24"/>
          <w:szCs w:val="24"/>
        </w:rPr>
        <w:t>в отношении такой закупки принято решение координационным органом Правительства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 или Правительством Российской Федерации.</w:t>
      </w:r>
    </w:p>
    <w:p w:rsidR="008E7CFB" w:rsidRPr="00AB4274" w:rsidRDefault="008E7CFB" w:rsidP="00CF4B41">
      <w:pPr>
        <w:pStyle w:val="ConsPlusNormal"/>
        <w:numPr>
          <w:ilvl w:val="1"/>
          <w:numId w:val="73"/>
        </w:numPr>
        <w:tabs>
          <w:tab w:val="left" w:pos="426"/>
        </w:tabs>
        <w:ind w:left="0"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Конкретный способ закупки определяется закупочной комиссией в соответствии с планом закупок.</w:t>
      </w:r>
    </w:p>
    <w:p w:rsidR="008E7CFB" w:rsidRDefault="008E7CFB" w:rsidP="00CF4B41">
      <w:pPr>
        <w:pStyle w:val="ConsPlusNormal"/>
        <w:numPr>
          <w:ilvl w:val="1"/>
          <w:numId w:val="73"/>
        </w:numPr>
        <w:tabs>
          <w:tab w:val="left" w:pos="426"/>
        </w:tabs>
        <w:ind w:left="0"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82334">
        <w:rPr>
          <w:rFonts w:ascii="Times New Roman" w:hAnsi="Times New Roman" w:cs="Times New Roman"/>
          <w:sz w:val="24"/>
          <w:szCs w:val="24"/>
        </w:rPr>
        <w:t>Конкурентные и неконкурентные закупки могут включать в себя один или несколько этапов.</w:t>
      </w:r>
      <w:r>
        <w:rPr>
          <w:rFonts w:ascii="Times New Roman" w:hAnsi="Times New Roman" w:cs="Times New Roman"/>
          <w:sz w:val="24"/>
          <w:szCs w:val="24"/>
        </w:rPr>
        <w:t xml:space="preserve"> Конкретное количество этапов и порядок их проведения должны быть установлены в закупочной документации.</w:t>
      </w:r>
    </w:p>
    <w:p w:rsidR="008E7CFB" w:rsidRPr="007E31DB" w:rsidRDefault="008E7CFB" w:rsidP="00CF4B41">
      <w:pPr>
        <w:pStyle w:val="ConsPlusNormal"/>
        <w:numPr>
          <w:ilvl w:val="1"/>
          <w:numId w:val="73"/>
        </w:numPr>
        <w:tabs>
          <w:tab w:val="left" w:pos="426"/>
        </w:tabs>
        <w:ind w:left="0"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E31DB">
        <w:rPr>
          <w:rFonts w:ascii="Times New Roman" w:hAnsi="Times New Roman" w:cs="Times New Roman"/>
          <w:sz w:val="24"/>
          <w:szCs w:val="24"/>
        </w:rPr>
        <w:t>Заказчик вправе отменить конкурентную закупку по одному и более предмету закупки (лоту) в сроки, установленные действующим законодательством.</w:t>
      </w:r>
    </w:p>
    <w:p w:rsidR="008E7CFB" w:rsidRPr="00D5332E" w:rsidRDefault="008E7CFB" w:rsidP="00CF4B41">
      <w:pPr>
        <w:pStyle w:val="ConsPlusNormal"/>
        <w:numPr>
          <w:ilvl w:val="1"/>
          <w:numId w:val="73"/>
        </w:numPr>
        <w:tabs>
          <w:tab w:val="left" w:pos="426"/>
        </w:tabs>
        <w:ind w:left="0"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E31DB">
        <w:rPr>
          <w:rFonts w:ascii="Times New Roman" w:hAnsi="Times New Roman" w:cs="Times New Roman"/>
          <w:sz w:val="24"/>
          <w:szCs w:val="24"/>
        </w:rPr>
        <w:t xml:space="preserve">Заказчик вправе отказаться от проведения </w:t>
      </w:r>
      <w:r>
        <w:rPr>
          <w:rFonts w:ascii="Times New Roman" w:hAnsi="Times New Roman" w:cs="Times New Roman"/>
          <w:sz w:val="24"/>
          <w:szCs w:val="24"/>
        </w:rPr>
        <w:t>неконкурентных закупок</w:t>
      </w:r>
      <w:r w:rsidRPr="007E31DB">
        <w:rPr>
          <w:rFonts w:ascii="Times New Roman" w:hAnsi="Times New Roman" w:cs="Times New Roman"/>
          <w:sz w:val="24"/>
          <w:szCs w:val="24"/>
        </w:rPr>
        <w:t xml:space="preserve"> в любое время.</w:t>
      </w:r>
    </w:p>
    <w:p w:rsidR="008E7CFB" w:rsidRDefault="008E7CFB" w:rsidP="008E7CFB">
      <w:pPr>
        <w:pStyle w:val="ConsPlusNormal"/>
        <w:numPr>
          <w:ilvl w:val="1"/>
          <w:numId w:val="73"/>
        </w:numPr>
        <w:tabs>
          <w:tab w:val="left" w:pos="0"/>
        </w:tabs>
        <w:ind w:left="0"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проведении закупок в электронной форме взаимодействие Заказчика, оператора ЭП и участников закупки осуществляется в порядке, установленном законодательством, настоящим Положением, регламентом оператора и закупочной документацией.</w:t>
      </w:r>
    </w:p>
    <w:p w:rsidR="008E7CFB" w:rsidRPr="007E31DB" w:rsidRDefault="008E7CFB" w:rsidP="00CF4B41">
      <w:pPr>
        <w:pStyle w:val="ConsPlusNormal"/>
        <w:numPr>
          <w:ilvl w:val="1"/>
          <w:numId w:val="73"/>
        </w:numPr>
        <w:tabs>
          <w:tab w:val="left" w:pos="0"/>
        </w:tabs>
        <w:ind w:left="0"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проведении закупок в форме предоставления документов на бумажном носителе, взаимодействие Заказчика и участников закупки осуществляется в порядке, установленном законом, настоящим Положением и закупочной документацией.</w:t>
      </w:r>
    </w:p>
    <w:p w:rsidR="008E7CFB" w:rsidRDefault="008E7CFB" w:rsidP="008E7CFB">
      <w:pPr>
        <w:pStyle w:val="11"/>
        <w:shd w:val="clear" w:color="auto" w:fill="auto"/>
        <w:tabs>
          <w:tab w:val="left" w:pos="1388"/>
        </w:tabs>
        <w:spacing w:after="0" w:line="240" w:lineRule="auto"/>
        <w:ind w:firstLine="567"/>
        <w:jc w:val="both"/>
        <w:rPr>
          <w:sz w:val="24"/>
          <w:szCs w:val="24"/>
        </w:rPr>
      </w:pPr>
    </w:p>
    <w:p w:rsidR="00FB31AD" w:rsidRDefault="00FB31AD" w:rsidP="008E7CFB">
      <w:pPr>
        <w:pStyle w:val="11"/>
        <w:shd w:val="clear" w:color="auto" w:fill="auto"/>
        <w:tabs>
          <w:tab w:val="left" w:pos="1388"/>
        </w:tabs>
        <w:spacing w:after="0" w:line="240" w:lineRule="auto"/>
        <w:ind w:firstLine="567"/>
        <w:jc w:val="both"/>
        <w:rPr>
          <w:sz w:val="24"/>
          <w:szCs w:val="24"/>
        </w:rPr>
      </w:pPr>
    </w:p>
    <w:p w:rsidR="00C77D73" w:rsidRDefault="00C77D73" w:rsidP="008E7CFB">
      <w:pPr>
        <w:pStyle w:val="11"/>
        <w:shd w:val="clear" w:color="auto" w:fill="auto"/>
        <w:tabs>
          <w:tab w:val="left" w:pos="1388"/>
        </w:tabs>
        <w:spacing w:after="0" w:line="240" w:lineRule="auto"/>
        <w:ind w:firstLine="567"/>
        <w:jc w:val="both"/>
        <w:rPr>
          <w:sz w:val="24"/>
          <w:szCs w:val="24"/>
        </w:rPr>
      </w:pPr>
    </w:p>
    <w:p w:rsidR="00C77D73" w:rsidRDefault="00C77D73" w:rsidP="008E7CFB">
      <w:pPr>
        <w:pStyle w:val="11"/>
        <w:shd w:val="clear" w:color="auto" w:fill="auto"/>
        <w:tabs>
          <w:tab w:val="left" w:pos="1388"/>
        </w:tabs>
        <w:spacing w:after="0" w:line="240" w:lineRule="auto"/>
        <w:ind w:firstLine="567"/>
        <w:jc w:val="both"/>
        <w:rPr>
          <w:sz w:val="24"/>
          <w:szCs w:val="24"/>
        </w:rPr>
      </w:pPr>
    </w:p>
    <w:p w:rsidR="008E7CFB" w:rsidRDefault="008E7CFB" w:rsidP="008E7CFB">
      <w:pPr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Информационное обеспечение закупок</w:t>
      </w:r>
    </w:p>
    <w:p w:rsidR="008E7CFB" w:rsidRDefault="008E7CFB" w:rsidP="008E7CF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E7CFB" w:rsidRDefault="008E7CFB" w:rsidP="008E7CFB">
      <w:pPr>
        <w:pStyle w:val="11"/>
        <w:numPr>
          <w:ilvl w:val="1"/>
          <w:numId w:val="58"/>
        </w:numPr>
        <w:tabs>
          <w:tab w:val="left" w:pos="-142"/>
        </w:tabs>
        <w:spacing w:after="0" w:line="24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Информация о закупках размещается в ЕИС в случаях, в объеме и в сроки, предусмотренные действующим законодательством и настоящим Положением.</w:t>
      </w:r>
    </w:p>
    <w:p w:rsidR="008E7CFB" w:rsidRDefault="008E7CFB" w:rsidP="008E7CFB">
      <w:pPr>
        <w:pStyle w:val="11"/>
        <w:numPr>
          <w:ilvl w:val="1"/>
          <w:numId w:val="58"/>
        </w:numPr>
        <w:tabs>
          <w:tab w:val="left" w:pos="426"/>
          <w:tab w:val="left" w:pos="1374"/>
        </w:tabs>
        <w:spacing w:after="0" w:line="24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Pr="00D8091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ЕИС </w:t>
      </w:r>
      <w:r w:rsidRPr="00392944">
        <w:rPr>
          <w:sz w:val="24"/>
          <w:szCs w:val="24"/>
        </w:rPr>
        <w:t xml:space="preserve">Заказчик размещает планы закупок товаров, работ, услуг </w:t>
      </w:r>
      <w:r>
        <w:rPr>
          <w:sz w:val="24"/>
          <w:szCs w:val="24"/>
        </w:rPr>
        <w:t>на срок и в порядке, предусмотренном действующим законодательством. Планы закупок Заказчика утверждаются единоличным исполнительным органом Заказчика.</w:t>
      </w:r>
    </w:p>
    <w:p w:rsidR="008E7CFB" w:rsidRDefault="008E7CFB" w:rsidP="008E7CFB">
      <w:pPr>
        <w:pStyle w:val="11"/>
        <w:numPr>
          <w:ilvl w:val="1"/>
          <w:numId w:val="58"/>
        </w:numPr>
        <w:tabs>
          <w:tab w:val="left" w:pos="426"/>
          <w:tab w:val="left" w:pos="1374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RPr="00E66CEA">
        <w:rPr>
          <w:sz w:val="24"/>
          <w:szCs w:val="24"/>
        </w:rPr>
        <w:t xml:space="preserve">Настоящим Положением не предусмотрено размещение в ЕИС дополнительной информации, за исключением предусмотренной </w:t>
      </w:r>
      <w:r>
        <w:rPr>
          <w:sz w:val="24"/>
          <w:szCs w:val="24"/>
        </w:rPr>
        <w:t>законодательством</w:t>
      </w:r>
      <w:r w:rsidRPr="00E66CEA">
        <w:rPr>
          <w:sz w:val="24"/>
          <w:szCs w:val="24"/>
        </w:rPr>
        <w:t>.</w:t>
      </w:r>
    </w:p>
    <w:p w:rsidR="008E7CFB" w:rsidRPr="00392944" w:rsidRDefault="008E7CFB" w:rsidP="008E7CFB">
      <w:pPr>
        <w:pStyle w:val="11"/>
        <w:numPr>
          <w:ilvl w:val="1"/>
          <w:numId w:val="58"/>
        </w:numPr>
        <w:tabs>
          <w:tab w:val="left" w:pos="426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RPr="00392944">
        <w:rPr>
          <w:sz w:val="24"/>
          <w:szCs w:val="24"/>
        </w:rPr>
        <w:t xml:space="preserve">Не подлежат размещению в ЕИС сведения об осуществлении закупок товаров, работ, услуг, о заключении договоров, составляющие государственную </w:t>
      </w:r>
      <w:hyperlink r:id="rId13" w:history="1">
        <w:r w:rsidRPr="00392944">
          <w:rPr>
            <w:sz w:val="24"/>
            <w:szCs w:val="24"/>
          </w:rPr>
          <w:t>тайну</w:t>
        </w:r>
      </w:hyperlink>
      <w:r w:rsidRPr="00392944">
        <w:rPr>
          <w:sz w:val="24"/>
          <w:szCs w:val="24"/>
        </w:rPr>
        <w:t xml:space="preserve">, а также сведения о закупке, по которым принято решение Правительства Российской Федерации в соответствии с </w:t>
      </w:r>
      <w:hyperlink r:id="rId14" w:history="1">
        <w:r w:rsidRPr="00392944">
          <w:rPr>
            <w:sz w:val="24"/>
            <w:szCs w:val="24"/>
          </w:rPr>
          <w:t>частью 16</w:t>
        </w:r>
      </w:hyperlink>
      <w:r w:rsidRPr="00392944">
        <w:rPr>
          <w:sz w:val="24"/>
          <w:szCs w:val="24"/>
        </w:rPr>
        <w:t xml:space="preserve"> ст. 4 ФЗ «О закупках товаров, работ, услуг отдельными видами юридических лиц».</w:t>
      </w:r>
    </w:p>
    <w:p w:rsidR="008E7CFB" w:rsidRDefault="008E7CFB" w:rsidP="008E7CFB">
      <w:pPr>
        <w:pStyle w:val="11"/>
        <w:numPr>
          <w:ilvl w:val="1"/>
          <w:numId w:val="58"/>
        </w:numPr>
        <w:tabs>
          <w:tab w:val="left" w:pos="426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RPr="00392944">
        <w:rPr>
          <w:sz w:val="24"/>
          <w:szCs w:val="24"/>
        </w:rPr>
        <w:t xml:space="preserve"> Заказчик не размещает в ЕИС</w:t>
      </w:r>
      <w:r>
        <w:rPr>
          <w:sz w:val="24"/>
          <w:szCs w:val="24"/>
        </w:rPr>
        <w:t xml:space="preserve"> сведения:</w:t>
      </w:r>
    </w:p>
    <w:p w:rsidR="008E7CFB" w:rsidRPr="001518F2" w:rsidRDefault="008E7CFB" w:rsidP="008E7CFB">
      <w:pPr>
        <w:pStyle w:val="11"/>
        <w:numPr>
          <w:ilvl w:val="0"/>
          <w:numId w:val="68"/>
        </w:numPr>
        <w:tabs>
          <w:tab w:val="left" w:pos="426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RPr="001518F2">
        <w:rPr>
          <w:sz w:val="24"/>
          <w:szCs w:val="24"/>
        </w:rPr>
        <w:t>о закупке товаров, работ, услуг, стоимость которых не превышает сто тысяч рублей. В случае</w:t>
      </w:r>
      <w:proofErr w:type="gramStart"/>
      <w:r w:rsidRPr="001518F2">
        <w:rPr>
          <w:sz w:val="24"/>
          <w:szCs w:val="24"/>
        </w:rPr>
        <w:t>,</w:t>
      </w:r>
      <w:proofErr w:type="gramEnd"/>
      <w:r w:rsidRPr="001518F2">
        <w:rPr>
          <w:sz w:val="24"/>
          <w:szCs w:val="24"/>
        </w:rPr>
        <w:t xml:space="preserve"> если годовая выручка заказчика за отчетный финансовый год составляет более чем пять миллиардов рублей, заказчик </w:t>
      </w:r>
      <w:r>
        <w:rPr>
          <w:sz w:val="24"/>
          <w:szCs w:val="24"/>
        </w:rPr>
        <w:t>не</w:t>
      </w:r>
      <w:r w:rsidRPr="001518F2">
        <w:rPr>
          <w:sz w:val="24"/>
          <w:szCs w:val="24"/>
        </w:rPr>
        <w:t xml:space="preserve"> размеща</w:t>
      </w:r>
      <w:r>
        <w:rPr>
          <w:sz w:val="24"/>
          <w:szCs w:val="24"/>
        </w:rPr>
        <w:t>е</w:t>
      </w:r>
      <w:r w:rsidRPr="001518F2">
        <w:rPr>
          <w:sz w:val="24"/>
          <w:szCs w:val="24"/>
        </w:rPr>
        <w:t xml:space="preserve">т в </w:t>
      </w:r>
      <w:r>
        <w:rPr>
          <w:sz w:val="24"/>
          <w:szCs w:val="24"/>
        </w:rPr>
        <w:t>ЕИС</w:t>
      </w:r>
      <w:r w:rsidRPr="001518F2">
        <w:rPr>
          <w:sz w:val="24"/>
          <w:szCs w:val="24"/>
        </w:rPr>
        <w:t xml:space="preserve"> сведения о закупке товаров, работ, услуг, стоимость которых не превышает пятьсот тысяч рублей;</w:t>
      </w:r>
    </w:p>
    <w:p w:rsidR="008E7CFB" w:rsidRPr="001518F2" w:rsidRDefault="008E7CFB" w:rsidP="008E7CFB">
      <w:pPr>
        <w:pStyle w:val="11"/>
        <w:numPr>
          <w:ilvl w:val="0"/>
          <w:numId w:val="68"/>
        </w:numPr>
        <w:tabs>
          <w:tab w:val="left" w:pos="426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RPr="001518F2">
        <w:rPr>
          <w:sz w:val="24"/>
          <w:szCs w:val="24"/>
        </w:rPr>
        <w:t>о закупке услуг по привлечению во вклады (включая размещение депозитных вкладов) денежных средств организаций, получению кредитов и займов, доверительному управлению денежными средствами и иным имуществом, выдаче банковских гарантий и поручительств, предусматривающих исполнение обязательств в денежной форме, открытию и ведению счетов, включая аккредитивы, о закупке брокерских услуг, услуг депозитариев;</w:t>
      </w:r>
    </w:p>
    <w:p w:rsidR="008E7CFB" w:rsidRPr="001518F2" w:rsidRDefault="008E7CFB" w:rsidP="008E7CFB">
      <w:pPr>
        <w:pStyle w:val="11"/>
        <w:numPr>
          <w:ilvl w:val="0"/>
          <w:numId w:val="68"/>
        </w:numPr>
        <w:tabs>
          <w:tab w:val="left" w:pos="426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RPr="001518F2">
        <w:rPr>
          <w:sz w:val="24"/>
          <w:szCs w:val="24"/>
        </w:rPr>
        <w:t>о закупке, связанной с заключением и исполнением договора купли-продажи, аренды (субаренды), договора доверительного управления государственным или муниципальным имуществом, иного договора, предусматривающего переход прав владения и (или) пользования в отношении недвижимого имущества.</w:t>
      </w:r>
    </w:p>
    <w:p w:rsidR="008E7CFB" w:rsidRDefault="008E7CFB" w:rsidP="008E7CFB">
      <w:pPr>
        <w:pStyle w:val="11"/>
        <w:numPr>
          <w:ilvl w:val="0"/>
          <w:numId w:val="68"/>
        </w:numPr>
        <w:tabs>
          <w:tab w:val="left" w:pos="426"/>
        </w:tabs>
        <w:spacing w:after="0" w:line="24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 закупках </w:t>
      </w:r>
      <w:r w:rsidRPr="00754931">
        <w:rPr>
          <w:sz w:val="24"/>
          <w:szCs w:val="24"/>
        </w:rPr>
        <w:t>у единственного поставщика (исполнителя, подрядчика)</w:t>
      </w:r>
      <w:r>
        <w:rPr>
          <w:sz w:val="24"/>
          <w:szCs w:val="24"/>
        </w:rPr>
        <w:t>;</w:t>
      </w:r>
    </w:p>
    <w:p w:rsidR="008E7CFB" w:rsidRPr="00754931" w:rsidRDefault="008E7CFB" w:rsidP="008E7CFB">
      <w:pPr>
        <w:pStyle w:val="11"/>
        <w:numPr>
          <w:ilvl w:val="0"/>
          <w:numId w:val="68"/>
        </w:numPr>
        <w:tabs>
          <w:tab w:val="left" w:pos="426"/>
        </w:tabs>
        <w:spacing w:after="0" w:line="24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Pr="00754931">
        <w:rPr>
          <w:sz w:val="24"/>
          <w:szCs w:val="24"/>
        </w:rPr>
        <w:t xml:space="preserve"> конкурент</w:t>
      </w:r>
      <w:r>
        <w:rPr>
          <w:sz w:val="24"/>
          <w:szCs w:val="24"/>
        </w:rPr>
        <w:t>ных закупках</w:t>
      </w:r>
      <w:r w:rsidRPr="00754931">
        <w:rPr>
          <w:sz w:val="24"/>
          <w:szCs w:val="24"/>
        </w:rPr>
        <w:t>, осуществляем</w:t>
      </w:r>
      <w:r>
        <w:rPr>
          <w:sz w:val="24"/>
          <w:szCs w:val="24"/>
        </w:rPr>
        <w:t>ых</w:t>
      </w:r>
      <w:r w:rsidRPr="00754931">
        <w:rPr>
          <w:sz w:val="24"/>
          <w:szCs w:val="24"/>
        </w:rPr>
        <w:t xml:space="preserve"> закрытым способом</w:t>
      </w:r>
      <w:r>
        <w:rPr>
          <w:sz w:val="24"/>
          <w:szCs w:val="24"/>
        </w:rPr>
        <w:t>.</w:t>
      </w:r>
    </w:p>
    <w:p w:rsidR="008E7CFB" w:rsidRDefault="008E7CFB" w:rsidP="008E7CFB">
      <w:pPr>
        <w:pStyle w:val="11"/>
        <w:numPr>
          <w:ilvl w:val="1"/>
          <w:numId w:val="58"/>
        </w:numPr>
        <w:tabs>
          <w:tab w:val="left" w:pos="426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RPr="00392944">
        <w:rPr>
          <w:sz w:val="24"/>
          <w:szCs w:val="24"/>
        </w:rPr>
        <w:t>Заказчик в сроки</w:t>
      </w:r>
      <w:r>
        <w:rPr>
          <w:sz w:val="24"/>
          <w:szCs w:val="24"/>
        </w:rPr>
        <w:t xml:space="preserve"> и в порядке</w:t>
      </w:r>
      <w:r w:rsidRPr="00392944">
        <w:rPr>
          <w:sz w:val="24"/>
          <w:szCs w:val="24"/>
        </w:rPr>
        <w:t>, установленн</w:t>
      </w:r>
      <w:r>
        <w:rPr>
          <w:sz w:val="24"/>
          <w:szCs w:val="24"/>
        </w:rPr>
        <w:t>ом</w:t>
      </w:r>
      <w:r w:rsidRPr="00392944">
        <w:rPr>
          <w:sz w:val="24"/>
          <w:szCs w:val="24"/>
        </w:rPr>
        <w:t xml:space="preserve"> действующим законодательством, размещает в ЕИС предусмотренную действующим законодательством отчетность, сведения о количестве и об общей стоимости договоров по результатам закупки товаров, работ, услуг.</w:t>
      </w:r>
    </w:p>
    <w:p w:rsidR="008E7CFB" w:rsidRDefault="008E7CFB" w:rsidP="008E7CFB">
      <w:pPr>
        <w:pStyle w:val="11"/>
        <w:numPr>
          <w:ilvl w:val="1"/>
          <w:numId w:val="58"/>
        </w:numPr>
        <w:tabs>
          <w:tab w:val="left" w:pos="426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RPr="00392944">
        <w:rPr>
          <w:sz w:val="24"/>
          <w:szCs w:val="24"/>
        </w:rPr>
        <w:t xml:space="preserve">В </w:t>
      </w:r>
      <w:proofErr w:type="gramStart"/>
      <w:r w:rsidRPr="00392944">
        <w:rPr>
          <w:sz w:val="24"/>
          <w:szCs w:val="24"/>
        </w:rPr>
        <w:t xml:space="preserve">сроки, установленные действующим законодательством Заказчик </w:t>
      </w:r>
      <w:hyperlink r:id="rId15" w:history="1">
        <w:r w:rsidRPr="00392944">
          <w:rPr>
            <w:sz w:val="24"/>
            <w:szCs w:val="24"/>
          </w:rPr>
          <w:t>вносит</w:t>
        </w:r>
        <w:proofErr w:type="gramEnd"/>
      </w:hyperlink>
      <w:r w:rsidRPr="00392944">
        <w:rPr>
          <w:sz w:val="24"/>
          <w:szCs w:val="24"/>
        </w:rPr>
        <w:t xml:space="preserve"> информацию и документы, предусмотренные действующим законодательством</w:t>
      </w:r>
      <w:r>
        <w:rPr>
          <w:sz w:val="24"/>
          <w:szCs w:val="24"/>
        </w:rPr>
        <w:t xml:space="preserve"> (в том числе изменения в договор, а также информацию о результатах исполнения договора)</w:t>
      </w:r>
      <w:r w:rsidRPr="00392944">
        <w:rPr>
          <w:sz w:val="24"/>
          <w:szCs w:val="24"/>
        </w:rPr>
        <w:t xml:space="preserve">, в реестр договоров. </w:t>
      </w:r>
    </w:p>
    <w:p w:rsidR="008E7CFB" w:rsidRDefault="008E7CFB" w:rsidP="008E7CFB">
      <w:pPr>
        <w:pStyle w:val="11"/>
        <w:numPr>
          <w:ilvl w:val="1"/>
          <w:numId w:val="58"/>
        </w:numPr>
        <w:tabs>
          <w:tab w:val="left" w:pos="426"/>
        </w:tabs>
        <w:spacing w:after="0" w:line="24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случаях, предусмотренных действующим законодательством, Заказчик устанавливает перечень товаров, работ, услуг, закупка которых осуществляется только у субъектов малого и среднего предпринимательства. Указанный перечень в порядке, установленном действующим законодательством, размещается в ЕИС, а также на сайте Заказчика. </w:t>
      </w:r>
    </w:p>
    <w:p w:rsidR="008E7CFB" w:rsidRPr="00392944" w:rsidRDefault="008E7CFB" w:rsidP="008E7CFB">
      <w:pPr>
        <w:pStyle w:val="11"/>
        <w:numPr>
          <w:ilvl w:val="1"/>
          <w:numId w:val="58"/>
        </w:numPr>
        <w:tabs>
          <w:tab w:val="left" w:pos="426"/>
        </w:tabs>
        <w:spacing w:after="0" w:line="240" w:lineRule="auto"/>
        <w:ind w:left="0" w:firstLine="0"/>
        <w:jc w:val="both"/>
        <w:rPr>
          <w:sz w:val="24"/>
          <w:szCs w:val="24"/>
        </w:rPr>
      </w:pPr>
      <w:proofErr w:type="gramStart"/>
      <w:r w:rsidRPr="00273AC4">
        <w:rPr>
          <w:sz w:val="24"/>
          <w:szCs w:val="24"/>
        </w:rPr>
        <w:t xml:space="preserve">В случае возникновения при ведении </w:t>
      </w:r>
      <w:r w:rsidRPr="00392944">
        <w:rPr>
          <w:sz w:val="24"/>
          <w:szCs w:val="24"/>
        </w:rPr>
        <w:t>ЕИС федеральным органом исполнительной власти, уполномоченным на ведение ЕИС, технических или иных неполадок, блокирующих доступ к ЕИС в течение более чем одного рабочего дня, информация, подлежащая размещению в ЕИС в соответствии с действующим законодательством, размещается заказчиком на сайте заказчика с последующим размещением ее в ЕИС в течение одного рабочего дня со дня устранения технических или</w:t>
      </w:r>
      <w:proofErr w:type="gramEnd"/>
      <w:r w:rsidRPr="00392944">
        <w:rPr>
          <w:sz w:val="24"/>
          <w:szCs w:val="24"/>
        </w:rPr>
        <w:t xml:space="preserve"> иных неполадок, блокирующих доступ к ЕИС, и считается размещенной в установленном порядке.</w:t>
      </w:r>
    </w:p>
    <w:p w:rsidR="008E7CFB" w:rsidRDefault="008E7CFB" w:rsidP="008E7C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E7CFB" w:rsidRPr="00A86B0D" w:rsidRDefault="008E7CFB" w:rsidP="008E7CFB">
      <w:pPr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Хранение документации о закупке</w:t>
      </w:r>
      <w:r w:rsidRPr="00A86B0D">
        <w:rPr>
          <w:rFonts w:ascii="Times New Roman" w:hAnsi="Times New Roman"/>
          <w:b/>
          <w:sz w:val="24"/>
          <w:szCs w:val="24"/>
        </w:rPr>
        <w:t>. Обжалование.</w:t>
      </w:r>
    </w:p>
    <w:p w:rsidR="008E7CFB" w:rsidRPr="00E64438" w:rsidRDefault="008E7CFB" w:rsidP="008E7CF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</w:p>
    <w:p w:rsidR="008E7CFB" w:rsidRPr="00D454E5" w:rsidRDefault="008E7CFB" w:rsidP="008E7CFB">
      <w:pPr>
        <w:numPr>
          <w:ilvl w:val="1"/>
          <w:numId w:val="5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0A585E">
        <w:rPr>
          <w:rFonts w:ascii="Times New Roman" w:hAnsi="Times New Roman"/>
          <w:bCs/>
          <w:sz w:val="24"/>
          <w:szCs w:val="24"/>
        </w:rPr>
        <w:t xml:space="preserve">Заказчик в течение 5 лет с даты, утверждения комиссией итогов проведения </w:t>
      </w:r>
      <w:r w:rsidRPr="00A86B0D">
        <w:rPr>
          <w:rFonts w:ascii="Times New Roman" w:hAnsi="Times New Roman"/>
          <w:bCs/>
          <w:sz w:val="24"/>
          <w:szCs w:val="24"/>
        </w:rPr>
        <w:t xml:space="preserve"> закупок обеспечивает хранение документов, полученных и подготовленных при организации и пр</w:t>
      </w:r>
      <w:r w:rsidRPr="00257469">
        <w:rPr>
          <w:rFonts w:ascii="Times New Roman" w:hAnsi="Times New Roman"/>
          <w:bCs/>
          <w:sz w:val="24"/>
          <w:szCs w:val="24"/>
        </w:rPr>
        <w:t>о</w:t>
      </w:r>
      <w:r w:rsidRPr="003A6A76">
        <w:rPr>
          <w:rFonts w:ascii="Times New Roman" w:hAnsi="Times New Roman"/>
          <w:bCs/>
          <w:sz w:val="24"/>
          <w:szCs w:val="24"/>
        </w:rPr>
        <w:t>в</w:t>
      </w:r>
      <w:r w:rsidRPr="00257469">
        <w:rPr>
          <w:rFonts w:ascii="Times New Roman" w:hAnsi="Times New Roman"/>
          <w:bCs/>
          <w:sz w:val="24"/>
          <w:szCs w:val="24"/>
        </w:rPr>
        <w:t>е</w:t>
      </w:r>
      <w:r w:rsidRPr="003A6A76">
        <w:rPr>
          <w:rFonts w:ascii="Times New Roman" w:hAnsi="Times New Roman"/>
          <w:bCs/>
          <w:sz w:val="24"/>
          <w:szCs w:val="24"/>
        </w:rPr>
        <w:t>дении закупок, в т</w:t>
      </w:r>
      <w:r w:rsidR="00A0238C">
        <w:rPr>
          <w:rFonts w:ascii="Times New Roman" w:hAnsi="Times New Roman"/>
          <w:bCs/>
          <w:sz w:val="24"/>
          <w:szCs w:val="24"/>
        </w:rPr>
        <w:t>ом числе</w:t>
      </w:r>
      <w:r w:rsidRPr="003A6A76">
        <w:rPr>
          <w:rFonts w:ascii="Times New Roman" w:hAnsi="Times New Roman"/>
          <w:bCs/>
          <w:sz w:val="24"/>
          <w:szCs w:val="24"/>
        </w:rPr>
        <w:t xml:space="preserve"> протоколов комиссий с прилагаемыми к ним документами, документов, предоставленных участник</w:t>
      </w:r>
      <w:r w:rsidRPr="000A585E">
        <w:rPr>
          <w:rFonts w:ascii="Times New Roman" w:hAnsi="Times New Roman"/>
          <w:bCs/>
          <w:sz w:val="24"/>
          <w:szCs w:val="24"/>
        </w:rPr>
        <w:t>ами закупки</w:t>
      </w:r>
      <w:r w:rsidRPr="00BC4FD0">
        <w:rPr>
          <w:rFonts w:ascii="Times New Roman" w:hAnsi="Times New Roman"/>
          <w:bCs/>
          <w:sz w:val="24"/>
          <w:szCs w:val="24"/>
        </w:rPr>
        <w:t>,</w:t>
      </w:r>
      <w:r w:rsidRPr="00507B4C">
        <w:rPr>
          <w:rFonts w:ascii="Times New Roman" w:hAnsi="Times New Roman"/>
          <w:bCs/>
          <w:sz w:val="24"/>
          <w:szCs w:val="24"/>
        </w:rPr>
        <w:t xml:space="preserve"> </w:t>
      </w:r>
      <w:r w:rsidRPr="00C87EF6">
        <w:rPr>
          <w:rFonts w:ascii="Times New Roman" w:hAnsi="Times New Roman"/>
          <w:bCs/>
          <w:sz w:val="24"/>
          <w:szCs w:val="24"/>
        </w:rPr>
        <w:t>а так же договоры, заключенные по результатам закупки. Документация хранится в еди</w:t>
      </w:r>
      <w:r w:rsidRPr="000C4ACA">
        <w:rPr>
          <w:rFonts w:ascii="Times New Roman" w:hAnsi="Times New Roman"/>
          <w:bCs/>
          <w:sz w:val="24"/>
          <w:szCs w:val="24"/>
        </w:rPr>
        <w:t>ном месте хранения (архиве), установленным Заказчиком. Ответственное подразделение за хранение д</w:t>
      </w:r>
      <w:r w:rsidRPr="00257469">
        <w:rPr>
          <w:rFonts w:ascii="Times New Roman" w:hAnsi="Times New Roman"/>
          <w:bCs/>
          <w:sz w:val="24"/>
          <w:szCs w:val="24"/>
        </w:rPr>
        <w:t>о</w:t>
      </w:r>
      <w:r w:rsidRPr="002070F9">
        <w:rPr>
          <w:rFonts w:ascii="Times New Roman" w:hAnsi="Times New Roman"/>
          <w:bCs/>
          <w:sz w:val="24"/>
          <w:szCs w:val="24"/>
        </w:rPr>
        <w:t>кументации назначается и утверждается приказом по ОАО «ТГК-16».</w:t>
      </w:r>
      <w:r w:rsidRPr="00D454E5">
        <w:rPr>
          <w:rFonts w:ascii="Times New Roman" w:hAnsi="Times New Roman"/>
          <w:bCs/>
          <w:sz w:val="24"/>
          <w:szCs w:val="24"/>
        </w:rPr>
        <w:t xml:space="preserve"> </w:t>
      </w:r>
    </w:p>
    <w:p w:rsidR="008E7CFB" w:rsidRPr="000A585E" w:rsidRDefault="008E7CFB" w:rsidP="008E7CFB">
      <w:pPr>
        <w:numPr>
          <w:ilvl w:val="1"/>
          <w:numId w:val="5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001454">
        <w:rPr>
          <w:rFonts w:ascii="Times New Roman" w:hAnsi="Times New Roman"/>
          <w:bCs/>
          <w:sz w:val="24"/>
          <w:szCs w:val="24"/>
        </w:rPr>
        <w:t>Должностные лица Заказчика несут административную</w:t>
      </w:r>
      <w:r w:rsidRPr="003A6A76" w:rsidDel="00584E19">
        <w:rPr>
          <w:rFonts w:ascii="Times New Roman" w:hAnsi="Times New Roman"/>
          <w:bCs/>
          <w:sz w:val="24"/>
          <w:szCs w:val="24"/>
        </w:rPr>
        <w:t xml:space="preserve"> </w:t>
      </w:r>
      <w:r w:rsidRPr="00A86B0D">
        <w:rPr>
          <w:rFonts w:ascii="Times New Roman" w:hAnsi="Times New Roman"/>
          <w:bCs/>
          <w:sz w:val="24"/>
          <w:szCs w:val="24"/>
        </w:rPr>
        <w:t>и дисципл</w:t>
      </w:r>
      <w:r w:rsidRPr="00001454">
        <w:rPr>
          <w:rFonts w:ascii="Times New Roman" w:hAnsi="Times New Roman"/>
          <w:bCs/>
          <w:sz w:val="24"/>
          <w:szCs w:val="24"/>
        </w:rPr>
        <w:t>и</w:t>
      </w:r>
      <w:r w:rsidRPr="003A6A76">
        <w:rPr>
          <w:rFonts w:ascii="Times New Roman" w:hAnsi="Times New Roman"/>
          <w:bCs/>
          <w:sz w:val="24"/>
          <w:szCs w:val="24"/>
        </w:rPr>
        <w:t>нарную о</w:t>
      </w:r>
      <w:r w:rsidRPr="000A585E">
        <w:rPr>
          <w:rFonts w:ascii="Times New Roman" w:hAnsi="Times New Roman"/>
          <w:bCs/>
          <w:sz w:val="24"/>
          <w:szCs w:val="24"/>
        </w:rPr>
        <w:t>тветстве</w:t>
      </w:r>
      <w:r w:rsidRPr="00001454">
        <w:rPr>
          <w:rFonts w:ascii="Times New Roman" w:hAnsi="Times New Roman"/>
          <w:bCs/>
          <w:sz w:val="24"/>
          <w:szCs w:val="24"/>
        </w:rPr>
        <w:t>н</w:t>
      </w:r>
      <w:r w:rsidRPr="003A6A76">
        <w:rPr>
          <w:rFonts w:ascii="Times New Roman" w:hAnsi="Times New Roman"/>
          <w:bCs/>
          <w:sz w:val="24"/>
          <w:szCs w:val="24"/>
        </w:rPr>
        <w:t xml:space="preserve">ность за </w:t>
      </w:r>
      <w:r w:rsidRPr="000A585E">
        <w:rPr>
          <w:rFonts w:ascii="Times New Roman" w:hAnsi="Times New Roman"/>
          <w:bCs/>
          <w:sz w:val="24"/>
          <w:szCs w:val="24"/>
        </w:rPr>
        <w:t xml:space="preserve">нарушение данного Положения в </w:t>
      </w:r>
      <w:r w:rsidRPr="00A86B0D">
        <w:rPr>
          <w:rFonts w:ascii="Times New Roman" w:hAnsi="Times New Roman"/>
          <w:bCs/>
          <w:sz w:val="24"/>
          <w:szCs w:val="24"/>
        </w:rPr>
        <w:t>соответствие с законодател</w:t>
      </w:r>
      <w:r w:rsidRPr="00D454E5">
        <w:rPr>
          <w:rFonts w:ascii="Times New Roman" w:hAnsi="Times New Roman"/>
          <w:bCs/>
          <w:sz w:val="24"/>
          <w:szCs w:val="24"/>
        </w:rPr>
        <w:t>ь</w:t>
      </w:r>
      <w:r w:rsidRPr="003A6A76">
        <w:rPr>
          <w:rFonts w:ascii="Times New Roman" w:hAnsi="Times New Roman"/>
          <w:bCs/>
          <w:sz w:val="24"/>
          <w:szCs w:val="24"/>
        </w:rPr>
        <w:t>ством.</w:t>
      </w:r>
    </w:p>
    <w:p w:rsidR="008E7CFB" w:rsidRDefault="008E7CFB" w:rsidP="008E7CFB">
      <w:pPr>
        <w:numPr>
          <w:ilvl w:val="1"/>
          <w:numId w:val="5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A86B0D">
        <w:rPr>
          <w:rFonts w:ascii="Times New Roman" w:hAnsi="Times New Roman"/>
          <w:bCs/>
          <w:sz w:val="24"/>
          <w:szCs w:val="24"/>
        </w:rPr>
        <w:t>Участники закупк</w:t>
      </w:r>
      <w:r w:rsidRPr="00BC4FD0">
        <w:rPr>
          <w:rFonts w:ascii="Times New Roman" w:hAnsi="Times New Roman"/>
          <w:bCs/>
          <w:sz w:val="24"/>
          <w:szCs w:val="24"/>
        </w:rPr>
        <w:t xml:space="preserve">и </w:t>
      </w:r>
      <w:r>
        <w:rPr>
          <w:rFonts w:ascii="Times New Roman" w:hAnsi="Times New Roman"/>
          <w:bCs/>
          <w:sz w:val="24"/>
          <w:szCs w:val="24"/>
        </w:rPr>
        <w:t xml:space="preserve">и иные лица в случаях, предусмотренных действующим законодательством, </w:t>
      </w:r>
      <w:r w:rsidRPr="00BC4FD0">
        <w:rPr>
          <w:rFonts w:ascii="Times New Roman" w:hAnsi="Times New Roman"/>
          <w:bCs/>
          <w:sz w:val="24"/>
          <w:szCs w:val="24"/>
        </w:rPr>
        <w:t xml:space="preserve">вправе обжаловать </w:t>
      </w:r>
      <w:r w:rsidRPr="00507B4C">
        <w:rPr>
          <w:rFonts w:ascii="Times New Roman" w:hAnsi="Times New Roman"/>
          <w:bCs/>
          <w:sz w:val="24"/>
          <w:szCs w:val="24"/>
        </w:rPr>
        <w:t>действия</w:t>
      </w:r>
      <w:r w:rsidRPr="00C87EF6">
        <w:rPr>
          <w:rFonts w:ascii="Times New Roman" w:hAnsi="Times New Roman"/>
          <w:bCs/>
          <w:sz w:val="24"/>
          <w:szCs w:val="24"/>
        </w:rPr>
        <w:t xml:space="preserve"> (бездействие)</w:t>
      </w:r>
      <w:r w:rsidRPr="000C4ACA">
        <w:rPr>
          <w:rFonts w:ascii="Times New Roman" w:hAnsi="Times New Roman"/>
          <w:bCs/>
          <w:sz w:val="24"/>
          <w:szCs w:val="24"/>
        </w:rPr>
        <w:t xml:space="preserve"> Заказчика</w:t>
      </w:r>
      <w:r w:rsidRPr="00257469">
        <w:rPr>
          <w:rFonts w:ascii="Times New Roman" w:hAnsi="Times New Roman"/>
          <w:bCs/>
          <w:sz w:val="24"/>
          <w:szCs w:val="24"/>
        </w:rPr>
        <w:t xml:space="preserve"> </w:t>
      </w:r>
      <w:r w:rsidRPr="002070F9">
        <w:rPr>
          <w:rFonts w:ascii="Times New Roman" w:hAnsi="Times New Roman"/>
          <w:bCs/>
          <w:sz w:val="24"/>
          <w:szCs w:val="24"/>
        </w:rPr>
        <w:t>(к</w:t>
      </w:r>
      <w:r w:rsidRPr="00001454">
        <w:rPr>
          <w:rFonts w:ascii="Times New Roman" w:hAnsi="Times New Roman"/>
          <w:bCs/>
          <w:sz w:val="24"/>
          <w:szCs w:val="24"/>
        </w:rPr>
        <w:t>о</w:t>
      </w:r>
      <w:r w:rsidRPr="003A6A76">
        <w:rPr>
          <w:rFonts w:ascii="Times New Roman" w:hAnsi="Times New Roman"/>
          <w:bCs/>
          <w:sz w:val="24"/>
          <w:szCs w:val="24"/>
        </w:rPr>
        <w:t>мисс</w:t>
      </w:r>
      <w:r w:rsidRPr="000A585E">
        <w:rPr>
          <w:rFonts w:ascii="Times New Roman" w:hAnsi="Times New Roman"/>
          <w:bCs/>
          <w:sz w:val="24"/>
          <w:szCs w:val="24"/>
        </w:rPr>
        <w:t>ии),</w:t>
      </w:r>
      <w:r w:rsidRPr="00A86B0D">
        <w:rPr>
          <w:rFonts w:ascii="Times New Roman" w:hAnsi="Times New Roman"/>
          <w:bCs/>
          <w:sz w:val="24"/>
          <w:szCs w:val="24"/>
        </w:rPr>
        <w:t xml:space="preserve"> связанные с</w:t>
      </w:r>
      <w:r w:rsidRPr="00BC4FD0">
        <w:rPr>
          <w:rFonts w:ascii="Times New Roman" w:hAnsi="Times New Roman"/>
          <w:bCs/>
          <w:sz w:val="24"/>
          <w:szCs w:val="24"/>
        </w:rPr>
        <w:t xml:space="preserve"> </w:t>
      </w:r>
      <w:r w:rsidRPr="00507B4C">
        <w:rPr>
          <w:rFonts w:ascii="Times New Roman" w:hAnsi="Times New Roman"/>
          <w:bCs/>
          <w:sz w:val="24"/>
          <w:szCs w:val="24"/>
        </w:rPr>
        <w:t>пр</w:t>
      </w:r>
      <w:r w:rsidRPr="00C87EF6">
        <w:rPr>
          <w:rFonts w:ascii="Times New Roman" w:hAnsi="Times New Roman"/>
          <w:bCs/>
          <w:sz w:val="24"/>
          <w:szCs w:val="24"/>
        </w:rPr>
        <w:t>оведением</w:t>
      </w:r>
      <w:r w:rsidRPr="000C4ACA">
        <w:rPr>
          <w:rFonts w:ascii="Times New Roman" w:hAnsi="Times New Roman"/>
          <w:bCs/>
          <w:sz w:val="24"/>
          <w:szCs w:val="24"/>
        </w:rPr>
        <w:t xml:space="preserve"> закупки,</w:t>
      </w:r>
      <w:r w:rsidRPr="00257469">
        <w:rPr>
          <w:rFonts w:ascii="Times New Roman" w:hAnsi="Times New Roman"/>
          <w:bCs/>
          <w:sz w:val="24"/>
          <w:szCs w:val="24"/>
        </w:rPr>
        <w:t xml:space="preserve"> </w:t>
      </w:r>
      <w:r w:rsidRPr="002070F9">
        <w:rPr>
          <w:rFonts w:ascii="Times New Roman" w:hAnsi="Times New Roman"/>
          <w:bCs/>
          <w:sz w:val="24"/>
          <w:szCs w:val="24"/>
        </w:rPr>
        <w:t>в</w:t>
      </w:r>
      <w:r w:rsidRPr="00D454E5">
        <w:rPr>
          <w:rFonts w:ascii="Times New Roman" w:hAnsi="Times New Roman"/>
          <w:bCs/>
          <w:sz w:val="24"/>
          <w:szCs w:val="24"/>
        </w:rPr>
        <w:t xml:space="preserve"> </w:t>
      </w:r>
      <w:r w:rsidRPr="00CD0891">
        <w:rPr>
          <w:rFonts w:ascii="Times New Roman" w:hAnsi="Times New Roman"/>
          <w:bCs/>
          <w:sz w:val="24"/>
          <w:szCs w:val="24"/>
        </w:rPr>
        <w:t>антимонопольный</w:t>
      </w:r>
      <w:r w:rsidRPr="00001454">
        <w:rPr>
          <w:rFonts w:ascii="Times New Roman" w:hAnsi="Times New Roman"/>
          <w:bCs/>
          <w:sz w:val="24"/>
          <w:szCs w:val="24"/>
        </w:rPr>
        <w:t xml:space="preserve"> орган или в суд.</w:t>
      </w:r>
    </w:p>
    <w:p w:rsidR="008E7CFB" w:rsidRDefault="008E7CFB" w:rsidP="008E7CFB">
      <w:pPr>
        <w:pStyle w:val="11"/>
        <w:shd w:val="clear" w:color="auto" w:fill="auto"/>
        <w:tabs>
          <w:tab w:val="left" w:pos="1388"/>
        </w:tabs>
        <w:spacing w:after="0" w:line="240" w:lineRule="auto"/>
        <w:ind w:firstLine="567"/>
        <w:jc w:val="both"/>
        <w:rPr>
          <w:sz w:val="24"/>
          <w:szCs w:val="24"/>
        </w:rPr>
      </w:pPr>
    </w:p>
    <w:p w:rsidR="008E7CFB" w:rsidRDefault="008E7CFB" w:rsidP="008E7CFB">
      <w:pPr>
        <w:pStyle w:val="11"/>
        <w:shd w:val="clear" w:color="auto" w:fill="auto"/>
        <w:tabs>
          <w:tab w:val="left" w:pos="1388"/>
        </w:tabs>
        <w:spacing w:after="0" w:line="240" w:lineRule="auto"/>
        <w:ind w:firstLine="567"/>
        <w:jc w:val="both"/>
        <w:rPr>
          <w:sz w:val="24"/>
          <w:szCs w:val="24"/>
        </w:rPr>
      </w:pPr>
    </w:p>
    <w:p w:rsidR="008E7CFB" w:rsidRPr="00E64438" w:rsidRDefault="008E7CFB" w:rsidP="008E7CF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  <w:r w:rsidRPr="00E64438">
        <w:rPr>
          <w:rFonts w:ascii="Times New Roman" w:hAnsi="Times New Roman"/>
          <w:b/>
          <w:sz w:val="24"/>
          <w:szCs w:val="24"/>
        </w:rPr>
        <w:t xml:space="preserve">РАЗДЕЛ </w:t>
      </w:r>
      <w:r>
        <w:rPr>
          <w:rFonts w:ascii="Times New Roman" w:hAnsi="Times New Roman"/>
          <w:b/>
          <w:sz w:val="24"/>
          <w:szCs w:val="24"/>
        </w:rPr>
        <w:t>2</w:t>
      </w:r>
      <w:r w:rsidRPr="00E64438">
        <w:rPr>
          <w:rFonts w:ascii="Times New Roman" w:hAnsi="Times New Roman"/>
          <w:b/>
          <w:sz w:val="24"/>
          <w:szCs w:val="24"/>
        </w:rPr>
        <w:t>.</w:t>
      </w:r>
    </w:p>
    <w:p w:rsidR="008E7CFB" w:rsidRPr="00E64438" w:rsidRDefault="008E7CFB" w:rsidP="008E7CF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КОНКУРЕНТНЫЕ ЗАКУПКИ</w:t>
      </w:r>
    </w:p>
    <w:p w:rsidR="008E7CFB" w:rsidRDefault="008E7CFB" w:rsidP="008E7CFB">
      <w:pPr>
        <w:pStyle w:val="11"/>
        <w:shd w:val="clear" w:color="auto" w:fill="auto"/>
        <w:tabs>
          <w:tab w:val="left" w:pos="1388"/>
        </w:tabs>
        <w:spacing w:after="0" w:line="240" w:lineRule="auto"/>
        <w:ind w:firstLine="567"/>
        <w:jc w:val="both"/>
        <w:rPr>
          <w:sz w:val="24"/>
          <w:szCs w:val="24"/>
        </w:rPr>
      </w:pPr>
    </w:p>
    <w:p w:rsidR="008E7CFB" w:rsidRPr="00392944" w:rsidRDefault="008E7CFB" w:rsidP="008E7CFB">
      <w:pPr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1" w:name="bookmark3"/>
      <w:r w:rsidRPr="00392944">
        <w:rPr>
          <w:rFonts w:ascii="Times New Roman" w:hAnsi="Times New Roman"/>
          <w:b/>
          <w:sz w:val="24"/>
          <w:szCs w:val="24"/>
        </w:rPr>
        <w:t xml:space="preserve">Информационное обеспечение </w:t>
      </w:r>
      <w:r>
        <w:rPr>
          <w:rFonts w:ascii="Times New Roman" w:hAnsi="Times New Roman"/>
          <w:b/>
          <w:sz w:val="24"/>
          <w:szCs w:val="24"/>
        </w:rPr>
        <w:t xml:space="preserve">конкурентных </w:t>
      </w:r>
      <w:r w:rsidRPr="00392944">
        <w:rPr>
          <w:rFonts w:ascii="Times New Roman" w:hAnsi="Times New Roman"/>
          <w:b/>
          <w:sz w:val="24"/>
          <w:szCs w:val="24"/>
        </w:rPr>
        <w:t>закупок</w:t>
      </w:r>
      <w:bookmarkEnd w:id="1"/>
    </w:p>
    <w:p w:rsidR="008E7CFB" w:rsidRPr="00E64438" w:rsidRDefault="008E7CFB" w:rsidP="008E7CFB">
      <w:pPr>
        <w:pStyle w:val="11"/>
        <w:shd w:val="clear" w:color="auto" w:fill="auto"/>
        <w:tabs>
          <w:tab w:val="left" w:pos="1388"/>
        </w:tabs>
        <w:spacing w:after="0" w:line="240" w:lineRule="auto"/>
        <w:ind w:firstLine="567"/>
        <w:jc w:val="both"/>
        <w:rPr>
          <w:sz w:val="24"/>
          <w:szCs w:val="24"/>
        </w:rPr>
      </w:pPr>
    </w:p>
    <w:p w:rsidR="008E7CFB" w:rsidRDefault="008E7CFB" w:rsidP="008E7CFB">
      <w:pPr>
        <w:pStyle w:val="11"/>
        <w:numPr>
          <w:ilvl w:val="1"/>
          <w:numId w:val="58"/>
        </w:numPr>
        <w:tabs>
          <w:tab w:val="left" w:pos="426"/>
          <w:tab w:val="left" w:pos="1374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RPr="00392944">
        <w:rPr>
          <w:sz w:val="24"/>
          <w:szCs w:val="24"/>
        </w:rPr>
        <w:t xml:space="preserve">В </w:t>
      </w:r>
      <w:r>
        <w:rPr>
          <w:sz w:val="24"/>
          <w:szCs w:val="24"/>
        </w:rPr>
        <w:t>ЕИС</w:t>
      </w:r>
      <w:r w:rsidRPr="00392944">
        <w:rPr>
          <w:sz w:val="24"/>
          <w:szCs w:val="24"/>
        </w:rPr>
        <w:t xml:space="preserve"> при закупке размещается информация о</w:t>
      </w:r>
      <w:r>
        <w:rPr>
          <w:sz w:val="24"/>
          <w:szCs w:val="24"/>
        </w:rPr>
        <w:t xml:space="preserve"> конкурентной</w:t>
      </w:r>
      <w:r w:rsidRPr="00392944">
        <w:rPr>
          <w:sz w:val="24"/>
          <w:szCs w:val="24"/>
        </w:rPr>
        <w:t xml:space="preserve"> закупке,</w:t>
      </w:r>
      <w:r>
        <w:rPr>
          <w:sz w:val="24"/>
          <w:szCs w:val="24"/>
        </w:rPr>
        <w:t xml:space="preserve"> предусмотренная действующим законодательством:</w:t>
      </w:r>
    </w:p>
    <w:p w:rsidR="008E7CFB" w:rsidRDefault="00E957CC" w:rsidP="008E7CFB">
      <w:pPr>
        <w:pStyle w:val="11"/>
        <w:numPr>
          <w:ilvl w:val="1"/>
          <w:numId w:val="36"/>
        </w:numPr>
        <w:tabs>
          <w:tab w:val="left" w:pos="426"/>
          <w:tab w:val="left" w:pos="1374"/>
        </w:tabs>
        <w:spacing w:after="0" w:line="24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E7CFB" w:rsidRPr="001518F2">
        <w:rPr>
          <w:sz w:val="24"/>
          <w:szCs w:val="24"/>
        </w:rPr>
        <w:t>извещение об осуществлении конкурентной закупки</w:t>
      </w:r>
      <w:r w:rsidR="008E7CFB">
        <w:rPr>
          <w:sz w:val="24"/>
          <w:szCs w:val="24"/>
        </w:rPr>
        <w:t>;</w:t>
      </w:r>
    </w:p>
    <w:p w:rsidR="008E7CFB" w:rsidRDefault="008E7CFB" w:rsidP="008E7CFB">
      <w:pPr>
        <w:pStyle w:val="11"/>
        <w:numPr>
          <w:ilvl w:val="1"/>
          <w:numId w:val="36"/>
        </w:numPr>
        <w:tabs>
          <w:tab w:val="left" w:pos="426"/>
          <w:tab w:val="left" w:pos="1374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RPr="001518F2">
        <w:rPr>
          <w:sz w:val="24"/>
          <w:szCs w:val="24"/>
        </w:rPr>
        <w:t xml:space="preserve"> документация о конкурентной закупке, з</w:t>
      </w:r>
      <w:r>
        <w:rPr>
          <w:sz w:val="24"/>
          <w:szCs w:val="24"/>
        </w:rPr>
        <w:t>а исключением запроса котировок;</w:t>
      </w:r>
    </w:p>
    <w:p w:rsidR="008E7CFB" w:rsidRDefault="008E7CFB" w:rsidP="008E7CFB">
      <w:pPr>
        <w:pStyle w:val="11"/>
        <w:numPr>
          <w:ilvl w:val="1"/>
          <w:numId w:val="36"/>
        </w:numPr>
        <w:tabs>
          <w:tab w:val="left" w:pos="426"/>
          <w:tab w:val="left" w:pos="1374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RPr="001518F2">
        <w:rPr>
          <w:sz w:val="24"/>
          <w:szCs w:val="24"/>
        </w:rPr>
        <w:t xml:space="preserve"> проект договора, являющийся неотъемлемой частью извещения об осуществлении конкурентной закупки и документации о конкурентной закупке</w:t>
      </w:r>
      <w:r>
        <w:rPr>
          <w:sz w:val="24"/>
          <w:szCs w:val="24"/>
        </w:rPr>
        <w:t>;</w:t>
      </w:r>
    </w:p>
    <w:p w:rsidR="008E7CFB" w:rsidRDefault="008E7CFB" w:rsidP="008E7CFB">
      <w:pPr>
        <w:pStyle w:val="11"/>
        <w:numPr>
          <w:ilvl w:val="1"/>
          <w:numId w:val="36"/>
        </w:numPr>
        <w:tabs>
          <w:tab w:val="left" w:pos="426"/>
          <w:tab w:val="left" w:pos="1374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RPr="001518F2">
        <w:rPr>
          <w:sz w:val="24"/>
          <w:szCs w:val="24"/>
        </w:rPr>
        <w:t>изменения, внесенные в эти извещение и документацию</w:t>
      </w:r>
      <w:r>
        <w:rPr>
          <w:sz w:val="24"/>
          <w:szCs w:val="24"/>
        </w:rPr>
        <w:t>;</w:t>
      </w:r>
    </w:p>
    <w:p w:rsidR="008E7CFB" w:rsidRDefault="008E7CFB" w:rsidP="008E7CFB">
      <w:pPr>
        <w:pStyle w:val="11"/>
        <w:numPr>
          <w:ilvl w:val="1"/>
          <w:numId w:val="36"/>
        </w:numPr>
        <w:tabs>
          <w:tab w:val="left" w:pos="426"/>
          <w:tab w:val="left" w:pos="1374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RPr="001518F2">
        <w:rPr>
          <w:sz w:val="24"/>
          <w:szCs w:val="24"/>
        </w:rPr>
        <w:t>разъяснения этой документации</w:t>
      </w:r>
      <w:r>
        <w:rPr>
          <w:sz w:val="24"/>
          <w:szCs w:val="24"/>
        </w:rPr>
        <w:t>;</w:t>
      </w:r>
    </w:p>
    <w:p w:rsidR="008E7CFB" w:rsidRDefault="008E7CFB" w:rsidP="008E7CFB">
      <w:pPr>
        <w:pStyle w:val="11"/>
        <w:numPr>
          <w:ilvl w:val="1"/>
          <w:numId w:val="36"/>
        </w:numPr>
        <w:tabs>
          <w:tab w:val="left" w:pos="426"/>
          <w:tab w:val="left" w:pos="1374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RPr="001518F2">
        <w:rPr>
          <w:sz w:val="24"/>
          <w:szCs w:val="24"/>
        </w:rPr>
        <w:t>протоколы, составляемые в ходе осуществления закупки</w:t>
      </w:r>
      <w:r>
        <w:rPr>
          <w:sz w:val="24"/>
          <w:szCs w:val="24"/>
        </w:rPr>
        <w:t>;</w:t>
      </w:r>
    </w:p>
    <w:p w:rsidR="008E7CFB" w:rsidRDefault="008E7CFB" w:rsidP="008E7CFB">
      <w:pPr>
        <w:pStyle w:val="11"/>
        <w:numPr>
          <w:ilvl w:val="1"/>
          <w:numId w:val="36"/>
        </w:numPr>
        <w:tabs>
          <w:tab w:val="left" w:pos="426"/>
          <w:tab w:val="left" w:pos="1374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RPr="001518F2">
        <w:rPr>
          <w:sz w:val="24"/>
          <w:szCs w:val="24"/>
        </w:rPr>
        <w:t>итоговый протокол</w:t>
      </w:r>
      <w:r>
        <w:rPr>
          <w:sz w:val="24"/>
          <w:szCs w:val="24"/>
        </w:rPr>
        <w:t>;</w:t>
      </w:r>
    </w:p>
    <w:p w:rsidR="008E7CFB" w:rsidRPr="001518F2" w:rsidRDefault="008E7CFB" w:rsidP="008E7CFB">
      <w:pPr>
        <w:pStyle w:val="11"/>
        <w:numPr>
          <w:ilvl w:val="1"/>
          <w:numId w:val="36"/>
        </w:numPr>
        <w:tabs>
          <w:tab w:val="left" w:pos="426"/>
          <w:tab w:val="left" w:pos="1374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RPr="001518F2">
        <w:rPr>
          <w:sz w:val="24"/>
          <w:szCs w:val="24"/>
        </w:rPr>
        <w:t xml:space="preserve">иная информация, размещение которой в единой информационной системе предусмотрено </w:t>
      </w:r>
      <w:r>
        <w:rPr>
          <w:sz w:val="24"/>
          <w:szCs w:val="24"/>
        </w:rPr>
        <w:t>законодательством</w:t>
      </w:r>
      <w:r w:rsidRPr="001518F2">
        <w:rPr>
          <w:sz w:val="24"/>
          <w:szCs w:val="24"/>
        </w:rPr>
        <w:t xml:space="preserve"> и положением о закупке</w:t>
      </w:r>
      <w:r>
        <w:rPr>
          <w:sz w:val="24"/>
          <w:szCs w:val="24"/>
        </w:rPr>
        <w:t>.</w:t>
      </w:r>
    </w:p>
    <w:p w:rsidR="008E7CFB" w:rsidRPr="00027A78" w:rsidRDefault="008E7CFB" w:rsidP="008E7CFB">
      <w:pPr>
        <w:pStyle w:val="11"/>
        <w:numPr>
          <w:ilvl w:val="1"/>
          <w:numId w:val="58"/>
        </w:numPr>
        <w:tabs>
          <w:tab w:val="left" w:pos="426"/>
          <w:tab w:val="left" w:pos="1374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RPr="00027A78">
        <w:rPr>
          <w:sz w:val="24"/>
          <w:szCs w:val="24"/>
        </w:rPr>
        <w:t>В случае</w:t>
      </w:r>
      <w:proofErr w:type="gramStart"/>
      <w:r w:rsidRPr="00027A78">
        <w:rPr>
          <w:sz w:val="24"/>
          <w:szCs w:val="24"/>
        </w:rPr>
        <w:t>,</w:t>
      </w:r>
      <w:proofErr w:type="gramEnd"/>
      <w:r w:rsidRPr="00027A78">
        <w:rPr>
          <w:sz w:val="24"/>
          <w:szCs w:val="24"/>
        </w:rPr>
        <w:t xml:space="preserve"> если при заключении и исполнении договора изменяются количество, объем, цена закупаемых товаров, работ, услуг или сроки исполнения договора по сравнению с указанными в итоговом протоколе, </w:t>
      </w:r>
      <w:r>
        <w:rPr>
          <w:sz w:val="24"/>
          <w:szCs w:val="24"/>
        </w:rPr>
        <w:t xml:space="preserve">в установленные законодательством сроки и </w:t>
      </w:r>
      <w:r w:rsidRPr="00027A78">
        <w:rPr>
          <w:sz w:val="24"/>
          <w:szCs w:val="24"/>
        </w:rPr>
        <w:t>размещается информация об изменении договора с указанием измененных условий.</w:t>
      </w:r>
    </w:p>
    <w:p w:rsidR="008E7CFB" w:rsidRPr="00392944" w:rsidRDefault="008E7CFB" w:rsidP="008E7CFB">
      <w:pPr>
        <w:pStyle w:val="11"/>
        <w:numPr>
          <w:ilvl w:val="1"/>
          <w:numId w:val="58"/>
        </w:numPr>
        <w:tabs>
          <w:tab w:val="left" w:pos="426"/>
          <w:tab w:val="left" w:pos="1374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RPr="00392944">
        <w:rPr>
          <w:sz w:val="24"/>
          <w:szCs w:val="24"/>
        </w:rPr>
        <w:t>В извещении о</w:t>
      </w:r>
      <w:r>
        <w:rPr>
          <w:sz w:val="24"/>
          <w:szCs w:val="24"/>
        </w:rPr>
        <w:t xml:space="preserve"> конкурентной</w:t>
      </w:r>
      <w:r w:rsidRPr="00392944">
        <w:rPr>
          <w:sz w:val="24"/>
          <w:szCs w:val="24"/>
        </w:rPr>
        <w:t xml:space="preserve"> закупке должны быть указаны сведения, предусмотренные действующим законодательством. Извещение о</w:t>
      </w:r>
      <w:r>
        <w:rPr>
          <w:sz w:val="24"/>
          <w:szCs w:val="24"/>
        </w:rPr>
        <w:t xml:space="preserve"> конкурентной</w:t>
      </w:r>
      <w:r w:rsidRPr="00392944">
        <w:rPr>
          <w:sz w:val="24"/>
          <w:szCs w:val="24"/>
        </w:rPr>
        <w:t xml:space="preserve"> закупке</w:t>
      </w:r>
      <w:r>
        <w:rPr>
          <w:sz w:val="24"/>
          <w:szCs w:val="24"/>
        </w:rPr>
        <w:t xml:space="preserve"> </w:t>
      </w:r>
      <w:r w:rsidRPr="00392944">
        <w:rPr>
          <w:sz w:val="24"/>
          <w:szCs w:val="24"/>
        </w:rPr>
        <w:t>является неотъемлемой частью документации о закупке. Сведения, содержащиеся в извещении о</w:t>
      </w:r>
      <w:r>
        <w:rPr>
          <w:sz w:val="24"/>
          <w:szCs w:val="24"/>
        </w:rPr>
        <w:t xml:space="preserve"> конкурентной</w:t>
      </w:r>
      <w:r w:rsidRPr="00392944">
        <w:rPr>
          <w:sz w:val="24"/>
          <w:szCs w:val="24"/>
        </w:rPr>
        <w:t xml:space="preserve"> закупке, должны соответствовать сведениям, содержащимся в документации о</w:t>
      </w:r>
      <w:r>
        <w:rPr>
          <w:sz w:val="24"/>
          <w:szCs w:val="24"/>
        </w:rPr>
        <w:t xml:space="preserve"> </w:t>
      </w:r>
      <w:r w:rsidRPr="00392944">
        <w:rPr>
          <w:sz w:val="24"/>
          <w:szCs w:val="24"/>
        </w:rPr>
        <w:t xml:space="preserve"> закупке.</w:t>
      </w:r>
    </w:p>
    <w:p w:rsidR="008E7CFB" w:rsidRDefault="008E7CFB" w:rsidP="008E7CFB">
      <w:pPr>
        <w:pStyle w:val="11"/>
        <w:numPr>
          <w:ilvl w:val="1"/>
          <w:numId w:val="58"/>
        </w:numPr>
        <w:tabs>
          <w:tab w:val="left" w:pos="426"/>
          <w:tab w:val="left" w:pos="1374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RPr="00392944">
        <w:rPr>
          <w:sz w:val="24"/>
          <w:szCs w:val="24"/>
        </w:rPr>
        <w:t>В документации о закупке должны быть указаны сведения, определенные действующим законодательством</w:t>
      </w:r>
      <w:r>
        <w:rPr>
          <w:sz w:val="24"/>
          <w:szCs w:val="24"/>
        </w:rPr>
        <w:t xml:space="preserve">. </w:t>
      </w:r>
    </w:p>
    <w:p w:rsidR="008E7CFB" w:rsidRDefault="008E7CFB" w:rsidP="008E7CFB">
      <w:pPr>
        <w:pStyle w:val="11"/>
        <w:numPr>
          <w:ilvl w:val="1"/>
          <w:numId w:val="58"/>
        </w:numPr>
        <w:tabs>
          <w:tab w:val="left" w:pos="426"/>
          <w:tab w:val="left" w:pos="1374"/>
        </w:tabs>
        <w:spacing w:after="0" w:line="240" w:lineRule="auto"/>
        <w:ind w:left="0" w:firstLine="0"/>
        <w:jc w:val="both"/>
        <w:rPr>
          <w:sz w:val="24"/>
          <w:szCs w:val="24"/>
        </w:rPr>
      </w:pPr>
      <w:bookmarkStart w:id="2" w:name="Par0"/>
      <w:bookmarkEnd w:id="2"/>
      <w:r w:rsidRPr="00DB3074">
        <w:rPr>
          <w:sz w:val="24"/>
          <w:szCs w:val="24"/>
        </w:rPr>
        <w:t>Любой участник конкурентной закупки вправе направить Заказчику запрос о даче разъяснений положений извещения об осуществлении закупки и (или) документации о закупке. Запрос о даче разъяснений составляется в произвольной форме с указанием сути вопроса, подписывается руководителем организации, индивидуальным предпринимателем, физическим лицом или представителем по доверенности и направляется Заказчику в форме отсканированного графического изображения запроса на адрес электронной почты, указанный в качестве контактного в закупочной документации, либо путем почтового отправления, либо нарочно.</w:t>
      </w:r>
    </w:p>
    <w:p w:rsidR="008E7CFB" w:rsidRPr="00DB3074" w:rsidRDefault="008E7CFB" w:rsidP="008E7CFB">
      <w:pPr>
        <w:pStyle w:val="11"/>
        <w:tabs>
          <w:tab w:val="left" w:pos="426"/>
          <w:tab w:val="left" w:pos="1374"/>
        </w:tabs>
        <w:spacing w:after="0" w:line="240" w:lineRule="auto"/>
        <w:ind w:firstLine="425"/>
        <w:jc w:val="both"/>
        <w:rPr>
          <w:sz w:val="24"/>
          <w:szCs w:val="24"/>
        </w:rPr>
      </w:pPr>
      <w:r>
        <w:rPr>
          <w:sz w:val="24"/>
          <w:szCs w:val="24"/>
        </w:rPr>
        <w:t>З</w:t>
      </w:r>
      <w:r w:rsidRPr="00DB3074">
        <w:rPr>
          <w:sz w:val="24"/>
          <w:szCs w:val="24"/>
        </w:rPr>
        <w:t>аказчик вправе не осуществлять такое разъяснение в случа</w:t>
      </w:r>
      <w:r>
        <w:rPr>
          <w:sz w:val="24"/>
          <w:szCs w:val="24"/>
        </w:rPr>
        <w:t>ях, установленных законодательством.</w:t>
      </w:r>
    </w:p>
    <w:p w:rsidR="008E7CFB" w:rsidRDefault="008E7CFB" w:rsidP="008E7CFB">
      <w:pPr>
        <w:pStyle w:val="11"/>
        <w:numPr>
          <w:ilvl w:val="1"/>
          <w:numId w:val="58"/>
        </w:numPr>
        <w:tabs>
          <w:tab w:val="left" w:pos="426"/>
          <w:tab w:val="left" w:pos="1374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RPr="00392944">
        <w:rPr>
          <w:sz w:val="24"/>
          <w:szCs w:val="24"/>
        </w:rPr>
        <w:t>Изменения, вносимые в извещение о</w:t>
      </w:r>
      <w:r>
        <w:rPr>
          <w:sz w:val="24"/>
          <w:szCs w:val="24"/>
        </w:rPr>
        <w:t xml:space="preserve"> конкурентной</w:t>
      </w:r>
      <w:r w:rsidRPr="00392944">
        <w:rPr>
          <w:sz w:val="24"/>
          <w:szCs w:val="24"/>
        </w:rPr>
        <w:t xml:space="preserve"> закупке, документацию о закупке, разъяснения положений такой документации,</w:t>
      </w:r>
      <w:r>
        <w:rPr>
          <w:sz w:val="24"/>
          <w:szCs w:val="24"/>
        </w:rPr>
        <w:t xml:space="preserve"> решение об отмене конкурентной закупки</w:t>
      </w:r>
      <w:r w:rsidRPr="00392944">
        <w:rPr>
          <w:sz w:val="24"/>
          <w:szCs w:val="24"/>
        </w:rPr>
        <w:t xml:space="preserve"> размещаются заказчиком в </w:t>
      </w:r>
      <w:r>
        <w:rPr>
          <w:sz w:val="24"/>
          <w:szCs w:val="24"/>
        </w:rPr>
        <w:t>ЕИС в сроки и в порядке, установленном действующим законодательством.</w:t>
      </w:r>
    </w:p>
    <w:p w:rsidR="008E7CFB" w:rsidRDefault="008E7CFB" w:rsidP="008E7CFB">
      <w:pPr>
        <w:pStyle w:val="11"/>
        <w:numPr>
          <w:ilvl w:val="1"/>
          <w:numId w:val="58"/>
        </w:numPr>
        <w:tabs>
          <w:tab w:val="left" w:pos="426"/>
          <w:tab w:val="left" w:pos="1374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RPr="00392944">
        <w:rPr>
          <w:sz w:val="24"/>
          <w:szCs w:val="24"/>
        </w:rPr>
        <w:t xml:space="preserve">Протоколы, составляемые в ходе закупки, размещаются заказчиком в </w:t>
      </w:r>
      <w:r>
        <w:rPr>
          <w:sz w:val="24"/>
          <w:szCs w:val="24"/>
        </w:rPr>
        <w:t>ЕИС в срок и в порядке, установленном действующим законодательством.</w:t>
      </w:r>
    </w:p>
    <w:p w:rsidR="008E7CFB" w:rsidRPr="00392944" w:rsidRDefault="008E7CFB" w:rsidP="008E7CFB">
      <w:pPr>
        <w:pStyle w:val="11"/>
        <w:tabs>
          <w:tab w:val="left" w:pos="426"/>
          <w:tab w:val="left" w:pos="1374"/>
        </w:tabs>
        <w:spacing w:after="0" w:line="240" w:lineRule="auto"/>
        <w:jc w:val="both"/>
        <w:rPr>
          <w:sz w:val="24"/>
          <w:szCs w:val="24"/>
        </w:rPr>
      </w:pPr>
    </w:p>
    <w:p w:rsidR="008E7CFB" w:rsidRPr="00AB4274" w:rsidRDefault="008E7CFB" w:rsidP="008E7CFB">
      <w:pPr>
        <w:pStyle w:val="ConsPlusNormal"/>
        <w:tabs>
          <w:tab w:val="left" w:pos="426"/>
        </w:tabs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8E7CFB" w:rsidRPr="00E64438" w:rsidRDefault="008E7CFB" w:rsidP="008E7CFB">
      <w:pPr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Формирование закупочной документации по конкурентным закупкам.</w:t>
      </w:r>
    </w:p>
    <w:p w:rsidR="008E7CFB" w:rsidRPr="00E64438" w:rsidRDefault="008E7CFB" w:rsidP="008E7CFB">
      <w:pPr>
        <w:pStyle w:val="ConsPlusNormal"/>
        <w:tabs>
          <w:tab w:val="left" w:pos="426"/>
        </w:tabs>
        <w:ind w:firstLine="0"/>
        <w:jc w:val="both"/>
      </w:pPr>
    </w:p>
    <w:p w:rsidR="008E7CFB" w:rsidRDefault="008E7CFB" w:rsidP="008E7CFB">
      <w:pPr>
        <w:numPr>
          <w:ilvl w:val="1"/>
          <w:numId w:val="5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Для проведения конкурентных закупок Заказчиком формируется закупочная документация в порядке, предусмотренном действующим законодательством и настоящим Положением </w:t>
      </w:r>
      <w:r w:rsidRPr="00046996">
        <w:rPr>
          <w:rFonts w:ascii="Times New Roman" w:hAnsi="Times New Roman"/>
          <w:bCs/>
          <w:sz w:val="24"/>
          <w:szCs w:val="24"/>
        </w:rPr>
        <w:t>(за исключением проведения запроса котировок в электронной форме)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8E7CFB" w:rsidRDefault="008E7CFB" w:rsidP="008E7CFB">
      <w:pPr>
        <w:numPr>
          <w:ilvl w:val="1"/>
          <w:numId w:val="58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формировании закупочной документации не допускается:</w:t>
      </w:r>
    </w:p>
    <w:p w:rsidR="008E7CFB" w:rsidRPr="00CE3F67" w:rsidRDefault="008E7CFB" w:rsidP="008E7CFB">
      <w:pPr>
        <w:numPr>
          <w:ilvl w:val="0"/>
          <w:numId w:val="40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установление </w:t>
      </w:r>
      <w:proofErr w:type="spellStart"/>
      <w:r>
        <w:rPr>
          <w:rFonts w:ascii="Times New Roman" w:hAnsi="Times New Roman"/>
          <w:sz w:val="24"/>
          <w:szCs w:val="24"/>
        </w:rPr>
        <w:t>неизмеряемых</w:t>
      </w:r>
      <w:proofErr w:type="spellEnd"/>
      <w:r>
        <w:rPr>
          <w:rFonts w:ascii="Times New Roman" w:hAnsi="Times New Roman"/>
          <w:sz w:val="24"/>
          <w:szCs w:val="24"/>
        </w:rPr>
        <w:t xml:space="preserve"> требований к участникам закупки;</w:t>
      </w:r>
    </w:p>
    <w:p w:rsidR="008E7CFB" w:rsidRPr="00DE701E" w:rsidRDefault="008E7CFB" w:rsidP="008E7CFB">
      <w:pPr>
        <w:numPr>
          <w:ilvl w:val="0"/>
          <w:numId w:val="40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создание преимущественных условий участия в закупке какому-либо Участнику закупки.</w:t>
      </w:r>
    </w:p>
    <w:p w:rsidR="008E7CFB" w:rsidRDefault="008E7CFB" w:rsidP="008E7CFB">
      <w:pPr>
        <w:numPr>
          <w:ilvl w:val="1"/>
          <w:numId w:val="58"/>
        </w:numPr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закупочной документации должны быть указаны сведения, предусмотренные действующим законодательством.</w:t>
      </w:r>
    </w:p>
    <w:p w:rsidR="008E7CFB" w:rsidRPr="00094386" w:rsidRDefault="008E7CFB" w:rsidP="008E7CFB">
      <w:pPr>
        <w:numPr>
          <w:ilvl w:val="1"/>
          <w:numId w:val="58"/>
        </w:numPr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94386">
        <w:rPr>
          <w:rFonts w:ascii="Times New Roman" w:hAnsi="Times New Roman"/>
          <w:sz w:val="24"/>
          <w:szCs w:val="24"/>
        </w:rPr>
        <w:t xml:space="preserve">Закупочной документацией устанавливаются </w:t>
      </w:r>
      <w:r w:rsidRPr="00392944">
        <w:rPr>
          <w:rFonts w:ascii="Times New Roman" w:hAnsi="Times New Roman"/>
          <w:sz w:val="24"/>
          <w:szCs w:val="24"/>
        </w:rPr>
        <w:t>требования к участникам закупки и перечень документов, представляемых ими для подтверждения их соответствия установленным требованиям, требования к описанию участниками закупки предмета договора, а также иные требования к содержанию, форме, оформлению и составу заявки на участие в закупке.</w:t>
      </w:r>
    </w:p>
    <w:p w:rsidR="008E7CFB" w:rsidRDefault="008E7CFB" w:rsidP="008E7CFB">
      <w:pPr>
        <w:numPr>
          <w:ilvl w:val="1"/>
          <w:numId w:val="58"/>
        </w:numPr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94386">
        <w:rPr>
          <w:rFonts w:ascii="Times New Roman" w:hAnsi="Times New Roman"/>
          <w:sz w:val="24"/>
          <w:szCs w:val="24"/>
        </w:rPr>
        <w:t xml:space="preserve">В случаях установленных законодательством, Заказчик вправе в закупочной документации устанавливать требования к </w:t>
      </w:r>
      <w:r>
        <w:rPr>
          <w:rFonts w:ascii="Times New Roman" w:hAnsi="Times New Roman"/>
          <w:sz w:val="24"/>
          <w:szCs w:val="24"/>
        </w:rPr>
        <w:t>привлекаемым участником закупки субподрядчикам, соисполнителям и (или) изготовителям товара, являющегося предметом закупки, и перечень документов, представляемых участниками закупки для подтверждения их соответствия указанным требованиям.</w:t>
      </w:r>
    </w:p>
    <w:p w:rsidR="008E7CFB" w:rsidRPr="00CE3F67" w:rsidRDefault="008E7CFB" w:rsidP="008E7CFB">
      <w:pPr>
        <w:numPr>
          <w:ilvl w:val="1"/>
          <w:numId w:val="58"/>
        </w:numPr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закупочной документации указываются </w:t>
      </w:r>
      <w:r w:rsidRPr="00392944">
        <w:rPr>
          <w:rFonts w:ascii="Times New Roman" w:hAnsi="Times New Roman"/>
          <w:sz w:val="24"/>
          <w:szCs w:val="24"/>
        </w:rPr>
        <w:t>виды подлежащих представлению в составе заявки документов, в том числе подтверждающих общую, специальную правоспособности, качество поставляемого товара, наличие опыта выполнения работ, оказания услуг.</w:t>
      </w:r>
    </w:p>
    <w:p w:rsidR="008E7CFB" w:rsidRDefault="008E7CFB" w:rsidP="008E7CFB">
      <w:pPr>
        <w:numPr>
          <w:ilvl w:val="1"/>
          <w:numId w:val="58"/>
        </w:numPr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92944">
        <w:rPr>
          <w:rFonts w:ascii="Times New Roman" w:hAnsi="Times New Roman"/>
          <w:sz w:val="24"/>
          <w:szCs w:val="24"/>
        </w:rPr>
        <w:t>В документации о закупке определяется форма представляемых в составе заявки документов и регламентируется порядок их оформления.</w:t>
      </w:r>
    </w:p>
    <w:p w:rsidR="008E7CFB" w:rsidRPr="00392944" w:rsidRDefault="008E7CFB" w:rsidP="008E7CFB">
      <w:pPr>
        <w:numPr>
          <w:ilvl w:val="1"/>
          <w:numId w:val="58"/>
        </w:numPr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документации о закупке определяются этапы проведения конкурентной закупки и порядок их проведения.</w:t>
      </w:r>
    </w:p>
    <w:p w:rsidR="008E7CFB" w:rsidRDefault="008E7CFB" w:rsidP="008E7CFB">
      <w:pPr>
        <w:numPr>
          <w:ilvl w:val="1"/>
          <w:numId w:val="58"/>
        </w:numPr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документации о закупке Заказчик вправе предусмотреть проведение закупки по нескольким позициям (лотам). В таком случае участники вправе подавать заявки по одной позиции (лоту), по нескольким позициям (лотам) или по всем позициям (лотам). </w:t>
      </w:r>
    </w:p>
    <w:p w:rsidR="008E7CFB" w:rsidRDefault="008E7CFB" w:rsidP="008E7CFB">
      <w:pPr>
        <w:numPr>
          <w:ilvl w:val="1"/>
          <w:numId w:val="58"/>
        </w:numPr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92944">
        <w:rPr>
          <w:rFonts w:ascii="Times New Roman" w:hAnsi="Times New Roman"/>
          <w:sz w:val="24"/>
          <w:szCs w:val="24"/>
        </w:rPr>
        <w:t>В документации о закупке необходим</w:t>
      </w:r>
      <w:r>
        <w:rPr>
          <w:rFonts w:ascii="Times New Roman" w:hAnsi="Times New Roman"/>
          <w:sz w:val="24"/>
          <w:szCs w:val="24"/>
        </w:rPr>
        <w:t>о</w:t>
      </w:r>
      <w:r w:rsidRPr="00392944">
        <w:rPr>
          <w:rFonts w:ascii="Times New Roman" w:hAnsi="Times New Roman"/>
          <w:sz w:val="24"/>
          <w:szCs w:val="24"/>
        </w:rPr>
        <w:t xml:space="preserve"> конкретизировать положения</w:t>
      </w:r>
      <w:r>
        <w:rPr>
          <w:rFonts w:ascii="Times New Roman" w:hAnsi="Times New Roman"/>
          <w:sz w:val="24"/>
          <w:szCs w:val="24"/>
        </w:rPr>
        <w:t xml:space="preserve"> закупочной</w:t>
      </w:r>
      <w:r w:rsidRPr="00392944">
        <w:rPr>
          <w:rFonts w:ascii="Times New Roman" w:hAnsi="Times New Roman"/>
          <w:sz w:val="24"/>
          <w:szCs w:val="24"/>
        </w:rPr>
        <w:t xml:space="preserve"> документации, нарушение которых является основанием для отказа в допуске участнику закупки</w:t>
      </w:r>
      <w:r>
        <w:rPr>
          <w:rFonts w:ascii="Times New Roman" w:hAnsi="Times New Roman"/>
          <w:sz w:val="24"/>
          <w:szCs w:val="24"/>
        </w:rPr>
        <w:t xml:space="preserve"> (отборочные критерии), а также устанавливаются </w:t>
      </w:r>
      <w:r w:rsidRPr="00392944">
        <w:rPr>
          <w:rFonts w:ascii="Times New Roman" w:hAnsi="Times New Roman"/>
          <w:sz w:val="24"/>
          <w:szCs w:val="24"/>
        </w:rPr>
        <w:t>критерии оценки и сопоставления заявок на участие в закупке (оценочные критерии), а также порядок оценки и сопоставления заявок на участие в закупке</w:t>
      </w:r>
      <w:r>
        <w:rPr>
          <w:rFonts w:ascii="Times New Roman" w:hAnsi="Times New Roman"/>
          <w:sz w:val="24"/>
          <w:szCs w:val="24"/>
        </w:rPr>
        <w:t>.</w:t>
      </w:r>
    </w:p>
    <w:p w:rsidR="008E7CFB" w:rsidRDefault="008E7CFB" w:rsidP="008E7CFB">
      <w:pPr>
        <w:numPr>
          <w:ilvl w:val="1"/>
          <w:numId w:val="58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737597">
        <w:rPr>
          <w:rFonts w:ascii="Times New Roman" w:hAnsi="Times New Roman"/>
          <w:sz w:val="24"/>
          <w:szCs w:val="24"/>
        </w:rPr>
        <w:t xml:space="preserve">При установлении порядка оценки и сопоставления заявок следует устанавливать критерии, а также их содержание, вес каждого критерия оценки в совокупности критериев оценки, установленных в </w:t>
      </w:r>
      <w:r>
        <w:rPr>
          <w:rFonts w:ascii="Times New Roman" w:hAnsi="Times New Roman"/>
          <w:sz w:val="24"/>
          <w:szCs w:val="24"/>
        </w:rPr>
        <w:t>закупочной документации</w:t>
      </w:r>
      <w:r w:rsidRPr="00737597">
        <w:rPr>
          <w:rFonts w:ascii="Times New Roman" w:hAnsi="Times New Roman"/>
          <w:sz w:val="24"/>
          <w:szCs w:val="24"/>
        </w:rPr>
        <w:t xml:space="preserve">, оценку в баллах, получаемых участником закупки по результатам оценки по каждому критерию оценки, порядок расчета итогового </w:t>
      </w:r>
      <w:r>
        <w:rPr>
          <w:rFonts w:ascii="Times New Roman" w:hAnsi="Times New Roman"/>
          <w:sz w:val="24"/>
          <w:szCs w:val="24"/>
        </w:rPr>
        <w:t>балла</w:t>
      </w:r>
      <w:r w:rsidRPr="00737597">
        <w:rPr>
          <w:rFonts w:ascii="Times New Roman" w:hAnsi="Times New Roman"/>
          <w:sz w:val="24"/>
          <w:szCs w:val="24"/>
        </w:rPr>
        <w:t xml:space="preserve"> по каждой заявке, иные параметры, необходимые для выявления лучших условий исполнения договора, предлагаемых участниками закупки.</w:t>
      </w:r>
      <w:proofErr w:type="gramEnd"/>
    </w:p>
    <w:p w:rsidR="008E7CFB" w:rsidRDefault="008E7CFB" w:rsidP="008E7CFB">
      <w:pPr>
        <w:numPr>
          <w:ilvl w:val="1"/>
          <w:numId w:val="58"/>
        </w:numPr>
        <w:tabs>
          <w:tab w:val="left" w:pos="284"/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737597">
        <w:rPr>
          <w:rFonts w:ascii="Times New Roman" w:hAnsi="Times New Roman"/>
          <w:sz w:val="24"/>
          <w:szCs w:val="24"/>
        </w:rPr>
        <w:t>редметом оценки могут служить только параметры, связанные с предметом закупки.</w:t>
      </w:r>
    </w:p>
    <w:p w:rsidR="008E7CFB" w:rsidRDefault="008E7CFB" w:rsidP="008E7CFB">
      <w:pPr>
        <w:numPr>
          <w:ilvl w:val="1"/>
          <w:numId w:val="58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качестве критериев оценки Заказчиком, в том числе, но не исключительно, могут быть установлены следующие критерии:</w:t>
      </w:r>
    </w:p>
    <w:p w:rsidR="008E7CFB" w:rsidRDefault="008E7CFB" w:rsidP="008E7CFB">
      <w:pPr>
        <w:numPr>
          <w:ilvl w:val="0"/>
          <w:numId w:val="4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64438">
        <w:rPr>
          <w:rFonts w:ascii="Times New Roman" w:hAnsi="Times New Roman"/>
          <w:sz w:val="24"/>
          <w:szCs w:val="24"/>
        </w:rPr>
        <w:t>сроки (периоды) поставки товара, выполнения работ, оказания услуг;</w:t>
      </w:r>
    </w:p>
    <w:p w:rsidR="008E7CFB" w:rsidRDefault="008E7CFB" w:rsidP="008E7CFB">
      <w:pPr>
        <w:numPr>
          <w:ilvl w:val="0"/>
          <w:numId w:val="4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расходы на эксплуатацию, техническое обслуживание и ремонт товаров, использование результатов работ;</w:t>
      </w:r>
    </w:p>
    <w:p w:rsidR="008E7CFB" w:rsidRDefault="008E7CFB" w:rsidP="008E7CFB">
      <w:pPr>
        <w:numPr>
          <w:ilvl w:val="0"/>
          <w:numId w:val="4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качественные, функциональные и экологические характеристики объекта закупки;</w:t>
      </w:r>
    </w:p>
    <w:p w:rsidR="008E7CFB" w:rsidRDefault="008E7CFB" w:rsidP="008E7CFB">
      <w:pPr>
        <w:numPr>
          <w:ilvl w:val="0"/>
          <w:numId w:val="4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64438">
        <w:rPr>
          <w:rFonts w:ascii="Times New Roman" w:hAnsi="Times New Roman"/>
          <w:sz w:val="24"/>
          <w:szCs w:val="24"/>
        </w:rPr>
        <w:t>срок предоставления гарантии качества товара, работ, услуг;</w:t>
      </w:r>
    </w:p>
    <w:p w:rsidR="008E7CFB" w:rsidRDefault="008E7CFB" w:rsidP="008E7CFB">
      <w:pPr>
        <w:numPr>
          <w:ilvl w:val="0"/>
          <w:numId w:val="4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64438">
        <w:rPr>
          <w:rFonts w:ascii="Times New Roman" w:hAnsi="Times New Roman"/>
          <w:sz w:val="24"/>
          <w:szCs w:val="24"/>
        </w:rPr>
        <w:t>объем предоставления гаранти</w:t>
      </w:r>
      <w:r>
        <w:rPr>
          <w:rFonts w:ascii="Times New Roman" w:hAnsi="Times New Roman"/>
          <w:sz w:val="24"/>
          <w:szCs w:val="24"/>
        </w:rPr>
        <w:t>й качества товара, работ, услуг.</w:t>
      </w:r>
    </w:p>
    <w:p w:rsidR="008E7CFB" w:rsidRDefault="008E7CFB" w:rsidP="008E7CFB">
      <w:pPr>
        <w:numPr>
          <w:ilvl w:val="0"/>
          <w:numId w:val="4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квалификация участников закупки, в том числе наличие у них финансовых ресурсов, на праве собственности или ином законном основании оборудования и других материальных ресурсов, опыта работы, связанного с предметом контракта, и деловой репутации, специалистов и иных работников определенного уровня квалификации.</w:t>
      </w:r>
    </w:p>
    <w:p w:rsidR="008E7CFB" w:rsidRPr="00E64438" w:rsidRDefault="008E7CFB" w:rsidP="008E7CFB">
      <w:pPr>
        <w:numPr>
          <w:ilvl w:val="1"/>
          <w:numId w:val="5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64438">
        <w:rPr>
          <w:rFonts w:ascii="Times New Roman" w:hAnsi="Times New Roman"/>
          <w:sz w:val="24"/>
          <w:szCs w:val="24"/>
        </w:rPr>
        <w:t xml:space="preserve">При </w:t>
      </w:r>
      <w:r>
        <w:rPr>
          <w:rFonts w:ascii="Times New Roman" w:hAnsi="Times New Roman"/>
          <w:sz w:val="24"/>
          <w:szCs w:val="24"/>
        </w:rPr>
        <w:t>формировании закупочной документации</w:t>
      </w:r>
      <w:r w:rsidRPr="00E6443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Заказчик устанавливает</w:t>
      </w:r>
      <w:r w:rsidRPr="00E64438">
        <w:rPr>
          <w:rFonts w:ascii="Times New Roman" w:hAnsi="Times New Roman"/>
          <w:sz w:val="24"/>
          <w:szCs w:val="24"/>
        </w:rPr>
        <w:t xml:space="preserve"> следующие обязательные требования к </w:t>
      </w:r>
      <w:r>
        <w:rPr>
          <w:rFonts w:ascii="Times New Roman" w:hAnsi="Times New Roman"/>
          <w:sz w:val="24"/>
          <w:szCs w:val="24"/>
        </w:rPr>
        <w:t>У</w:t>
      </w:r>
      <w:r w:rsidRPr="00E64438">
        <w:rPr>
          <w:rFonts w:ascii="Times New Roman" w:hAnsi="Times New Roman"/>
          <w:sz w:val="24"/>
          <w:szCs w:val="24"/>
        </w:rPr>
        <w:t>частникам:</w:t>
      </w:r>
    </w:p>
    <w:p w:rsidR="008E7CFB" w:rsidRPr="00E64438" w:rsidRDefault="008E7CFB" w:rsidP="008E7C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4438">
        <w:rPr>
          <w:rFonts w:ascii="Times New Roman" w:hAnsi="Times New Roman"/>
          <w:sz w:val="24"/>
          <w:szCs w:val="24"/>
        </w:rPr>
        <w:t xml:space="preserve">1) соответствие </w:t>
      </w:r>
      <w:r>
        <w:rPr>
          <w:rFonts w:ascii="Times New Roman" w:hAnsi="Times New Roman"/>
          <w:sz w:val="24"/>
          <w:szCs w:val="24"/>
        </w:rPr>
        <w:t>У</w:t>
      </w:r>
      <w:r w:rsidRPr="00E64438">
        <w:rPr>
          <w:rFonts w:ascii="Times New Roman" w:hAnsi="Times New Roman"/>
          <w:sz w:val="24"/>
          <w:szCs w:val="24"/>
        </w:rPr>
        <w:t xml:space="preserve">частников требованиям, устанавливаемым в соответствии с законодательством Российской Федерации к лицам, осуществляющим поставки товаров, выполнение работ, оказание услуг, являющихся предметом </w:t>
      </w:r>
      <w:r>
        <w:rPr>
          <w:rFonts w:ascii="Times New Roman" w:hAnsi="Times New Roman"/>
          <w:sz w:val="24"/>
          <w:szCs w:val="24"/>
        </w:rPr>
        <w:t>закупочной процедуры</w:t>
      </w:r>
      <w:r w:rsidRPr="00E64438">
        <w:rPr>
          <w:rFonts w:ascii="Times New Roman" w:hAnsi="Times New Roman"/>
          <w:sz w:val="24"/>
          <w:szCs w:val="24"/>
        </w:rPr>
        <w:t>;</w:t>
      </w:r>
    </w:p>
    <w:p w:rsidR="008E7CFB" w:rsidRPr="00E64438" w:rsidRDefault="008E7CFB" w:rsidP="008E7C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4438">
        <w:rPr>
          <w:rFonts w:ascii="Times New Roman" w:hAnsi="Times New Roman"/>
          <w:sz w:val="24"/>
          <w:szCs w:val="24"/>
        </w:rPr>
        <w:t xml:space="preserve">2) </w:t>
      </w:r>
      <w:r>
        <w:rPr>
          <w:rFonts w:ascii="Times New Roman" w:hAnsi="Times New Roman"/>
          <w:sz w:val="24"/>
          <w:szCs w:val="24"/>
        </w:rPr>
        <w:t>отсутствие в отношении Участника введенной процедуры ликвидации или процедуры банкротства, отсутствие применения в отношении Участника мер таких как административное приостановление деятельности,</w:t>
      </w:r>
      <w:r w:rsidRPr="004C06CA">
        <w:rPr>
          <w:rFonts w:ascii="Times New Roman" w:hAnsi="Times New Roman"/>
          <w:sz w:val="24"/>
          <w:szCs w:val="24"/>
        </w:rPr>
        <w:t xml:space="preserve"> </w:t>
      </w:r>
      <w:r w:rsidRPr="00E64438">
        <w:rPr>
          <w:rFonts w:ascii="Times New Roman" w:hAnsi="Times New Roman"/>
          <w:sz w:val="24"/>
          <w:szCs w:val="24"/>
        </w:rPr>
        <w:t>предусмотренно</w:t>
      </w:r>
      <w:r>
        <w:rPr>
          <w:rFonts w:ascii="Times New Roman" w:hAnsi="Times New Roman"/>
          <w:sz w:val="24"/>
          <w:szCs w:val="24"/>
        </w:rPr>
        <w:t>е</w:t>
      </w:r>
      <w:r w:rsidRPr="00E64438">
        <w:rPr>
          <w:rFonts w:ascii="Times New Roman" w:hAnsi="Times New Roman"/>
          <w:sz w:val="24"/>
          <w:szCs w:val="24"/>
        </w:rPr>
        <w:t xml:space="preserve"> Кодексом Российской Федерации об административных правонарушениях, на день подачи заявки на участие в </w:t>
      </w:r>
      <w:r>
        <w:rPr>
          <w:rFonts w:ascii="Times New Roman" w:hAnsi="Times New Roman"/>
          <w:sz w:val="24"/>
          <w:szCs w:val="24"/>
        </w:rPr>
        <w:t>закупочной процедуре</w:t>
      </w:r>
      <w:r w:rsidRPr="00E64438">
        <w:rPr>
          <w:rFonts w:ascii="Times New Roman" w:hAnsi="Times New Roman"/>
          <w:sz w:val="24"/>
          <w:szCs w:val="24"/>
        </w:rPr>
        <w:t>;</w:t>
      </w:r>
    </w:p>
    <w:p w:rsidR="008E7CFB" w:rsidRDefault="008E7CFB" w:rsidP="008E7C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E64438">
        <w:rPr>
          <w:rFonts w:ascii="Times New Roman" w:hAnsi="Times New Roman"/>
          <w:sz w:val="24"/>
          <w:szCs w:val="24"/>
        </w:rPr>
        <w:t xml:space="preserve">) </w:t>
      </w:r>
      <w:r w:rsidRPr="00A451A4">
        <w:rPr>
          <w:rFonts w:ascii="Times New Roman" w:hAnsi="Times New Roman"/>
          <w:sz w:val="24"/>
          <w:szCs w:val="24"/>
        </w:rPr>
        <w:t xml:space="preserve">отсутствие у </w:t>
      </w:r>
      <w:r>
        <w:rPr>
          <w:rFonts w:ascii="Times New Roman" w:hAnsi="Times New Roman"/>
          <w:sz w:val="24"/>
          <w:szCs w:val="24"/>
        </w:rPr>
        <w:t>У</w:t>
      </w:r>
      <w:r w:rsidRPr="00A451A4">
        <w:rPr>
          <w:rFonts w:ascii="Times New Roman" w:hAnsi="Times New Roman"/>
          <w:sz w:val="24"/>
          <w:szCs w:val="24"/>
        </w:rPr>
        <w:t xml:space="preserve">частника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год, размер которой превышает 25 процентов балансовой стоимости активов </w:t>
      </w:r>
      <w:r>
        <w:rPr>
          <w:rFonts w:ascii="Times New Roman" w:hAnsi="Times New Roman"/>
          <w:sz w:val="24"/>
          <w:szCs w:val="24"/>
        </w:rPr>
        <w:t>У</w:t>
      </w:r>
      <w:r w:rsidRPr="00A451A4">
        <w:rPr>
          <w:rFonts w:ascii="Times New Roman" w:hAnsi="Times New Roman"/>
          <w:sz w:val="24"/>
          <w:szCs w:val="24"/>
        </w:rPr>
        <w:t xml:space="preserve">частника по данным бухгалтерской отчетности за последний завершенный отчетный период. Участник размещения заказа считается соответствующим установленному требованию в случае,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</w:t>
      </w:r>
      <w:r>
        <w:rPr>
          <w:rFonts w:ascii="Times New Roman" w:hAnsi="Times New Roman"/>
          <w:sz w:val="24"/>
          <w:szCs w:val="24"/>
        </w:rPr>
        <w:t>закупочной процедуре</w:t>
      </w:r>
      <w:r w:rsidRPr="00A451A4">
        <w:rPr>
          <w:rFonts w:ascii="Times New Roman" w:hAnsi="Times New Roman"/>
          <w:sz w:val="24"/>
          <w:szCs w:val="24"/>
        </w:rPr>
        <w:t xml:space="preserve"> не принято.</w:t>
      </w:r>
    </w:p>
    <w:p w:rsidR="008E7CFB" w:rsidRPr="003A6A76" w:rsidRDefault="008E7CFB" w:rsidP="008E7C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4) </w:t>
      </w:r>
      <w:r w:rsidRPr="00E64438">
        <w:rPr>
          <w:rFonts w:ascii="Times New Roman" w:hAnsi="Times New Roman"/>
          <w:bCs/>
          <w:sz w:val="24"/>
          <w:szCs w:val="24"/>
        </w:rPr>
        <w:t xml:space="preserve">отсутствие сведений об </w:t>
      </w:r>
      <w:r>
        <w:rPr>
          <w:rFonts w:ascii="Times New Roman" w:hAnsi="Times New Roman"/>
          <w:bCs/>
          <w:sz w:val="24"/>
          <w:szCs w:val="24"/>
        </w:rPr>
        <w:t>У</w:t>
      </w:r>
      <w:r w:rsidRPr="00E64438">
        <w:rPr>
          <w:rFonts w:ascii="Times New Roman" w:hAnsi="Times New Roman"/>
          <w:bCs/>
          <w:sz w:val="24"/>
          <w:szCs w:val="24"/>
        </w:rPr>
        <w:t>частниках в реестре недобросовестных поставщиков, предусмотренном статьей 5 Федерального закона от 18.07.2011 № 223-ФЗ «О закупках товаров работ, услуг отдельными видами юридических лиц», и (или) в реестре недобросовестных поставщиков, предусмотр</w:t>
      </w:r>
      <w:r>
        <w:rPr>
          <w:rFonts w:ascii="Times New Roman" w:hAnsi="Times New Roman"/>
          <w:bCs/>
          <w:sz w:val="24"/>
          <w:szCs w:val="24"/>
        </w:rPr>
        <w:t xml:space="preserve">енном Федеральным законом </w:t>
      </w:r>
      <w:r w:rsidRPr="000F0E4C">
        <w:rPr>
          <w:rFonts w:ascii="Times New Roman" w:hAnsi="Times New Roman"/>
          <w:bCs/>
          <w:sz w:val="24"/>
          <w:szCs w:val="24"/>
        </w:rPr>
        <w:t>от 05.04.2013 № 44-ФЗ «О контрактной системе в сфере закупок товаров, работ, услуг для обеспечения государственных и муниципальных нужд».</w:t>
      </w:r>
      <w:proofErr w:type="gramEnd"/>
    </w:p>
    <w:p w:rsidR="008E7CFB" w:rsidRPr="00E64438" w:rsidRDefault="008E7CFB" w:rsidP="008E7CFB">
      <w:pPr>
        <w:numPr>
          <w:ilvl w:val="1"/>
          <w:numId w:val="5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Pr="00E64438">
        <w:rPr>
          <w:rFonts w:ascii="Times New Roman" w:hAnsi="Times New Roman"/>
          <w:sz w:val="24"/>
          <w:szCs w:val="24"/>
        </w:rPr>
        <w:t>аказчик вправе</w:t>
      </w:r>
      <w:r>
        <w:rPr>
          <w:rFonts w:ascii="Times New Roman" w:hAnsi="Times New Roman"/>
          <w:sz w:val="24"/>
          <w:szCs w:val="24"/>
        </w:rPr>
        <w:t xml:space="preserve"> в закупочной документации</w:t>
      </w:r>
      <w:r w:rsidRPr="00E64438">
        <w:rPr>
          <w:rFonts w:ascii="Times New Roman" w:hAnsi="Times New Roman"/>
          <w:sz w:val="24"/>
          <w:szCs w:val="24"/>
        </w:rPr>
        <w:t xml:space="preserve"> установить </w:t>
      </w:r>
      <w:r>
        <w:rPr>
          <w:rFonts w:ascii="Times New Roman" w:hAnsi="Times New Roman"/>
          <w:sz w:val="24"/>
          <w:szCs w:val="24"/>
        </w:rPr>
        <w:t>иные</w:t>
      </w:r>
      <w:r w:rsidRPr="00E64438">
        <w:rPr>
          <w:rFonts w:ascii="Times New Roman" w:hAnsi="Times New Roman"/>
          <w:sz w:val="24"/>
          <w:szCs w:val="24"/>
        </w:rPr>
        <w:t xml:space="preserve"> требования к </w:t>
      </w:r>
      <w:r>
        <w:rPr>
          <w:rFonts w:ascii="Times New Roman" w:hAnsi="Times New Roman"/>
          <w:sz w:val="24"/>
          <w:szCs w:val="24"/>
        </w:rPr>
        <w:t>У</w:t>
      </w:r>
      <w:r w:rsidRPr="00E64438">
        <w:rPr>
          <w:rFonts w:ascii="Times New Roman" w:hAnsi="Times New Roman"/>
          <w:sz w:val="24"/>
          <w:szCs w:val="24"/>
        </w:rPr>
        <w:t>частникам</w:t>
      </w:r>
      <w:r>
        <w:rPr>
          <w:rFonts w:ascii="Times New Roman" w:hAnsi="Times New Roman"/>
          <w:sz w:val="24"/>
          <w:szCs w:val="24"/>
        </w:rPr>
        <w:t>, в том числе, но не исключительно</w:t>
      </w:r>
      <w:r w:rsidRPr="00E64438">
        <w:rPr>
          <w:rFonts w:ascii="Times New Roman" w:hAnsi="Times New Roman"/>
          <w:sz w:val="24"/>
          <w:szCs w:val="24"/>
        </w:rPr>
        <w:t>:</w:t>
      </w:r>
    </w:p>
    <w:p w:rsidR="008E7CFB" w:rsidRPr="00402665" w:rsidRDefault="008E7CFB" w:rsidP="008E7C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402665">
        <w:rPr>
          <w:rFonts w:ascii="Times New Roman" w:hAnsi="Times New Roman"/>
          <w:sz w:val="24"/>
          <w:szCs w:val="24"/>
        </w:rPr>
        <w:t>) наличие финансовых, материальных средств, а также иных возможностей (ресурсов), необходимых для выполнения условий договора;</w:t>
      </w:r>
    </w:p>
    <w:p w:rsidR="008E7CFB" w:rsidRPr="00991F80" w:rsidRDefault="008E7CFB" w:rsidP="008E7C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1F80">
        <w:rPr>
          <w:rFonts w:ascii="Times New Roman" w:hAnsi="Times New Roman"/>
          <w:sz w:val="24"/>
          <w:szCs w:val="24"/>
        </w:rPr>
        <w:t>2) иные квалификационные требования, связанные с предметом закупки.</w:t>
      </w:r>
    </w:p>
    <w:p w:rsidR="008E7CFB" w:rsidRDefault="008E7CFB" w:rsidP="008E7CFB">
      <w:pPr>
        <w:numPr>
          <w:ilvl w:val="1"/>
          <w:numId w:val="5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Заказчик вправе в закупочной документации установить возможность предоставления Участниками закупки своего проекта договора. При этом</w:t>
      </w:r>
      <w:proofErr w:type="gramStart"/>
      <w:r>
        <w:rPr>
          <w:rFonts w:ascii="Times New Roman" w:hAnsi="Times New Roman"/>
          <w:sz w:val="24"/>
          <w:szCs w:val="24"/>
        </w:rPr>
        <w:t>,</w:t>
      </w:r>
      <w:proofErr w:type="gramEnd"/>
      <w:r>
        <w:rPr>
          <w:rFonts w:ascii="Times New Roman" w:hAnsi="Times New Roman"/>
          <w:sz w:val="24"/>
          <w:szCs w:val="24"/>
        </w:rPr>
        <w:t xml:space="preserve"> условия предлагаемого Участником закупки проекта договора не должны противоречить требованиям закупочной документации (за исключением проекта договора).</w:t>
      </w:r>
    </w:p>
    <w:p w:rsidR="008E7CFB" w:rsidRPr="00D5332E" w:rsidRDefault="008E7CFB" w:rsidP="008E7CFB">
      <w:pPr>
        <w:numPr>
          <w:ilvl w:val="1"/>
          <w:numId w:val="5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5332E">
        <w:rPr>
          <w:rFonts w:ascii="Times New Roman" w:hAnsi="Times New Roman"/>
          <w:sz w:val="24"/>
          <w:szCs w:val="24"/>
        </w:rPr>
        <w:t>Заказчик вправе в установленных законом случаях установить в закупочной документации требование об обеспечении зая</w:t>
      </w:r>
      <w:r w:rsidRPr="00392944">
        <w:rPr>
          <w:rFonts w:ascii="Times New Roman" w:hAnsi="Times New Roman"/>
          <w:sz w:val="24"/>
          <w:szCs w:val="24"/>
        </w:rPr>
        <w:t>в</w:t>
      </w:r>
      <w:r w:rsidRPr="00D5332E">
        <w:rPr>
          <w:rFonts w:ascii="Times New Roman" w:hAnsi="Times New Roman"/>
          <w:sz w:val="24"/>
          <w:szCs w:val="24"/>
        </w:rPr>
        <w:t>ки на участие в закупочных процедурах. При этом в извещении об осуществлении закупки, документации о закупке должны быть указаны размер такого обеспечения и иные требования к такому обеспечению.</w:t>
      </w:r>
    </w:p>
    <w:p w:rsidR="008E7CFB" w:rsidRDefault="008E7CFB" w:rsidP="008E7CFB">
      <w:pPr>
        <w:pStyle w:val="11"/>
        <w:tabs>
          <w:tab w:val="left" w:pos="426"/>
          <w:tab w:val="left" w:pos="1374"/>
        </w:tabs>
        <w:spacing w:after="0" w:line="240" w:lineRule="auto"/>
        <w:ind w:firstLine="425"/>
        <w:jc w:val="both"/>
        <w:rPr>
          <w:sz w:val="24"/>
          <w:szCs w:val="24"/>
        </w:rPr>
      </w:pPr>
      <w:r w:rsidRPr="00D5332E">
        <w:rPr>
          <w:sz w:val="24"/>
          <w:szCs w:val="24"/>
        </w:rPr>
        <w:t>Размер такого обеспечения не может превышать установленный законом размер.</w:t>
      </w:r>
    </w:p>
    <w:p w:rsidR="008E7CFB" w:rsidRPr="00D5332E" w:rsidRDefault="008E7CFB" w:rsidP="008E7CFB">
      <w:pPr>
        <w:pStyle w:val="11"/>
        <w:tabs>
          <w:tab w:val="left" w:pos="426"/>
          <w:tab w:val="left" w:pos="1374"/>
        </w:tabs>
        <w:spacing w:after="0" w:line="240" w:lineRule="auto"/>
        <w:ind w:firstLine="425"/>
        <w:jc w:val="both"/>
        <w:rPr>
          <w:sz w:val="24"/>
          <w:szCs w:val="24"/>
        </w:rPr>
      </w:pPr>
      <w:r w:rsidRPr="00D5332E">
        <w:rPr>
          <w:sz w:val="24"/>
          <w:szCs w:val="24"/>
        </w:rPr>
        <w:t>Требование обеспечения заявки на участие в закупочной процедуре в равной мере распространяется на всех Участников соответствующей закупки.</w:t>
      </w:r>
    </w:p>
    <w:p w:rsidR="008E7CFB" w:rsidRPr="00D5332E" w:rsidRDefault="008E7CFB" w:rsidP="008E7CFB">
      <w:pPr>
        <w:pStyle w:val="11"/>
        <w:tabs>
          <w:tab w:val="left" w:pos="426"/>
          <w:tab w:val="left" w:pos="1374"/>
        </w:tabs>
        <w:spacing w:after="0" w:line="240" w:lineRule="auto"/>
        <w:ind w:firstLine="425"/>
        <w:jc w:val="both"/>
        <w:rPr>
          <w:sz w:val="24"/>
          <w:szCs w:val="24"/>
        </w:rPr>
      </w:pPr>
      <w:r w:rsidRPr="00D5332E">
        <w:rPr>
          <w:sz w:val="24"/>
          <w:szCs w:val="24"/>
        </w:rPr>
        <w:t>Обеспечение заявки на участие в конкурентной закупке может предоставляться участником конкурентной закупки путем внесения денежных средств</w:t>
      </w:r>
      <w:r>
        <w:rPr>
          <w:sz w:val="24"/>
          <w:szCs w:val="24"/>
        </w:rPr>
        <w:t>,</w:t>
      </w:r>
      <w:r w:rsidRPr="00D5332E">
        <w:rPr>
          <w:sz w:val="24"/>
          <w:szCs w:val="24"/>
        </w:rPr>
        <w:t xml:space="preserve"> либо путем предоставления банковской гарантии.</w:t>
      </w:r>
    </w:p>
    <w:p w:rsidR="008E7CFB" w:rsidRPr="00D5332E" w:rsidRDefault="008E7CFB" w:rsidP="008E7CFB">
      <w:pPr>
        <w:pStyle w:val="11"/>
        <w:tabs>
          <w:tab w:val="left" w:pos="426"/>
          <w:tab w:val="left" w:pos="1374"/>
        </w:tabs>
        <w:spacing w:after="0" w:line="240" w:lineRule="auto"/>
        <w:ind w:firstLine="425"/>
        <w:jc w:val="both"/>
        <w:rPr>
          <w:sz w:val="24"/>
          <w:szCs w:val="24"/>
        </w:rPr>
      </w:pPr>
      <w:r w:rsidRPr="00D5332E">
        <w:rPr>
          <w:sz w:val="24"/>
          <w:szCs w:val="24"/>
        </w:rPr>
        <w:t>Конкретные способы обеспечения заявки на участие в конкурентной закупке устанавливаются закупочной документацией. Выбор способа обеспечения заявки на участие в конкурентной закупке из числа</w:t>
      </w:r>
      <w:r>
        <w:rPr>
          <w:sz w:val="24"/>
          <w:szCs w:val="24"/>
        </w:rPr>
        <w:t>,</w:t>
      </w:r>
      <w:r w:rsidRPr="00D5332E">
        <w:rPr>
          <w:sz w:val="24"/>
          <w:szCs w:val="24"/>
        </w:rPr>
        <w:t xml:space="preserve"> </w:t>
      </w:r>
      <w:proofErr w:type="gramStart"/>
      <w:r w:rsidRPr="00D5332E">
        <w:rPr>
          <w:sz w:val="24"/>
          <w:szCs w:val="24"/>
        </w:rPr>
        <w:t>предусмотренных</w:t>
      </w:r>
      <w:proofErr w:type="gramEnd"/>
      <w:r w:rsidRPr="00D5332E">
        <w:rPr>
          <w:sz w:val="24"/>
          <w:szCs w:val="24"/>
        </w:rPr>
        <w:t xml:space="preserve"> заказчиком в извещении об осуществлении закупки, документации о закупке</w:t>
      </w:r>
      <w:r>
        <w:rPr>
          <w:sz w:val="24"/>
          <w:szCs w:val="24"/>
        </w:rPr>
        <w:t>,</w:t>
      </w:r>
      <w:r w:rsidRPr="00D5332E">
        <w:rPr>
          <w:sz w:val="24"/>
          <w:szCs w:val="24"/>
        </w:rPr>
        <w:t xml:space="preserve"> осуществляется участником закупки.</w:t>
      </w:r>
    </w:p>
    <w:p w:rsidR="008E7CFB" w:rsidRPr="00D5332E" w:rsidRDefault="008E7CFB" w:rsidP="008E7CFB">
      <w:pPr>
        <w:pStyle w:val="11"/>
        <w:tabs>
          <w:tab w:val="left" w:pos="426"/>
          <w:tab w:val="left" w:pos="1374"/>
        </w:tabs>
        <w:spacing w:after="0" w:line="240" w:lineRule="auto"/>
        <w:ind w:firstLine="425"/>
        <w:jc w:val="both"/>
        <w:rPr>
          <w:sz w:val="24"/>
          <w:szCs w:val="24"/>
        </w:rPr>
      </w:pPr>
      <w:r w:rsidRPr="00D5332E">
        <w:rPr>
          <w:sz w:val="24"/>
          <w:szCs w:val="24"/>
        </w:rPr>
        <w:t>Возврат обеспечения заявки на участие в конкурентной закупке производится Заказчиком не позднее 30 дней с момента заключения договора по результатам конкурентной закупки, за исключением случаев в которых возврат обеспечения заявки на участие в закупке не производится</w:t>
      </w:r>
      <w:r>
        <w:rPr>
          <w:sz w:val="24"/>
          <w:szCs w:val="24"/>
        </w:rPr>
        <w:t xml:space="preserve"> или производиться по правилам ЭП</w:t>
      </w:r>
      <w:r w:rsidRPr="00D5332E">
        <w:rPr>
          <w:sz w:val="24"/>
          <w:szCs w:val="24"/>
        </w:rPr>
        <w:t>. В случае</w:t>
      </w:r>
      <w:proofErr w:type="gramStart"/>
      <w:r>
        <w:rPr>
          <w:sz w:val="24"/>
          <w:szCs w:val="24"/>
        </w:rPr>
        <w:t>,</w:t>
      </w:r>
      <w:proofErr w:type="gramEnd"/>
      <w:r w:rsidRPr="00D5332E">
        <w:rPr>
          <w:sz w:val="24"/>
          <w:szCs w:val="24"/>
        </w:rPr>
        <w:t xml:space="preserve"> если закупочной документацией предусмотрено предоставление обеспечение исполнения договора, то возврат обеспечения заявки на участие в закупке победителю закупки производится после предоставления обеспечения исполнения договора, если иное не предусмотрено закупочной документацией.</w:t>
      </w:r>
    </w:p>
    <w:p w:rsidR="008E7CFB" w:rsidRPr="00D5332E" w:rsidRDefault="008E7CFB" w:rsidP="008E7CFB">
      <w:pPr>
        <w:pStyle w:val="11"/>
        <w:tabs>
          <w:tab w:val="left" w:pos="426"/>
          <w:tab w:val="left" w:pos="1374"/>
        </w:tabs>
        <w:spacing w:after="0" w:line="240" w:lineRule="auto"/>
        <w:ind w:firstLine="425"/>
        <w:jc w:val="both"/>
        <w:rPr>
          <w:sz w:val="24"/>
          <w:szCs w:val="24"/>
        </w:rPr>
      </w:pPr>
      <w:r w:rsidRPr="00D5332E">
        <w:rPr>
          <w:sz w:val="24"/>
          <w:szCs w:val="24"/>
        </w:rPr>
        <w:t>Закупочной документацией может быть предусмотрен меньший срок на возврат обеспечения заявки на участие в закупке.</w:t>
      </w:r>
    </w:p>
    <w:p w:rsidR="008E7CFB" w:rsidRPr="00D5332E" w:rsidRDefault="008E7CFB" w:rsidP="008E7CFB">
      <w:pPr>
        <w:pStyle w:val="11"/>
        <w:tabs>
          <w:tab w:val="left" w:pos="426"/>
          <w:tab w:val="left" w:pos="1374"/>
        </w:tabs>
        <w:spacing w:after="0" w:line="240" w:lineRule="auto"/>
        <w:ind w:firstLine="425"/>
        <w:jc w:val="both"/>
        <w:rPr>
          <w:sz w:val="24"/>
          <w:szCs w:val="24"/>
        </w:rPr>
      </w:pPr>
      <w:r w:rsidRPr="00D5332E">
        <w:rPr>
          <w:sz w:val="24"/>
          <w:szCs w:val="24"/>
        </w:rPr>
        <w:t>Возврат обеспечения на участие в закупке в случае</w:t>
      </w:r>
      <w:r>
        <w:rPr>
          <w:sz w:val="24"/>
          <w:szCs w:val="24"/>
        </w:rPr>
        <w:t>,</w:t>
      </w:r>
      <w:r w:rsidRPr="00D5332E">
        <w:rPr>
          <w:sz w:val="24"/>
          <w:szCs w:val="24"/>
        </w:rPr>
        <w:t xml:space="preserve"> если обеспечение предоставлялось путем внесения денежных средств</w:t>
      </w:r>
      <w:r>
        <w:rPr>
          <w:sz w:val="24"/>
          <w:szCs w:val="24"/>
        </w:rPr>
        <w:t>,</w:t>
      </w:r>
      <w:r w:rsidRPr="00D5332E">
        <w:rPr>
          <w:sz w:val="24"/>
          <w:szCs w:val="24"/>
        </w:rPr>
        <w:t xml:space="preserve"> осуществляется путем перечисления денежных средств участнику на реквизиты, указанные в составе заявки такого участника.</w:t>
      </w:r>
    </w:p>
    <w:p w:rsidR="008E7CFB" w:rsidRPr="00D5332E" w:rsidRDefault="008E7CFB" w:rsidP="008E7CFB">
      <w:pPr>
        <w:pStyle w:val="11"/>
        <w:tabs>
          <w:tab w:val="left" w:pos="426"/>
          <w:tab w:val="left" w:pos="1374"/>
        </w:tabs>
        <w:spacing w:after="0" w:line="240" w:lineRule="auto"/>
        <w:ind w:firstLine="425"/>
        <w:jc w:val="both"/>
        <w:rPr>
          <w:sz w:val="24"/>
          <w:szCs w:val="24"/>
        </w:rPr>
      </w:pPr>
      <w:r w:rsidRPr="00D5332E">
        <w:rPr>
          <w:sz w:val="24"/>
          <w:szCs w:val="24"/>
        </w:rPr>
        <w:t>Возврат обеспечения на участие в закупке в случае</w:t>
      </w:r>
      <w:r>
        <w:rPr>
          <w:sz w:val="24"/>
          <w:szCs w:val="24"/>
        </w:rPr>
        <w:t>,</w:t>
      </w:r>
      <w:r w:rsidRPr="00D5332E">
        <w:rPr>
          <w:sz w:val="24"/>
          <w:szCs w:val="24"/>
        </w:rPr>
        <w:t xml:space="preserve"> если обеспечение предоставлялось в виде банковской гарантии</w:t>
      </w:r>
      <w:r>
        <w:rPr>
          <w:sz w:val="24"/>
          <w:szCs w:val="24"/>
        </w:rPr>
        <w:t>,</w:t>
      </w:r>
      <w:r w:rsidRPr="00D5332E">
        <w:rPr>
          <w:sz w:val="24"/>
          <w:szCs w:val="24"/>
        </w:rPr>
        <w:t xml:space="preserve"> осуществляется путем отказа Заказчика от своих прав по банковской гарантии и возврата банковской гарантии (в случае необходимости).</w:t>
      </w:r>
    </w:p>
    <w:p w:rsidR="008E7CFB" w:rsidRPr="00D5332E" w:rsidRDefault="008E7CFB" w:rsidP="008E7CFB">
      <w:pPr>
        <w:pStyle w:val="11"/>
        <w:tabs>
          <w:tab w:val="left" w:pos="426"/>
          <w:tab w:val="left" w:pos="1374"/>
        </w:tabs>
        <w:spacing w:after="0" w:line="240" w:lineRule="auto"/>
        <w:ind w:firstLine="425"/>
        <w:jc w:val="both"/>
        <w:rPr>
          <w:sz w:val="24"/>
          <w:szCs w:val="24"/>
        </w:rPr>
      </w:pPr>
      <w:r w:rsidRPr="00D5332E">
        <w:rPr>
          <w:sz w:val="24"/>
          <w:szCs w:val="24"/>
        </w:rPr>
        <w:t>Возврат участнику конкурентной закупки обеспечения заявки на участие в закупке не производится в случаях, установленных действующим законодательством</w:t>
      </w:r>
      <w:r>
        <w:rPr>
          <w:sz w:val="24"/>
          <w:szCs w:val="24"/>
        </w:rPr>
        <w:t>.</w:t>
      </w:r>
    </w:p>
    <w:p w:rsidR="008E7CFB" w:rsidRPr="0038426D" w:rsidRDefault="008E7CFB" w:rsidP="008E7CFB">
      <w:pPr>
        <w:numPr>
          <w:ilvl w:val="1"/>
          <w:numId w:val="5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8426D">
        <w:rPr>
          <w:rFonts w:ascii="Times New Roman" w:hAnsi="Times New Roman"/>
          <w:sz w:val="24"/>
          <w:szCs w:val="24"/>
        </w:rPr>
        <w:t xml:space="preserve">Заказчик вправе установить в </w:t>
      </w:r>
      <w:r>
        <w:rPr>
          <w:rFonts w:ascii="Times New Roman" w:hAnsi="Times New Roman"/>
          <w:sz w:val="24"/>
          <w:szCs w:val="24"/>
        </w:rPr>
        <w:t>закупочной документации</w:t>
      </w:r>
      <w:r w:rsidRPr="0038426D">
        <w:rPr>
          <w:rFonts w:ascii="Times New Roman" w:hAnsi="Times New Roman"/>
          <w:sz w:val="24"/>
          <w:szCs w:val="24"/>
        </w:rPr>
        <w:t xml:space="preserve"> требование об обеспечении </w:t>
      </w:r>
      <w:r>
        <w:rPr>
          <w:rFonts w:ascii="Times New Roman" w:hAnsi="Times New Roman"/>
          <w:sz w:val="24"/>
          <w:szCs w:val="24"/>
        </w:rPr>
        <w:t xml:space="preserve">исполнения </w:t>
      </w:r>
      <w:r w:rsidRPr="0038426D">
        <w:rPr>
          <w:rFonts w:ascii="Times New Roman" w:hAnsi="Times New Roman"/>
          <w:sz w:val="24"/>
          <w:szCs w:val="24"/>
        </w:rPr>
        <w:t>договора</w:t>
      </w:r>
      <w:r>
        <w:rPr>
          <w:rFonts w:ascii="Times New Roman" w:hAnsi="Times New Roman"/>
          <w:sz w:val="24"/>
          <w:szCs w:val="24"/>
        </w:rPr>
        <w:t xml:space="preserve"> в соответствии с действующим гражданским законодательством</w:t>
      </w:r>
      <w:r w:rsidRPr="0038426D">
        <w:rPr>
          <w:rFonts w:ascii="Times New Roman" w:hAnsi="Times New Roman"/>
          <w:sz w:val="24"/>
          <w:szCs w:val="24"/>
        </w:rPr>
        <w:t xml:space="preserve">. </w:t>
      </w:r>
    </w:p>
    <w:p w:rsidR="008E7CFB" w:rsidRPr="0038426D" w:rsidRDefault="008E7CFB" w:rsidP="008E7C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426D">
        <w:rPr>
          <w:rFonts w:ascii="Times New Roman" w:hAnsi="Times New Roman"/>
          <w:sz w:val="24"/>
          <w:szCs w:val="24"/>
        </w:rPr>
        <w:t xml:space="preserve">Обеспечение исполнения договора может быть осуществлено </w:t>
      </w:r>
      <w:r>
        <w:rPr>
          <w:rFonts w:ascii="Times New Roman" w:hAnsi="Times New Roman"/>
          <w:sz w:val="24"/>
          <w:szCs w:val="24"/>
        </w:rPr>
        <w:t>способами, указанными в закупочной документации.</w:t>
      </w:r>
    </w:p>
    <w:p w:rsidR="008E7CFB" w:rsidRPr="003A6A76" w:rsidRDefault="008E7CFB" w:rsidP="008E7CFB">
      <w:pPr>
        <w:numPr>
          <w:ilvl w:val="1"/>
          <w:numId w:val="5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Заказчик вправе в закупочной документации установить антидемпинговые меры - механизмы, позволяющие препятствовать возможным проявлениям злоупотреблений со стороны недобросовестных поставщиков (исполнителей, подрядчиков). В случае установления антидемпинговых мер в закупочной документации должны быть установлены содержание и порядок их применения. При проведении закупки антидемпинговые меры должны применяться в равной степени ко всем участникам закупок.</w:t>
      </w:r>
    </w:p>
    <w:p w:rsidR="008E7CFB" w:rsidRPr="003A6A76" w:rsidRDefault="008E7CFB" w:rsidP="008E7CFB">
      <w:pPr>
        <w:numPr>
          <w:ilvl w:val="1"/>
          <w:numId w:val="5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0A585E">
        <w:rPr>
          <w:rFonts w:ascii="Times New Roman" w:hAnsi="Times New Roman"/>
          <w:sz w:val="24"/>
          <w:szCs w:val="24"/>
        </w:rPr>
        <w:t>В закупочной документации</w:t>
      </w:r>
      <w:r w:rsidRPr="00A86B0D">
        <w:rPr>
          <w:rFonts w:ascii="Times New Roman" w:hAnsi="Times New Roman"/>
          <w:sz w:val="24"/>
          <w:szCs w:val="24"/>
        </w:rPr>
        <w:t xml:space="preserve"> при осуществлении</w:t>
      </w:r>
      <w:r>
        <w:rPr>
          <w:rFonts w:ascii="Times New Roman" w:hAnsi="Times New Roman"/>
          <w:sz w:val="24"/>
          <w:szCs w:val="24"/>
        </w:rPr>
        <w:t xml:space="preserve"> конкурентных</w:t>
      </w:r>
      <w:r w:rsidRPr="00A86B0D">
        <w:rPr>
          <w:rFonts w:ascii="Times New Roman" w:hAnsi="Times New Roman"/>
          <w:sz w:val="24"/>
          <w:szCs w:val="24"/>
        </w:rPr>
        <w:t xml:space="preserve"> закупок товаров, работ, услуг</w:t>
      </w:r>
      <w:r>
        <w:rPr>
          <w:rFonts w:ascii="Times New Roman" w:hAnsi="Times New Roman"/>
          <w:sz w:val="24"/>
          <w:szCs w:val="24"/>
        </w:rPr>
        <w:t xml:space="preserve"> </w:t>
      </w:r>
      <w:r w:rsidRPr="000A585E">
        <w:rPr>
          <w:rFonts w:ascii="Times New Roman" w:hAnsi="Times New Roman"/>
          <w:sz w:val="24"/>
          <w:szCs w:val="24"/>
        </w:rPr>
        <w:t>устанавливается приоритет тов</w:t>
      </w:r>
      <w:r w:rsidRPr="00257469">
        <w:rPr>
          <w:rFonts w:ascii="Times New Roman" w:hAnsi="Times New Roman"/>
          <w:sz w:val="24"/>
          <w:szCs w:val="24"/>
        </w:rPr>
        <w:t>а</w:t>
      </w:r>
      <w:r w:rsidRPr="003A6A76">
        <w:rPr>
          <w:rFonts w:ascii="Times New Roman" w:hAnsi="Times New Roman"/>
          <w:sz w:val="24"/>
          <w:szCs w:val="24"/>
        </w:rPr>
        <w:t>ров ро</w:t>
      </w:r>
      <w:r w:rsidRPr="00392944">
        <w:rPr>
          <w:rFonts w:ascii="Times New Roman" w:hAnsi="Times New Roman"/>
          <w:sz w:val="24"/>
          <w:szCs w:val="24"/>
        </w:rPr>
        <w:t>с</w:t>
      </w:r>
      <w:r w:rsidRPr="003A6A76">
        <w:rPr>
          <w:rFonts w:ascii="Times New Roman" w:hAnsi="Times New Roman"/>
          <w:sz w:val="24"/>
          <w:szCs w:val="24"/>
        </w:rPr>
        <w:t>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</w:t>
      </w:r>
      <w:r w:rsidRPr="00392944">
        <w:rPr>
          <w:rFonts w:ascii="Times New Roman" w:hAnsi="Times New Roman"/>
          <w:sz w:val="24"/>
          <w:szCs w:val="24"/>
        </w:rPr>
        <w:t>е</w:t>
      </w:r>
      <w:r w:rsidRPr="003A6A76">
        <w:rPr>
          <w:rFonts w:ascii="Times New Roman" w:hAnsi="Times New Roman"/>
          <w:sz w:val="24"/>
          <w:szCs w:val="24"/>
        </w:rPr>
        <w:t xml:space="preserve">мым иностранными лицами </w:t>
      </w:r>
      <w:r w:rsidRPr="000A585E">
        <w:rPr>
          <w:rFonts w:ascii="Times New Roman" w:hAnsi="Times New Roman"/>
          <w:sz w:val="24"/>
          <w:szCs w:val="24"/>
        </w:rPr>
        <w:t xml:space="preserve">в соответствии с </w:t>
      </w:r>
      <w:r w:rsidRPr="00A86B0D">
        <w:rPr>
          <w:rFonts w:ascii="Times New Roman" w:hAnsi="Times New Roman"/>
          <w:sz w:val="24"/>
          <w:szCs w:val="24"/>
        </w:rPr>
        <w:t>Постано</w:t>
      </w:r>
      <w:r w:rsidRPr="003F2418">
        <w:rPr>
          <w:rFonts w:ascii="Times New Roman" w:hAnsi="Times New Roman"/>
          <w:sz w:val="24"/>
          <w:szCs w:val="24"/>
        </w:rPr>
        <w:t>в</w:t>
      </w:r>
      <w:r w:rsidRPr="003A6A76">
        <w:rPr>
          <w:rFonts w:ascii="Times New Roman" w:hAnsi="Times New Roman"/>
          <w:sz w:val="24"/>
          <w:szCs w:val="24"/>
        </w:rPr>
        <w:t>ление</w:t>
      </w:r>
      <w:r w:rsidRPr="000A585E">
        <w:rPr>
          <w:rFonts w:ascii="Times New Roman" w:hAnsi="Times New Roman"/>
          <w:sz w:val="24"/>
          <w:szCs w:val="24"/>
        </w:rPr>
        <w:t>м</w:t>
      </w:r>
      <w:r w:rsidRPr="00A86B0D">
        <w:rPr>
          <w:rFonts w:ascii="Times New Roman" w:hAnsi="Times New Roman"/>
          <w:sz w:val="24"/>
          <w:szCs w:val="24"/>
        </w:rPr>
        <w:t xml:space="preserve"> Правительства РФ от 16.09.2016 N 925 "О приоритете товаров российского прои</w:t>
      </w:r>
      <w:r w:rsidRPr="00257469">
        <w:rPr>
          <w:rFonts w:ascii="Times New Roman" w:hAnsi="Times New Roman"/>
          <w:sz w:val="24"/>
          <w:szCs w:val="24"/>
        </w:rPr>
        <w:t>с</w:t>
      </w:r>
      <w:r w:rsidRPr="003A6A76">
        <w:rPr>
          <w:rFonts w:ascii="Times New Roman" w:hAnsi="Times New Roman"/>
          <w:sz w:val="24"/>
          <w:szCs w:val="24"/>
        </w:rPr>
        <w:t>хождения, работ, услуг, выполняемых, оказыв</w:t>
      </w:r>
      <w:r w:rsidRPr="000A585E">
        <w:rPr>
          <w:rFonts w:ascii="Times New Roman" w:hAnsi="Times New Roman"/>
          <w:sz w:val="24"/>
          <w:szCs w:val="24"/>
        </w:rPr>
        <w:t>а</w:t>
      </w:r>
      <w:r w:rsidRPr="00A86B0D">
        <w:rPr>
          <w:rFonts w:ascii="Times New Roman" w:hAnsi="Times New Roman"/>
          <w:sz w:val="24"/>
          <w:szCs w:val="24"/>
        </w:rPr>
        <w:t>емых российскими лицами, по отношению к товарам</w:t>
      </w:r>
      <w:proofErr w:type="gramEnd"/>
      <w:r w:rsidRPr="00A86B0D">
        <w:rPr>
          <w:rFonts w:ascii="Times New Roman" w:hAnsi="Times New Roman"/>
          <w:sz w:val="24"/>
          <w:szCs w:val="24"/>
        </w:rPr>
        <w:t>, происходящим из иностранного го</w:t>
      </w:r>
      <w:r w:rsidRPr="00BC4FD0">
        <w:rPr>
          <w:rFonts w:ascii="Times New Roman" w:hAnsi="Times New Roman"/>
          <w:sz w:val="24"/>
          <w:szCs w:val="24"/>
        </w:rPr>
        <w:t>сударства, работам, услугам, выполняемым, оказываемым иностранными лицами"</w:t>
      </w:r>
      <w:r>
        <w:rPr>
          <w:rFonts w:ascii="Times New Roman" w:hAnsi="Times New Roman"/>
          <w:sz w:val="24"/>
          <w:szCs w:val="24"/>
        </w:rPr>
        <w:t>. Приоритет не предоставляется в случаях, установленных действующим законодательством.</w:t>
      </w:r>
    </w:p>
    <w:p w:rsidR="008E7CFB" w:rsidRDefault="008E7CFB" w:rsidP="008E7CFB">
      <w:pPr>
        <w:numPr>
          <w:ilvl w:val="1"/>
          <w:numId w:val="5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Условием предоставления приоритета является включение в документацию о закупке сведений, установленных действующим законодательством, в том числе:</w:t>
      </w:r>
    </w:p>
    <w:p w:rsidR="008E7CFB" w:rsidRDefault="008E7CFB" w:rsidP="008E7C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требование об указании (декларировании) участником закупки в заявке на участие в закупке (в соответствующей части заявки на участие в закупке, содержащей предложение о поставке товара) наименования страны происхождения поставляемых товаров;</w:t>
      </w:r>
    </w:p>
    <w:p w:rsidR="008E7CFB" w:rsidRDefault="008E7CFB" w:rsidP="008E7C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положение об ответственности участников закупки за представление недостоверных сведений о стране происхождения товара, указанного в заявке на участие в закупке;</w:t>
      </w:r>
    </w:p>
    <w:p w:rsidR="008E7CFB" w:rsidRDefault="008E7CFB" w:rsidP="008E7C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3" w:name="Par3"/>
      <w:bookmarkEnd w:id="3"/>
      <w:r>
        <w:rPr>
          <w:rFonts w:ascii="Times New Roman" w:hAnsi="Times New Roman"/>
          <w:sz w:val="24"/>
          <w:szCs w:val="24"/>
        </w:rPr>
        <w:t xml:space="preserve">в) сведения о начальной (максимальной) цене единицы каждого товара, работы, услуги, </w:t>
      </w:r>
      <w:proofErr w:type="gramStart"/>
      <w:r>
        <w:rPr>
          <w:rFonts w:ascii="Times New Roman" w:hAnsi="Times New Roman"/>
          <w:sz w:val="24"/>
          <w:szCs w:val="24"/>
        </w:rPr>
        <w:t>являющихся</w:t>
      </w:r>
      <w:proofErr w:type="gramEnd"/>
      <w:r>
        <w:rPr>
          <w:rFonts w:ascii="Times New Roman" w:hAnsi="Times New Roman"/>
          <w:sz w:val="24"/>
          <w:szCs w:val="24"/>
        </w:rPr>
        <w:t xml:space="preserve"> предметом закупки;</w:t>
      </w:r>
    </w:p>
    <w:p w:rsidR="008E7CFB" w:rsidRDefault="008E7CFB" w:rsidP="008E7C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условие о том, что отсутствие в заявке на участие в закупке указания (декларирования)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товаров;</w:t>
      </w:r>
    </w:p>
    <w:p w:rsidR="008E7CFB" w:rsidRDefault="008E7CFB" w:rsidP="008E7C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д) условие о том, что для целей установления соотношения цены предлагаемых к поставке товаров российского и иностранного происхождения, цены выполнения работ, оказания услуг российскими и иностранными лицами, цена единицы каждого товара, работы, услуги определяется как произведение начальной (максимальной) цены единицы товара, работы, услуги, указанной в документации о закупке в соответствии с </w:t>
      </w:r>
      <w:hyperlink w:anchor="Par3" w:history="1">
        <w:r w:rsidRPr="00392944">
          <w:rPr>
            <w:rFonts w:ascii="Times New Roman" w:hAnsi="Times New Roman"/>
            <w:sz w:val="24"/>
            <w:szCs w:val="24"/>
          </w:rPr>
          <w:t>подпунктом "в"</w:t>
        </w:r>
      </w:hyperlink>
      <w:r>
        <w:rPr>
          <w:rFonts w:ascii="Times New Roman" w:hAnsi="Times New Roman"/>
          <w:sz w:val="24"/>
          <w:szCs w:val="24"/>
        </w:rPr>
        <w:t xml:space="preserve"> настоящего пункта, на коэффициент изменения начальной (максимальной</w:t>
      </w:r>
      <w:proofErr w:type="gramEnd"/>
      <w:r>
        <w:rPr>
          <w:rFonts w:ascii="Times New Roman" w:hAnsi="Times New Roman"/>
          <w:sz w:val="24"/>
          <w:szCs w:val="24"/>
        </w:rPr>
        <w:t>) цены договора по результатам проведения закупки, определяемый как результат деления цены договора, по которой заключается договор, на начальную (максимальную) цену договора;</w:t>
      </w:r>
    </w:p>
    <w:p w:rsidR="008E7CFB" w:rsidRDefault="008E7CFB" w:rsidP="008E7C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е) условие отнесения участника закупки к российским или иностранным лицам на основании документов участника закупки, содержащих информацию о месте его регистрации (для юридических лиц и индивидуальных предпринимателей), на основании документов, удостоверяющих личность (для физических лиц);</w:t>
      </w:r>
    </w:p>
    <w:p w:rsidR="008E7CFB" w:rsidRDefault="008E7CFB" w:rsidP="008E7C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ж) указание страны происхождения поставляемого товара на основании сведений, содержащихся в заявке на участие в закупке, представленной участником закупки, с которым заключается договор;</w:t>
      </w:r>
    </w:p>
    <w:p w:rsidR="008E7CFB" w:rsidRDefault="008E7CFB" w:rsidP="008E7C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з) положение о заключении договора с участником закупки, который предложил такие же, как и победитель закупки, условия исполнения договора или предложение которого содержит лучшие условия исполнения договора, следующие после условий, предложенных победителем закупки, который признан уклонившемся от заключения договора;</w:t>
      </w:r>
      <w:proofErr w:type="gramEnd"/>
    </w:p>
    <w:p w:rsidR="008E7CFB" w:rsidRDefault="008E7CFB" w:rsidP="008E7C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и) условие о том, что при исполнении договора, заключенного с участником закупки, которому предоставлен приоритет в соответствии с настоящим положением, не допускается замена страны происхождения товаров, за исключением случая, когда в результате такой замены вместо иностранных товаров поставляются российские товары, при этом качество, технические и функциональные характеристики (потребительские свойства) таких товаров не должны уступать качеству и соответствующим техническим и функциональным</w:t>
      </w:r>
      <w:proofErr w:type="gramEnd"/>
      <w:r>
        <w:rPr>
          <w:rFonts w:ascii="Times New Roman" w:hAnsi="Times New Roman"/>
          <w:sz w:val="24"/>
          <w:szCs w:val="24"/>
        </w:rPr>
        <w:t xml:space="preserve"> характеристикам товаров, указанных в договоре.</w:t>
      </w:r>
    </w:p>
    <w:p w:rsidR="008E7CFB" w:rsidRDefault="008E7CFB" w:rsidP="008E7CFB">
      <w:pPr>
        <w:numPr>
          <w:ilvl w:val="1"/>
          <w:numId w:val="5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случаях, предусмотренных действующим законодательством, при формировании закупочной документации Заказчик формирует закупочную документацию с учетом особенностей участия субъектов малого и среднего предпринимательства в закупках товаров, работ, услуг отдельными видами юридических лиц.</w:t>
      </w:r>
    </w:p>
    <w:p w:rsidR="008E7CFB" w:rsidRPr="00C75AB5" w:rsidRDefault="008E7CFB" w:rsidP="008E7CFB">
      <w:pPr>
        <w:numPr>
          <w:ilvl w:val="1"/>
          <w:numId w:val="5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Конкурентные закупки могут включать в себя один или несколько этапов. Конкретное количество и порядок проведения этапов устанавливаются закупочной документацией.</w:t>
      </w:r>
    </w:p>
    <w:p w:rsidR="008E7CFB" w:rsidRDefault="008E7CFB" w:rsidP="008E7CFB">
      <w:pPr>
        <w:numPr>
          <w:ilvl w:val="1"/>
          <w:numId w:val="5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После формирования, з</w:t>
      </w:r>
      <w:r w:rsidRPr="00AB4274">
        <w:rPr>
          <w:rFonts w:ascii="Times New Roman" w:hAnsi="Times New Roman"/>
          <w:sz w:val="24"/>
          <w:szCs w:val="24"/>
        </w:rPr>
        <w:t xml:space="preserve">акупочная документация подлежит согласованию Закупочной </w:t>
      </w:r>
      <w:r w:rsidRPr="00737597">
        <w:rPr>
          <w:rFonts w:ascii="Times New Roman" w:hAnsi="Times New Roman"/>
          <w:sz w:val="24"/>
          <w:szCs w:val="24"/>
        </w:rPr>
        <w:t>комиссией и утверждению Председателем закупочной комиссии.</w:t>
      </w:r>
    </w:p>
    <w:p w:rsidR="008E7CFB" w:rsidRDefault="008E7CFB" w:rsidP="008E7CFB">
      <w:pPr>
        <w:numPr>
          <w:ilvl w:val="1"/>
          <w:numId w:val="5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92944">
        <w:rPr>
          <w:rFonts w:ascii="Times New Roman" w:hAnsi="Times New Roman"/>
          <w:sz w:val="24"/>
          <w:szCs w:val="24"/>
        </w:rPr>
        <w:t xml:space="preserve">После согласования Закупочной комиссией и утверждения Председателем закупочной комиссии, закупочная документация размещается в ЕИС в порядке, предусмотренном действующим законодательством. </w:t>
      </w:r>
    </w:p>
    <w:p w:rsidR="008E7CFB" w:rsidRPr="00392944" w:rsidRDefault="008E7CFB" w:rsidP="008E7CFB">
      <w:pPr>
        <w:numPr>
          <w:ilvl w:val="1"/>
          <w:numId w:val="5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необходимости, в порядке, аналогичном порядку утверждения закупочной документации, Заказчик вправе вносить изменения в закупочную документацию. При этом срок приема заявок на участие в конкурентной закупке должен быть продлен на сроки в соответствии с действующим законодательством.</w:t>
      </w:r>
    </w:p>
    <w:p w:rsidR="008E7CFB" w:rsidRDefault="008E7CFB" w:rsidP="008E7C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E7CFB" w:rsidRPr="00392944" w:rsidRDefault="008E7CFB" w:rsidP="008E7CFB">
      <w:pPr>
        <w:numPr>
          <w:ilvl w:val="0"/>
          <w:numId w:val="58"/>
        </w:numPr>
        <w:tabs>
          <w:tab w:val="left" w:pos="142"/>
          <w:tab w:val="left" w:pos="567"/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проведения конкурентных закупок.</w:t>
      </w:r>
    </w:p>
    <w:p w:rsidR="008E7CFB" w:rsidRDefault="008E7CFB" w:rsidP="008E7C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E7CFB" w:rsidRDefault="008E7CFB" w:rsidP="008E7CFB">
      <w:pPr>
        <w:numPr>
          <w:ilvl w:val="1"/>
          <w:numId w:val="5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Конкурентные закупки проводятся в порядке, предусмотренном действующим законодательством, настоящим Положением и закупочной документацией. В случае</w:t>
      </w:r>
      <w:proofErr w:type="gramStart"/>
      <w:r>
        <w:rPr>
          <w:rFonts w:ascii="Times New Roman" w:hAnsi="Times New Roman"/>
          <w:sz w:val="24"/>
          <w:szCs w:val="24"/>
        </w:rPr>
        <w:t>,</w:t>
      </w:r>
      <w:proofErr w:type="gramEnd"/>
      <w:r>
        <w:rPr>
          <w:rFonts w:ascii="Times New Roman" w:hAnsi="Times New Roman"/>
          <w:sz w:val="24"/>
          <w:szCs w:val="24"/>
        </w:rPr>
        <w:t xml:space="preserve"> если конкурентная закупка осуществляется в электронной форме, также применяется регламент оператора.</w:t>
      </w:r>
    </w:p>
    <w:p w:rsidR="008E7CFB" w:rsidRDefault="008E7CFB" w:rsidP="008E7CFB">
      <w:pPr>
        <w:numPr>
          <w:ilvl w:val="1"/>
          <w:numId w:val="5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После размещения закупочной документации в установленном порядке, в сроки, установленные закупочной документацией, осуществляется прием заявок на участие в конкурентной закупке.</w:t>
      </w:r>
    </w:p>
    <w:p w:rsidR="008E7CFB" w:rsidRPr="00D908EF" w:rsidRDefault="008E7CFB" w:rsidP="008E7CFB">
      <w:pPr>
        <w:numPr>
          <w:ilvl w:val="1"/>
          <w:numId w:val="5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908EF">
        <w:rPr>
          <w:rFonts w:ascii="Times New Roman" w:hAnsi="Times New Roman"/>
          <w:sz w:val="24"/>
          <w:szCs w:val="24"/>
        </w:rPr>
        <w:t>Заявки на участие в конкурентной закупке</w:t>
      </w:r>
      <w:r>
        <w:rPr>
          <w:rFonts w:ascii="Times New Roman" w:hAnsi="Times New Roman"/>
          <w:sz w:val="24"/>
          <w:szCs w:val="24"/>
        </w:rPr>
        <w:t xml:space="preserve"> (за исключением заявки на участие в запросе котировок)</w:t>
      </w:r>
      <w:r w:rsidRPr="00D908EF">
        <w:rPr>
          <w:rFonts w:ascii="Times New Roman" w:hAnsi="Times New Roman"/>
          <w:sz w:val="24"/>
          <w:szCs w:val="24"/>
        </w:rPr>
        <w:t xml:space="preserve"> представляются согласно требованиям к содержанию, оформлению и составу заявки на участие в закупке, указанным в документации о закупке в соответствии с действующим законодательством и должны содержать в том числе:</w:t>
      </w:r>
    </w:p>
    <w:p w:rsidR="008E7CFB" w:rsidRPr="00D908EF" w:rsidRDefault="008E7CFB" w:rsidP="008E7C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08EF">
        <w:rPr>
          <w:rFonts w:ascii="Times New Roman" w:hAnsi="Times New Roman"/>
          <w:sz w:val="24"/>
          <w:szCs w:val="24"/>
        </w:rPr>
        <w:t>- сведения об участнике закупки, подавшем такую заявку;</w:t>
      </w:r>
    </w:p>
    <w:p w:rsidR="008E7CFB" w:rsidRPr="00D908EF" w:rsidRDefault="00571CB4" w:rsidP="008E7C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8E7CFB" w:rsidRPr="00D908EF">
        <w:rPr>
          <w:rFonts w:ascii="Times New Roman" w:hAnsi="Times New Roman"/>
          <w:sz w:val="24"/>
          <w:szCs w:val="24"/>
        </w:rPr>
        <w:t xml:space="preserve">сведения и документы, подтверждающие соответствие такого участника требованиям, установленным </w:t>
      </w:r>
      <w:r w:rsidR="008E7CFB">
        <w:rPr>
          <w:rFonts w:ascii="Times New Roman" w:hAnsi="Times New Roman"/>
          <w:sz w:val="24"/>
          <w:szCs w:val="24"/>
        </w:rPr>
        <w:t>документацией о закупке</w:t>
      </w:r>
      <w:r w:rsidR="008E7CFB" w:rsidRPr="00D908EF">
        <w:rPr>
          <w:rFonts w:ascii="Times New Roman" w:hAnsi="Times New Roman"/>
          <w:sz w:val="24"/>
          <w:szCs w:val="24"/>
        </w:rPr>
        <w:t>;</w:t>
      </w:r>
    </w:p>
    <w:p w:rsidR="008E7CFB" w:rsidRPr="00D908EF" w:rsidRDefault="008E7CFB" w:rsidP="008E7C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08EF">
        <w:rPr>
          <w:rFonts w:ascii="Times New Roman" w:hAnsi="Times New Roman"/>
          <w:sz w:val="24"/>
          <w:szCs w:val="24"/>
        </w:rPr>
        <w:t xml:space="preserve">- сведения об условиях исполнения договора, предлагаемых таким участником. </w:t>
      </w:r>
    </w:p>
    <w:p w:rsidR="00571CB4" w:rsidRDefault="00571CB4" w:rsidP="00571CB4">
      <w:pPr>
        <w:numPr>
          <w:ilvl w:val="1"/>
          <w:numId w:val="58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Заявки на участие в запросе котировок должны содержать сведения и документы, предусмотренные извещением о закупке, в том числе: </w:t>
      </w:r>
    </w:p>
    <w:p w:rsidR="00571CB4" w:rsidRDefault="00571CB4" w:rsidP="00571CB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1CB4">
        <w:rPr>
          <w:rFonts w:ascii="Times New Roman" w:hAnsi="Times New Roman"/>
          <w:sz w:val="24"/>
          <w:szCs w:val="24"/>
        </w:rPr>
        <w:t>- сведения о цене, сроке поставки и иных условиях исполнения договора, предлагаемых таким участником;</w:t>
      </w:r>
    </w:p>
    <w:p w:rsidR="00571CB4" w:rsidRDefault="00571CB4" w:rsidP="00571CB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1CB4">
        <w:rPr>
          <w:rFonts w:ascii="Times New Roman" w:hAnsi="Times New Roman"/>
          <w:sz w:val="24"/>
          <w:szCs w:val="24"/>
        </w:rPr>
        <w:t>- сведения об участнике закупки, подавшем такую заявку;</w:t>
      </w:r>
    </w:p>
    <w:p w:rsidR="00571CB4" w:rsidRDefault="00571CB4" w:rsidP="00571CB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1CB4">
        <w:rPr>
          <w:rFonts w:ascii="Times New Roman" w:hAnsi="Times New Roman"/>
          <w:sz w:val="24"/>
          <w:szCs w:val="24"/>
        </w:rPr>
        <w:t>- сведения и документы, подтверждающие соответствие такого участника требованиям, установленным извещением о закупке;</w:t>
      </w:r>
    </w:p>
    <w:p w:rsidR="008E7CFB" w:rsidRPr="0007003E" w:rsidRDefault="008E7CFB" w:rsidP="008E7CFB">
      <w:pPr>
        <w:numPr>
          <w:ilvl w:val="1"/>
          <w:numId w:val="5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07003E">
        <w:rPr>
          <w:rFonts w:ascii="Times New Roman" w:hAnsi="Times New Roman"/>
          <w:sz w:val="24"/>
          <w:szCs w:val="24"/>
        </w:rPr>
        <w:t>Участник конкурентной закупки вправе подать только одну заявку на участие в такой закупке в отношении каждого предмета закупки (лота)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закупке.</w:t>
      </w:r>
      <w:proofErr w:type="gramEnd"/>
      <w:r w:rsidRPr="0007003E">
        <w:rPr>
          <w:rFonts w:ascii="Times New Roman" w:hAnsi="Times New Roman"/>
          <w:sz w:val="24"/>
          <w:szCs w:val="24"/>
        </w:rPr>
        <w:t xml:space="preserve"> Участник конкурентной закупки вправе изменить или отозвать свою заявку до истечения срока подачи заявок. Заявка на участие в такой закупке является измененной или отозванной, если изменение осуществлено или уведомление об отзыве заявки получено заказчиком до истечения срока подачи заявок на участие в такой закупке.</w:t>
      </w:r>
    </w:p>
    <w:p w:rsidR="008E7CFB" w:rsidRDefault="008E7CFB" w:rsidP="008E7CFB">
      <w:pPr>
        <w:numPr>
          <w:ilvl w:val="1"/>
          <w:numId w:val="5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случаях, установленных действующим законодательством, закупочная процедура может быть приостановлена.</w:t>
      </w:r>
    </w:p>
    <w:p w:rsidR="008E7CFB" w:rsidRDefault="008E7CFB" w:rsidP="008E7CFB">
      <w:pPr>
        <w:numPr>
          <w:ilvl w:val="1"/>
          <w:numId w:val="5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Заказчик вправе отменить конкурентную закупку в порядке и в сроки, установленные действующим законодательством.</w:t>
      </w:r>
    </w:p>
    <w:p w:rsidR="008E7CFB" w:rsidRPr="00D908EF" w:rsidRDefault="008E7CFB" w:rsidP="008E7CFB">
      <w:pPr>
        <w:numPr>
          <w:ilvl w:val="1"/>
          <w:numId w:val="5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Cs/>
          <w:strike/>
          <w:sz w:val="24"/>
          <w:szCs w:val="24"/>
        </w:rPr>
      </w:pPr>
      <w:r w:rsidRPr="00AE3402">
        <w:rPr>
          <w:rFonts w:ascii="Times New Roman" w:hAnsi="Times New Roman"/>
          <w:bCs/>
          <w:sz w:val="24"/>
          <w:szCs w:val="24"/>
        </w:rPr>
        <w:t>Конкурентные закупки, в которых заявлено предложение только от одного участника, могут признаваться несостоявшимися</w:t>
      </w:r>
      <w:r>
        <w:rPr>
          <w:rFonts w:ascii="Times New Roman" w:hAnsi="Times New Roman"/>
          <w:bCs/>
          <w:sz w:val="24"/>
          <w:szCs w:val="24"/>
        </w:rPr>
        <w:t xml:space="preserve"> закупочной комиссией</w:t>
      </w:r>
      <w:r w:rsidRPr="00D908EF">
        <w:rPr>
          <w:rFonts w:ascii="Times New Roman" w:hAnsi="Times New Roman"/>
          <w:bCs/>
          <w:sz w:val="24"/>
          <w:szCs w:val="24"/>
        </w:rPr>
        <w:t xml:space="preserve">. </w:t>
      </w:r>
    </w:p>
    <w:p w:rsidR="008E7CFB" w:rsidRDefault="008E7CFB" w:rsidP="008E7CFB">
      <w:pPr>
        <w:numPr>
          <w:ilvl w:val="1"/>
          <w:numId w:val="58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После окончания срока приема предложений Участников закупки, Заказчик в порядке и сроки, установленные закупочной документацией, осуществляет оценку и сопоставление предложений Участников закупки и выбор победителя закупочной процедуры, если иные этапы не предусмотрены закупочной документацией.</w:t>
      </w:r>
    </w:p>
    <w:p w:rsidR="008E7CFB" w:rsidRDefault="008E7CFB" w:rsidP="008E7CFB">
      <w:pPr>
        <w:numPr>
          <w:ilvl w:val="1"/>
          <w:numId w:val="5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несоответствия Участника закупки отборочным критериям, оценка предложения Участника закупки по оценочным критериям не производится.</w:t>
      </w:r>
    </w:p>
    <w:p w:rsidR="008E7CFB" w:rsidRDefault="008E7CFB" w:rsidP="008E7CFB">
      <w:pPr>
        <w:numPr>
          <w:ilvl w:val="1"/>
          <w:numId w:val="58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оценке и сопоставлении предложений участников закупки:</w:t>
      </w:r>
    </w:p>
    <w:p w:rsidR="008E7CFB" w:rsidRDefault="008E7CFB" w:rsidP="008E7CFB">
      <w:pPr>
        <w:numPr>
          <w:ilvl w:val="0"/>
          <w:numId w:val="69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не допускается </w:t>
      </w:r>
      <w:r w:rsidRPr="00CE3F67">
        <w:rPr>
          <w:rFonts w:ascii="Times New Roman" w:hAnsi="Times New Roman"/>
          <w:sz w:val="24"/>
          <w:szCs w:val="24"/>
        </w:rPr>
        <w:t>предъявлять к Участникам закупки, к закупаемым товарам, работ, услугам, требования и осуществлять оценку и сопоставление заявок на участие в закупке по критериям и в порядке, не указанным в закупочной документации</w:t>
      </w:r>
      <w:r>
        <w:rPr>
          <w:rFonts w:ascii="Times New Roman" w:hAnsi="Times New Roman"/>
          <w:sz w:val="24"/>
          <w:szCs w:val="24"/>
        </w:rPr>
        <w:t>;</w:t>
      </w:r>
    </w:p>
    <w:p w:rsidR="008E7CFB" w:rsidRDefault="008E7CFB" w:rsidP="008E7CFB">
      <w:pPr>
        <w:numPr>
          <w:ilvl w:val="0"/>
          <w:numId w:val="69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требования, предъявляемые к Участникам закупки, к закупаемым товарам, работам, услугам, а также критерии и порядок оценки и сопоставления заявок на участие в закупке, установленные Заказчиком применяются в равной степени ко всем Участникам закупки, к предлагаемым ими товарам, работ, услугам;</w:t>
      </w:r>
    </w:p>
    <w:p w:rsidR="008E7CFB" w:rsidRDefault="008E7CFB" w:rsidP="008E7CFB">
      <w:pPr>
        <w:numPr>
          <w:ilvl w:val="0"/>
          <w:numId w:val="69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оценка предложений Участников закупки, являющихся субъектами малого и среднего предпринимательства, производится с учетом особенностей участия субъектов малого и среднего предпринимательства в закупках товаров, работ, услуг отдельными видами юридических лиц;</w:t>
      </w:r>
    </w:p>
    <w:p w:rsidR="008E7CFB" w:rsidRPr="003A6A76" w:rsidRDefault="008E7CFB" w:rsidP="008E7CFB">
      <w:pPr>
        <w:numPr>
          <w:ilvl w:val="0"/>
          <w:numId w:val="69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A6A76">
        <w:rPr>
          <w:rFonts w:ascii="Times New Roman" w:hAnsi="Times New Roman"/>
          <w:sz w:val="24"/>
          <w:szCs w:val="24"/>
        </w:rPr>
        <w:t>при наличии оснований для применения приоритета товаров российского происхождения, работ, услуг, выполняемых, оказываемых российскими лицами,</w:t>
      </w:r>
      <w:r w:rsidRPr="000A585E">
        <w:rPr>
          <w:rFonts w:ascii="Times New Roman" w:hAnsi="Times New Roman"/>
          <w:sz w:val="24"/>
          <w:szCs w:val="24"/>
        </w:rPr>
        <w:t xml:space="preserve"> по отношению к </w:t>
      </w:r>
      <w:r w:rsidRPr="00A86B0D">
        <w:rPr>
          <w:rFonts w:ascii="Times New Roman" w:hAnsi="Times New Roman"/>
          <w:sz w:val="24"/>
          <w:szCs w:val="24"/>
        </w:rPr>
        <w:t xml:space="preserve">товарам, происходящим из иностранного государства, работам, услугам, выполняемым, оказываемым иностранными лицами, </w:t>
      </w:r>
      <w:r w:rsidRPr="00BC4FD0">
        <w:rPr>
          <w:rFonts w:ascii="Times New Roman" w:hAnsi="Times New Roman"/>
          <w:sz w:val="24"/>
          <w:szCs w:val="24"/>
        </w:rPr>
        <w:t>оценка предложений производится с учетом норм действующего з</w:t>
      </w:r>
      <w:r w:rsidRPr="00257469">
        <w:rPr>
          <w:rFonts w:ascii="Times New Roman" w:hAnsi="Times New Roman"/>
          <w:sz w:val="24"/>
          <w:szCs w:val="24"/>
        </w:rPr>
        <w:t>а</w:t>
      </w:r>
      <w:r w:rsidRPr="003A6A76">
        <w:rPr>
          <w:rFonts w:ascii="Times New Roman" w:hAnsi="Times New Roman"/>
          <w:sz w:val="24"/>
          <w:szCs w:val="24"/>
        </w:rPr>
        <w:t>конодательства о при</w:t>
      </w:r>
      <w:r w:rsidRPr="00392944">
        <w:rPr>
          <w:rFonts w:ascii="Times New Roman" w:hAnsi="Times New Roman"/>
          <w:sz w:val="24"/>
          <w:szCs w:val="24"/>
        </w:rPr>
        <w:t>о</w:t>
      </w:r>
      <w:r w:rsidRPr="003A6A76">
        <w:rPr>
          <w:rFonts w:ascii="Times New Roman" w:hAnsi="Times New Roman"/>
          <w:sz w:val="24"/>
          <w:szCs w:val="24"/>
        </w:rPr>
        <w:t>ритете товаров российского происхождения, работ, услуг, вып</w:t>
      </w:r>
      <w:r w:rsidRPr="000A585E">
        <w:rPr>
          <w:rFonts w:ascii="Times New Roman" w:hAnsi="Times New Roman"/>
          <w:sz w:val="24"/>
          <w:szCs w:val="24"/>
        </w:rPr>
        <w:t>олня</w:t>
      </w:r>
      <w:r w:rsidRPr="00E34E81">
        <w:rPr>
          <w:rFonts w:ascii="Times New Roman" w:hAnsi="Times New Roman"/>
          <w:sz w:val="24"/>
          <w:szCs w:val="24"/>
        </w:rPr>
        <w:t>е</w:t>
      </w:r>
      <w:r w:rsidRPr="003A6A76">
        <w:rPr>
          <w:rFonts w:ascii="Times New Roman" w:hAnsi="Times New Roman"/>
          <w:sz w:val="24"/>
          <w:szCs w:val="24"/>
        </w:rPr>
        <w:t>мых, оказываемых ро</w:t>
      </w:r>
      <w:r w:rsidRPr="00392944">
        <w:rPr>
          <w:rFonts w:ascii="Times New Roman" w:hAnsi="Times New Roman"/>
          <w:sz w:val="24"/>
          <w:szCs w:val="24"/>
        </w:rPr>
        <w:t>с</w:t>
      </w:r>
      <w:r w:rsidRPr="003A6A76">
        <w:rPr>
          <w:rFonts w:ascii="Times New Roman" w:hAnsi="Times New Roman"/>
          <w:sz w:val="24"/>
          <w:szCs w:val="24"/>
        </w:rPr>
        <w:t>сийскими лицами</w:t>
      </w:r>
      <w:r w:rsidRPr="000A585E">
        <w:rPr>
          <w:rFonts w:ascii="Times New Roman" w:hAnsi="Times New Roman"/>
          <w:sz w:val="24"/>
          <w:szCs w:val="24"/>
        </w:rPr>
        <w:t xml:space="preserve"> по отношению к товарам, происходящим из ин</w:t>
      </w:r>
      <w:r w:rsidRPr="00E34E81">
        <w:rPr>
          <w:rFonts w:ascii="Times New Roman" w:hAnsi="Times New Roman"/>
          <w:sz w:val="24"/>
          <w:szCs w:val="24"/>
        </w:rPr>
        <w:t>о</w:t>
      </w:r>
      <w:r w:rsidRPr="003A6A76">
        <w:rPr>
          <w:rFonts w:ascii="Times New Roman" w:hAnsi="Times New Roman"/>
          <w:sz w:val="24"/>
          <w:szCs w:val="24"/>
        </w:rPr>
        <w:t>странного государства, работам, услугам, выполняемым, оказыв</w:t>
      </w:r>
      <w:r w:rsidRPr="00392944">
        <w:rPr>
          <w:rFonts w:ascii="Times New Roman" w:hAnsi="Times New Roman"/>
          <w:sz w:val="24"/>
          <w:szCs w:val="24"/>
        </w:rPr>
        <w:t>а</w:t>
      </w:r>
      <w:r w:rsidRPr="003A6A76">
        <w:rPr>
          <w:rFonts w:ascii="Times New Roman" w:hAnsi="Times New Roman"/>
          <w:sz w:val="24"/>
          <w:szCs w:val="24"/>
        </w:rPr>
        <w:t>емым</w:t>
      </w:r>
      <w:proofErr w:type="gramEnd"/>
      <w:r w:rsidRPr="003A6A76">
        <w:rPr>
          <w:rFonts w:ascii="Times New Roman" w:hAnsi="Times New Roman"/>
          <w:sz w:val="24"/>
          <w:szCs w:val="24"/>
        </w:rPr>
        <w:t xml:space="preserve"> иностранными л</w:t>
      </w:r>
      <w:r w:rsidRPr="00392944">
        <w:rPr>
          <w:rFonts w:ascii="Times New Roman" w:hAnsi="Times New Roman"/>
          <w:sz w:val="24"/>
          <w:szCs w:val="24"/>
        </w:rPr>
        <w:t>и</w:t>
      </w:r>
      <w:r w:rsidRPr="003A6A76">
        <w:rPr>
          <w:rFonts w:ascii="Times New Roman" w:hAnsi="Times New Roman"/>
          <w:sz w:val="24"/>
          <w:szCs w:val="24"/>
        </w:rPr>
        <w:t>цами</w:t>
      </w:r>
      <w:r>
        <w:rPr>
          <w:rFonts w:ascii="Times New Roman" w:hAnsi="Times New Roman"/>
          <w:sz w:val="24"/>
          <w:szCs w:val="24"/>
        </w:rPr>
        <w:t>.</w:t>
      </w:r>
    </w:p>
    <w:p w:rsidR="008E7CFB" w:rsidRDefault="008E7CFB" w:rsidP="008E7CFB">
      <w:pPr>
        <w:numPr>
          <w:ilvl w:val="1"/>
          <w:numId w:val="58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Оценка предложений Участников закупки производится по оценочным критериям, установленным закупочной документацией в порядке, установленном закупочной документации.</w:t>
      </w:r>
    </w:p>
    <w:p w:rsidR="008E7CFB" w:rsidRDefault="008E7CFB" w:rsidP="008E7CFB">
      <w:pPr>
        <w:numPr>
          <w:ilvl w:val="1"/>
          <w:numId w:val="58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конкурентным закупкам в форме аукциона и запроса котировок оценка по оценочным критериям производится исключительно по цене (победителем определяется лицо, которое предложило наиболее низкую цену договора).</w:t>
      </w:r>
    </w:p>
    <w:p w:rsidR="008E7CFB" w:rsidRDefault="008E7CFB" w:rsidP="008E7CFB">
      <w:pPr>
        <w:numPr>
          <w:ilvl w:val="1"/>
          <w:numId w:val="58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итогам сопоставления и оценки предложений Участников закупки составляется протокол работы закупочной комиссии по определению участника закупочной процедуры победителем. Протокол должен содержать сведения, предусмотренные действующим законодательством, в установленные законодательством сроки размещается в ЕИС.</w:t>
      </w:r>
    </w:p>
    <w:p w:rsidR="008E7CFB" w:rsidRDefault="008E7CFB" w:rsidP="008E7C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8E7CFB" w:rsidRDefault="008E7CFB" w:rsidP="008E7C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8E7CFB" w:rsidRDefault="008E7CFB" w:rsidP="008E7C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8E7CFB" w:rsidRPr="00392944" w:rsidRDefault="008E7CFB" w:rsidP="008E7CFB">
      <w:pPr>
        <w:numPr>
          <w:ilvl w:val="0"/>
          <w:numId w:val="58"/>
        </w:numPr>
        <w:tabs>
          <w:tab w:val="left" w:pos="142"/>
          <w:tab w:val="left" w:pos="567"/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Особенности ф</w:t>
      </w:r>
      <w:r w:rsidRPr="00392944">
        <w:rPr>
          <w:rFonts w:ascii="Times New Roman" w:hAnsi="Times New Roman"/>
          <w:b/>
          <w:sz w:val="24"/>
          <w:szCs w:val="24"/>
        </w:rPr>
        <w:t>ормировани</w:t>
      </w:r>
      <w:r>
        <w:rPr>
          <w:rFonts w:ascii="Times New Roman" w:hAnsi="Times New Roman"/>
          <w:b/>
          <w:sz w:val="24"/>
          <w:szCs w:val="24"/>
        </w:rPr>
        <w:t>я</w:t>
      </w:r>
      <w:r w:rsidRPr="00392944">
        <w:rPr>
          <w:rFonts w:ascii="Times New Roman" w:hAnsi="Times New Roman"/>
          <w:b/>
          <w:sz w:val="24"/>
          <w:szCs w:val="24"/>
        </w:rPr>
        <w:t xml:space="preserve"> конкурентного листа на ЭП</w:t>
      </w:r>
    </w:p>
    <w:p w:rsidR="008E7CFB" w:rsidRPr="003F10C4" w:rsidRDefault="008E7CFB" w:rsidP="008E7CF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8E7CFB" w:rsidRDefault="008E7CFB" w:rsidP="008E7CFB">
      <w:pPr>
        <w:numPr>
          <w:ilvl w:val="1"/>
          <w:numId w:val="5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392944">
        <w:rPr>
          <w:rFonts w:ascii="Times New Roman" w:hAnsi="Times New Roman"/>
          <w:bCs/>
          <w:sz w:val="24"/>
          <w:szCs w:val="24"/>
        </w:rPr>
        <w:t xml:space="preserve">Под Формированием конкурентного листа (далее – КЛ) понимается </w:t>
      </w:r>
      <w:r>
        <w:rPr>
          <w:rFonts w:ascii="Times New Roman" w:hAnsi="Times New Roman"/>
          <w:bCs/>
          <w:sz w:val="24"/>
          <w:szCs w:val="24"/>
        </w:rPr>
        <w:t xml:space="preserve">конкурентная </w:t>
      </w:r>
      <w:r w:rsidRPr="00392944">
        <w:rPr>
          <w:rFonts w:ascii="Times New Roman" w:hAnsi="Times New Roman"/>
          <w:bCs/>
          <w:sz w:val="24"/>
          <w:szCs w:val="24"/>
        </w:rPr>
        <w:t>закупочная процедура</w:t>
      </w:r>
      <w:r>
        <w:rPr>
          <w:rFonts w:ascii="Times New Roman" w:hAnsi="Times New Roman"/>
          <w:bCs/>
          <w:sz w:val="24"/>
          <w:szCs w:val="24"/>
        </w:rPr>
        <w:t xml:space="preserve"> в электронной форме</w:t>
      </w:r>
      <w:r w:rsidRPr="00392944">
        <w:rPr>
          <w:rFonts w:ascii="Times New Roman" w:hAnsi="Times New Roman"/>
          <w:bCs/>
          <w:sz w:val="24"/>
          <w:szCs w:val="24"/>
        </w:rPr>
        <w:t xml:space="preserve">, проведение которой обеспечивается оператором </w:t>
      </w:r>
      <w:r>
        <w:rPr>
          <w:rFonts w:ascii="Times New Roman" w:hAnsi="Times New Roman"/>
          <w:bCs/>
          <w:sz w:val="24"/>
          <w:szCs w:val="24"/>
        </w:rPr>
        <w:t>Э</w:t>
      </w:r>
      <w:r w:rsidRPr="00392944">
        <w:rPr>
          <w:rFonts w:ascii="Times New Roman" w:hAnsi="Times New Roman"/>
          <w:bCs/>
          <w:sz w:val="24"/>
          <w:szCs w:val="24"/>
        </w:rPr>
        <w:t xml:space="preserve">П в порядке, установленном настоящим разделом, при котором информация о потребностях Заказчика в товарах, работах, услугах сообщается неограниченному кругу лиц путем размещения в ЕИС </w:t>
      </w:r>
      <w:r>
        <w:rPr>
          <w:rFonts w:ascii="Times New Roman" w:hAnsi="Times New Roman"/>
          <w:bCs/>
          <w:sz w:val="24"/>
          <w:szCs w:val="24"/>
        </w:rPr>
        <w:t>закупочной документации о формировании конкурентного листа</w:t>
      </w:r>
      <w:r w:rsidRPr="00392944">
        <w:rPr>
          <w:rFonts w:ascii="Times New Roman" w:hAnsi="Times New Roman"/>
          <w:bCs/>
          <w:sz w:val="24"/>
          <w:szCs w:val="24"/>
        </w:rPr>
        <w:t xml:space="preserve">. По предоставленным Участниками предложениям на ЭП формируется </w:t>
      </w:r>
      <w:bookmarkStart w:id="4" w:name="_GoBack"/>
      <w:r w:rsidRPr="00392944">
        <w:rPr>
          <w:rFonts w:ascii="Times New Roman" w:hAnsi="Times New Roman"/>
          <w:bCs/>
          <w:sz w:val="24"/>
          <w:szCs w:val="24"/>
        </w:rPr>
        <w:t>конкурентный</w:t>
      </w:r>
      <w:bookmarkEnd w:id="4"/>
      <w:r w:rsidRPr="00392944">
        <w:rPr>
          <w:rFonts w:ascii="Times New Roman" w:hAnsi="Times New Roman"/>
          <w:bCs/>
          <w:sz w:val="24"/>
          <w:szCs w:val="24"/>
        </w:rPr>
        <w:t xml:space="preserve"> лист</w:t>
      </w:r>
      <w:r>
        <w:rPr>
          <w:rFonts w:ascii="Times New Roman" w:hAnsi="Times New Roman"/>
          <w:bCs/>
          <w:sz w:val="24"/>
          <w:szCs w:val="24"/>
        </w:rPr>
        <w:t>,</w:t>
      </w:r>
      <w:r w:rsidRPr="00392944">
        <w:rPr>
          <w:rFonts w:ascii="Times New Roman" w:hAnsi="Times New Roman"/>
          <w:bCs/>
          <w:sz w:val="24"/>
          <w:szCs w:val="24"/>
        </w:rPr>
        <w:t xml:space="preserve"> на основании которого победителем признается Участник, представивший предложение, которое наилучшим образом удовлетворяет потребностям Заказчика на основании </w:t>
      </w:r>
      <w:r>
        <w:rPr>
          <w:rFonts w:ascii="Times New Roman" w:hAnsi="Times New Roman"/>
          <w:bCs/>
          <w:sz w:val="24"/>
          <w:szCs w:val="24"/>
        </w:rPr>
        <w:t>опубликованной закупочной документации.</w:t>
      </w:r>
    </w:p>
    <w:p w:rsidR="008E7CFB" w:rsidRPr="002743EE" w:rsidRDefault="008E7CFB" w:rsidP="008E7CFB">
      <w:pPr>
        <w:numPr>
          <w:ilvl w:val="1"/>
          <w:numId w:val="5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2743EE">
        <w:rPr>
          <w:rFonts w:ascii="Times New Roman" w:hAnsi="Times New Roman"/>
          <w:bCs/>
          <w:sz w:val="24"/>
          <w:szCs w:val="24"/>
        </w:rPr>
        <w:t xml:space="preserve">Конкурентный лист с индексами (КЛИ)  представляет собой отдельный вид формирования конкурентного листа, который может проводиться в 1 этап (подача предложений) без переторжки, или в 2 этапа с переторжкой  в ходе, которого Участники закупки видят индексы (к сборникам справочников стоимости работ, услуг)  предложенных другими участниками и могут до момента окончания приёма заявок, указанного в закупочной документации, изменять свои предложения. </w:t>
      </w:r>
      <w:proofErr w:type="gramEnd"/>
    </w:p>
    <w:p w:rsidR="008E7CFB" w:rsidRPr="002743EE" w:rsidRDefault="008E7CFB" w:rsidP="008E7C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2743EE">
        <w:rPr>
          <w:rFonts w:ascii="Times New Roman" w:hAnsi="Times New Roman"/>
          <w:bCs/>
          <w:sz w:val="24"/>
          <w:szCs w:val="24"/>
        </w:rPr>
        <w:t>Конкурентный лист с индексами (КЛИ) - это конкурентная закупочная процедура, в электронной форме</w:t>
      </w:r>
      <w:r>
        <w:rPr>
          <w:rFonts w:ascii="Times New Roman" w:hAnsi="Times New Roman"/>
          <w:bCs/>
          <w:sz w:val="24"/>
          <w:szCs w:val="24"/>
        </w:rPr>
        <w:t>,</w:t>
      </w:r>
      <w:r w:rsidRPr="002743EE">
        <w:rPr>
          <w:rFonts w:ascii="Times New Roman" w:hAnsi="Times New Roman"/>
          <w:bCs/>
          <w:sz w:val="24"/>
          <w:szCs w:val="24"/>
        </w:rPr>
        <w:t xml:space="preserve"> где общая стоимость услуг, работ  определяется по совокупности  стоимости конкретных технологических операций  на выполнение различного вида работ, услуг</w:t>
      </w:r>
      <w:r>
        <w:rPr>
          <w:rFonts w:ascii="Times New Roman" w:hAnsi="Times New Roman"/>
          <w:bCs/>
          <w:sz w:val="24"/>
          <w:szCs w:val="24"/>
        </w:rPr>
        <w:t>,</w:t>
      </w:r>
      <w:r w:rsidRPr="002743EE">
        <w:rPr>
          <w:rFonts w:ascii="Times New Roman" w:hAnsi="Times New Roman"/>
          <w:bCs/>
          <w:sz w:val="24"/>
          <w:szCs w:val="24"/>
        </w:rPr>
        <w:t xml:space="preserve"> стоимость которых  отражена в   государственных или отраслевых справочниках, прейскурантах, и иных нормативных документах, с приведением к текущей стоимости посредством применения поправочных индексов.</w:t>
      </w:r>
      <w:proofErr w:type="gramEnd"/>
    </w:p>
    <w:p w:rsidR="008E7CFB" w:rsidRPr="00392944" w:rsidRDefault="008E7CFB" w:rsidP="008E7CFB">
      <w:pPr>
        <w:numPr>
          <w:ilvl w:val="1"/>
          <w:numId w:val="5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917D5F">
        <w:rPr>
          <w:rFonts w:ascii="Times New Roman" w:hAnsi="Times New Roman"/>
          <w:bCs/>
          <w:sz w:val="24"/>
          <w:szCs w:val="24"/>
        </w:rPr>
        <w:t xml:space="preserve">Заказчик вправе проводить Формирование конкурентного листа в один, два, и более этапов. Этапами формирования конкурентного листа могут быть подача заявок (этап, в ходе которого участники размещают свои предложения на ЭП), переторжка (этап, в ходе которого прием новых предложений не производится, а Участники закупки производят снижение цены по уже поданным предложениям) и другие этапы, указанные в закупочной документации. </w:t>
      </w:r>
    </w:p>
    <w:p w:rsidR="008E7CFB" w:rsidRPr="00392944" w:rsidRDefault="008E7CFB" w:rsidP="008E7CFB">
      <w:pPr>
        <w:numPr>
          <w:ilvl w:val="1"/>
          <w:numId w:val="5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917D5F">
        <w:rPr>
          <w:rFonts w:ascii="Times New Roman" w:hAnsi="Times New Roman"/>
          <w:bCs/>
          <w:sz w:val="24"/>
          <w:szCs w:val="24"/>
        </w:rPr>
        <w:t>Заказчик вправе проводить Формирование конкурентного листа путем формирования Открытого конкурентного листа (далее ОКЛ) в с</w:t>
      </w:r>
      <w:r w:rsidRPr="00392944">
        <w:rPr>
          <w:rFonts w:ascii="Times New Roman" w:hAnsi="Times New Roman"/>
          <w:bCs/>
          <w:sz w:val="24"/>
          <w:szCs w:val="24"/>
        </w:rPr>
        <w:t>о</w:t>
      </w:r>
      <w:r w:rsidRPr="00917D5F">
        <w:rPr>
          <w:rFonts w:ascii="Times New Roman" w:hAnsi="Times New Roman"/>
          <w:bCs/>
          <w:sz w:val="24"/>
          <w:szCs w:val="24"/>
        </w:rPr>
        <w:t xml:space="preserve">ответствии с правилами ЭП. ОКЛ представляет собой вид Формирования конкурентного листа, который проводится в 1 этап (подача предложений) без переторжки, в </w:t>
      </w:r>
      <w:proofErr w:type="gramStart"/>
      <w:r w:rsidRPr="00917D5F">
        <w:rPr>
          <w:rFonts w:ascii="Times New Roman" w:hAnsi="Times New Roman"/>
          <w:bCs/>
          <w:sz w:val="24"/>
          <w:szCs w:val="24"/>
        </w:rPr>
        <w:t>ходе</w:t>
      </w:r>
      <w:proofErr w:type="gramEnd"/>
      <w:r w:rsidRPr="00917D5F">
        <w:rPr>
          <w:rFonts w:ascii="Times New Roman" w:hAnsi="Times New Roman"/>
          <w:bCs/>
          <w:sz w:val="24"/>
          <w:szCs w:val="24"/>
        </w:rPr>
        <w:t xml:space="preserve"> которого Участники закупки видят цену предложений других участников и могут до момента окончания приёма заявок, указанного в закупочной документации, изменять свои предложения. </w:t>
      </w:r>
    </w:p>
    <w:p w:rsidR="008E7CFB" w:rsidRPr="00917D5F" w:rsidRDefault="008E7CFB" w:rsidP="008E7CFB">
      <w:pPr>
        <w:numPr>
          <w:ilvl w:val="1"/>
          <w:numId w:val="5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917D5F">
        <w:rPr>
          <w:rFonts w:ascii="Times New Roman" w:hAnsi="Times New Roman"/>
          <w:bCs/>
          <w:sz w:val="24"/>
          <w:szCs w:val="24"/>
        </w:rPr>
        <w:t>Заказчик вправе проводить Формирование конкурентного листа</w:t>
      </w:r>
      <w:r>
        <w:rPr>
          <w:rFonts w:ascii="Times New Roman" w:hAnsi="Times New Roman"/>
          <w:bCs/>
          <w:sz w:val="24"/>
          <w:szCs w:val="24"/>
        </w:rPr>
        <w:t xml:space="preserve"> с проведением переторжки или без проведения переторжки.</w:t>
      </w:r>
    </w:p>
    <w:p w:rsidR="008E7CFB" w:rsidRPr="00CF4B41" w:rsidRDefault="008E7CFB" w:rsidP="008E7CFB">
      <w:pPr>
        <w:numPr>
          <w:ilvl w:val="1"/>
          <w:numId w:val="5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CF4B41">
        <w:rPr>
          <w:rFonts w:ascii="Times New Roman" w:hAnsi="Times New Roman"/>
          <w:bCs/>
          <w:sz w:val="24"/>
          <w:szCs w:val="24"/>
        </w:rPr>
        <w:t xml:space="preserve">В случае проведения многоэтапного формирования конкурентного листа Заказчик вправе проводить переговоры с Участниками в порядке, предусмотренном закупочной документацией. При необходимости переговоров Заказчик закупочной процедуры рассылает Участникам приглашения к переговорам (переговоры могут вестись в очной и заочной форме путем обмена информации по электронной почте, факсу). Если иное не указано в закупочной документации, переговоры ведутся с каждым Участником отдельно. Результаты переговоров оформляются протоколами с обязательным указанием круга </w:t>
      </w:r>
      <w:proofErr w:type="spellStart"/>
      <w:r w:rsidRPr="00CF4B41">
        <w:rPr>
          <w:rFonts w:ascii="Times New Roman" w:hAnsi="Times New Roman"/>
          <w:bCs/>
          <w:sz w:val="24"/>
          <w:szCs w:val="24"/>
        </w:rPr>
        <w:t>обсуждавшихся</w:t>
      </w:r>
      <w:proofErr w:type="spellEnd"/>
      <w:r w:rsidRPr="00CF4B41">
        <w:rPr>
          <w:rFonts w:ascii="Times New Roman" w:hAnsi="Times New Roman"/>
          <w:bCs/>
          <w:sz w:val="24"/>
          <w:szCs w:val="24"/>
        </w:rPr>
        <w:t xml:space="preserve"> вопросов. Протоколы подписываются ответственными сотрудниками Заказчика, уполномоченными на проведение переговоров с Участниками. В результате таких переговоров не допускается создание преимущественных условий для участия в конкурентной закупке и (или) условия для разглашения конфиденциальной информации.</w:t>
      </w:r>
    </w:p>
    <w:p w:rsidR="008E7CFB" w:rsidRPr="00CF4B41" w:rsidRDefault="008E7CFB" w:rsidP="008E7CFB">
      <w:pPr>
        <w:numPr>
          <w:ilvl w:val="1"/>
          <w:numId w:val="5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CF4B41">
        <w:rPr>
          <w:rFonts w:ascii="Times New Roman" w:hAnsi="Times New Roman"/>
          <w:bCs/>
          <w:sz w:val="24"/>
          <w:szCs w:val="24"/>
        </w:rPr>
        <w:t>После проведения переговоров при проведении многоэтапного формирования конкурентного листа Заказчик предлагает Участникам представить окончательные ценовые заявки - итоговые технико-коммерческие предложения. Всем этим Участникам соответствующее приглашение направляется одновременно. Участник, не желающий представлять новую ценовую заявку, вправе выйти из дальнейшего участия в закупочной процедуре.</w:t>
      </w:r>
    </w:p>
    <w:p w:rsidR="008E7CFB" w:rsidRPr="00917D5F" w:rsidRDefault="008E7CFB" w:rsidP="008E7CFB">
      <w:pPr>
        <w:numPr>
          <w:ilvl w:val="1"/>
          <w:numId w:val="5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917D5F">
        <w:rPr>
          <w:rFonts w:ascii="Times New Roman" w:hAnsi="Times New Roman"/>
          <w:bCs/>
          <w:sz w:val="24"/>
          <w:szCs w:val="24"/>
        </w:rPr>
        <w:t xml:space="preserve">В случае проведения открытого конкурентного листа с момента публикации Заявки Заказчика на </w:t>
      </w:r>
      <w:r>
        <w:rPr>
          <w:rFonts w:ascii="Times New Roman" w:hAnsi="Times New Roman"/>
          <w:bCs/>
          <w:sz w:val="24"/>
          <w:szCs w:val="24"/>
        </w:rPr>
        <w:t xml:space="preserve">ЭП </w:t>
      </w:r>
      <w:r w:rsidRPr="00917D5F">
        <w:rPr>
          <w:rFonts w:ascii="Times New Roman" w:hAnsi="Times New Roman"/>
          <w:bCs/>
          <w:sz w:val="24"/>
          <w:szCs w:val="24"/>
        </w:rPr>
        <w:t>Участник ОКЛ получает возможность просматривать обезличенные предложения, поданные другими Участниками закупки, по каждой позиции по следующим его параметрам:</w:t>
      </w:r>
    </w:p>
    <w:p w:rsidR="008E7CFB" w:rsidRPr="00D77098" w:rsidRDefault="008E7CFB" w:rsidP="008E7CFB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D77098">
        <w:rPr>
          <w:rFonts w:ascii="Times New Roman" w:hAnsi="Times New Roman"/>
          <w:sz w:val="24"/>
          <w:szCs w:val="24"/>
        </w:rPr>
        <w:t>- поданна</w:t>
      </w:r>
      <w:r>
        <w:rPr>
          <w:rFonts w:ascii="Times New Roman" w:hAnsi="Times New Roman"/>
          <w:sz w:val="24"/>
          <w:szCs w:val="24"/>
        </w:rPr>
        <w:t>я Участниками цена за единицу по</w:t>
      </w:r>
      <w:r w:rsidRPr="00D77098">
        <w:rPr>
          <w:rFonts w:ascii="Times New Roman" w:hAnsi="Times New Roman"/>
          <w:sz w:val="24"/>
          <w:szCs w:val="24"/>
        </w:rPr>
        <w:t>зиции, общая стоимость предложения Участника</w:t>
      </w:r>
      <w:r>
        <w:rPr>
          <w:rFonts w:ascii="Times New Roman" w:hAnsi="Times New Roman"/>
          <w:sz w:val="24"/>
          <w:szCs w:val="24"/>
        </w:rPr>
        <w:t xml:space="preserve"> закупки</w:t>
      </w:r>
      <w:r w:rsidRPr="00D77098">
        <w:rPr>
          <w:rFonts w:ascii="Times New Roman" w:hAnsi="Times New Roman"/>
          <w:sz w:val="24"/>
          <w:szCs w:val="24"/>
        </w:rPr>
        <w:t xml:space="preserve"> по позиции;</w:t>
      </w:r>
    </w:p>
    <w:p w:rsidR="008E7CFB" w:rsidRPr="00D77098" w:rsidRDefault="008E7CFB" w:rsidP="008E7CFB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D77098">
        <w:rPr>
          <w:rFonts w:ascii="Times New Roman" w:hAnsi="Times New Roman"/>
          <w:sz w:val="24"/>
          <w:szCs w:val="24"/>
        </w:rPr>
        <w:t>- отмет</w:t>
      </w:r>
      <w:r>
        <w:rPr>
          <w:rFonts w:ascii="Times New Roman" w:hAnsi="Times New Roman"/>
          <w:sz w:val="24"/>
          <w:szCs w:val="24"/>
        </w:rPr>
        <w:t>ки о соответствии или несоответ</w:t>
      </w:r>
      <w:r w:rsidRPr="00D77098">
        <w:rPr>
          <w:rFonts w:ascii="Times New Roman" w:hAnsi="Times New Roman"/>
          <w:sz w:val="24"/>
          <w:szCs w:val="24"/>
        </w:rPr>
        <w:t>ствии предложения Участника</w:t>
      </w:r>
      <w:r>
        <w:rPr>
          <w:rFonts w:ascii="Times New Roman" w:hAnsi="Times New Roman"/>
          <w:sz w:val="24"/>
          <w:szCs w:val="24"/>
        </w:rPr>
        <w:t xml:space="preserve"> закупки</w:t>
      </w:r>
      <w:r w:rsidRPr="00D77098">
        <w:rPr>
          <w:rFonts w:ascii="Times New Roman" w:hAnsi="Times New Roman"/>
          <w:sz w:val="24"/>
          <w:szCs w:val="24"/>
        </w:rPr>
        <w:t>, заявленным За</w:t>
      </w:r>
      <w:r>
        <w:rPr>
          <w:rFonts w:ascii="Times New Roman" w:hAnsi="Times New Roman"/>
          <w:sz w:val="24"/>
          <w:szCs w:val="24"/>
        </w:rPr>
        <w:t>к</w:t>
      </w:r>
      <w:r w:rsidRPr="00D77098">
        <w:rPr>
          <w:rFonts w:ascii="Times New Roman" w:hAnsi="Times New Roman"/>
          <w:sz w:val="24"/>
          <w:szCs w:val="24"/>
        </w:rPr>
        <w:t>азчиком условиям по следующим параметрам позиции спецификации: «технические характе</w:t>
      </w:r>
      <w:r>
        <w:rPr>
          <w:rFonts w:ascii="Times New Roman" w:hAnsi="Times New Roman"/>
          <w:sz w:val="24"/>
          <w:szCs w:val="24"/>
        </w:rPr>
        <w:t>ри</w:t>
      </w:r>
      <w:r w:rsidRPr="00D77098">
        <w:rPr>
          <w:rFonts w:ascii="Times New Roman" w:hAnsi="Times New Roman"/>
          <w:sz w:val="24"/>
          <w:szCs w:val="24"/>
        </w:rPr>
        <w:t>стики товара», «условия оплаты», «срок поставки и наличие на складе»</w:t>
      </w:r>
      <w:r>
        <w:rPr>
          <w:rFonts w:ascii="Times New Roman" w:hAnsi="Times New Roman"/>
          <w:sz w:val="24"/>
          <w:szCs w:val="24"/>
        </w:rPr>
        <w:t>.</w:t>
      </w:r>
    </w:p>
    <w:p w:rsidR="008E7CFB" w:rsidRPr="00D77098" w:rsidRDefault="008E7CFB" w:rsidP="008E7CF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77098">
        <w:rPr>
          <w:rFonts w:ascii="Times New Roman" w:hAnsi="Times New Roman"/>
          <w:sz w:val="24"/>
          <w:szCs w:val="24"/>
        </w:rPr>
        <w:t>Отметк</w:t>
      </w:r>
      <w:r>
        <w:rPr>
          <w:rFonts w:ascii="Times New Roman" w:hAnsi="Times New Roman"/>
          <w:sz w:val="24"/>
          <w:szCs w:val="24"/>
        </w:rPr>
        <w:t>а о несоответствии присваи</w:t>
      </w:r>
      <w:r w:rsidRPr="00D77098">
        <w:rPr>
          <w:rFonts w:ascii="Times New Roman" w:hAnsi="Times New Roman"/>
          <w:sz w:val="24"/>
          <w:szCs w:val="24"/>
        </w:rPr>
        <w:t>вается предлож</w:t>
      </w:r>
      <w:r>
        <w:rPr>
          <w:rFonts w:ascii="Times New Roman" w:hAnsi="Times New Roman"/>
          <w:sz w:val="24"/>
          <w:szCs w:val="24"/>
        </w:rPr>
        <w:t>ению Участника закупки в том случае, ес</w:t>
      </w:r>
      <w:r w:rsidRPr="00D77098">
        <w:rPr>
          <w:rFonts w:ascii="Times New Roman" w:hAnsi="Times New Roman"/>
          <w:sz w:val="24"/>
          <w:szCs w:val="24"/>
        </w:rPr>
        <w:t>ли его предложен</w:t>
      </w:r>
      <w:r>
        <w:rPr>
          <w:rFonts w:ascii="Times New Roman" w:hAnsi="Times New Roman"/>
          <w:sz w:val="24"/>
          <w:szCs w:val="24"/>
        </w:rPr>
        <w:t>ие отличается по тексту от заяв</w:t>
      </w:r>
      <w:r w:rsidRPr="00D77098">
        <w:rPr>
          <w:rFonts w:ascii="Times New Roman" w:hAnsi="Times New Roman"/>
          <w:sz w:val="24"/>
          <w:szCs w:val="24"/>
        </w:rPr>
        <w:t>ленных Заказчиком условий или, если Участник</w:t>
      </w:r>
      <w:r>
        <w:rPr>
          <w:rFonts w:ascii="Times New Roman" w:hAnsi="Times New Roman"/>
          <w:sz w:val="24"/>
          <w:szCs w:val="24"/>
        </w:rPr>
        <w:t xml:space="preserve"> закупки</w:t>
      </w:r>
      <w:r w:rsidRPr="00D77098">
        <w:rPr>
          <w:rFonts w:ascii="Times New Roman" w:hAnsi="Times New Roman"/>
          <w:sz w:val="24"/>
          <w:szCs w:val="24"/>
        </w:rPr>
        <w:t xml:space="preserve"> не указал никакой информации по конкретным параметрам.</w:t>
      </w:r>
      <w:r>
        <w:rPr>
          <w:rFonts w:ascii="Times New Roman" w:hAnsi="Times New Roman"/>
          <w:sz w:val="24"/>
          <w:szCs w:val="24"/>
        </w:rPr>
        <w:t xml:space="preserve"> Отметка о несоответствии присваивается ЭП и не является подтверждением соответствия Участника закупки отборочным критериям, установленным Заказчиком в закупочной документации.</w:t>
      </w:r>
    </w:p>
    <w:p w:rsidR="008E7CFB" w:rsidRDefault="008E7CFB" w:rsidP="008E7CFB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Каждый Участник ОКЛ может по</w:t>
      </w:r>
      <w:r w:rsidRPr="00D77098">
        <w:rPr>
          <w:rFonts w:ascii="Times New Roman" w:hAnsi="Times New Roman"/>
          <w:sz w:val="24"/>
          <w:szCs w:val="24"/>
        </w:rPr>
        <w:t>давать, отзывать и изменять свои предложения по каждому параметру позиции вплоть до истечения времени проведения ОКЛ. При этом новая цена от Участника</w:t>
      </w:r>
      <w:r>
        <w:rPr>
          <w:rFonts w:ascii="Times New Roman" w:hAnsi="Times New Roman"/>
          <w:sz w:val="24"/>
          <w:szCs w:val="24"/>
        </w:rPr>
        <w:t xml:space="preserve"> закупки</w:t>
      </w:r>
      <w:r w:rsidRPr="00D77098">
        <w:rPr>
          <w:rFonts w:ascii="Times New Roman" w:hAnsi="Times New Roman"/>
          <w:sz w:val="24"/>
          <w:szCs w:val="24"/>
        </w:rPr>
        <w:t xml:space="preserve"> может превышать ранее поданную этим же Участником</w:t>
      </w:r>
      <w:r>
        <w:rPr>
          <w:rFonts w:ascii="Times New Roman" w:hAnsi="Times New Roman"/>
          <w:sz w:val="24"/>
          <w:szCs w:val="24"/>
        </w:rPr>
        <w:t xml:space="preserve"> закупки</w:t>
      </w:r>
      <w:r w:rsidRPr="00D77098">
        <w:rPr>
          <w:rFonts w:ascii="Times New Roman" w:hAnsi="Times New Roman"/>
          <w:sz w:val="24"/>
          <w:szCs w:val="24"/>
        </w:rPr>
        <w:t xml:space="preserve"> цену.</w:t>
      </w:r>
    </w:p>
    <w:p w:rsidR="008E7CFB" w:rsidRPr="00402665" w:rsidRDefault="008E7CFB" w:rsidP="008E7C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E7CFB" w:rsidRPr="00E64438" w:rsidRDefault="008E7CFB" w:rsidP="008E7CFB">
      <w:pPr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E64438">
        <w:rPr>
          <w:rFonts w:ascii="Times New Roman" w:hAnsi="Times New Roman"/>
          <w:b/>
          <w:sz w:val="24"/>
          <w:szCs w:val="24"/>
        </w:rPr>
        <w:t>Заключение договора</w:t>
      </w:r>
      <w:r>
        <w:rPr>
          <w:rFonts w:ascii="Times New Roman" w:hAnsi="Times New Roman"/>
          <w:b/>
          <w:sz w:val="24"/>
          <w:szCs w:val="24"/>
        </w:rPr>
        <w:t xml:space="preserve"> по результатам конкурентных закупок</w:t>
      </w:r>
    </w:p>
    <w:p w:rsidR="008E7CFB" w:rsidRPr="00E64438" w:rsidRDefault="008E7CFB" w:rsidP="008E7C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E7CFB" w:rsidRPr="00E64438" w:rsidRDefault="008E7CFB" w:rsidP="008E7CFB">
      <w:pPr>
        <w:numPr>
          <w:ilvl w:val="1"/>
          <w:numId w:val="5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64438">
        <w:rPr>
          <w:rFonts w:ascii="Times New Roman" w:hAnsi="Times New Roman"/>
          <w:sz w:val="24"/>
          <w:szCs w:val="24"/>
        </w:rPr>
        <w:t>По резуль</w:t>
      </w:r>
      <w:r>
        <w:rPr>
          <w:rFonts w:ascii="Times New Roman" w:hAnsi="Times New Roman"/>
          <w:sz w:val="24"/>
          <w:szCs w:val="24"/>
        </w:rPr>
        <w:t>татам проведения закупок между З</w:t>
      </w:r>
      <w:r w:rsidRPr="00E64438">
        <w:rPr>
          <w:rFonts w:ascii="Times New Roman" w:hAnsi="Times New Roman"/>
          <w:sz w:val="24"/>
          <w:szCs w:val="24"/>
        </w:rPr>
        <w:t xml:space="preserve">аказчиком и </w:t>
      </w:r>
      <w:r>
        <w:rPr>
          <w:rFonts w:ascii="Times New Roman" w:hAnsi="Times New Roman"/>
          <w:sz w:val="24"/>
          <w:szCs w:val="24"/>
        </w:rPr>
        <w:t>У</w:t>
      </w:r>
      <w:r w:rsidRPr="00E64438">
        <w:rPr>
          <w:rFonts w:ascii="Times New Roman" w:hAnsi="Times New Roman"/>
          <w:sz w:val="24"/>
          <w:szCs w:val="24"/>
        </w:rPr>
        <w:t>частником</w:t>
      </w:r>
      <w:r>
        <w:rPr>
          <w:rFonts w:ascii="Times New Roman" w:hAnsi="Times New Roman"/>
          <w:sz w:val="24"/>
          <w:szCs w:val="24"/>
        </w:rPr>
        <w:t xml:space="preserve"> закупки, признанным победителем закупочной процедуры,</w:t>
      </w:r>
      <w:r w:rsidRPr="00E6443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Pr="00E64438">
        <w:rPr>
          <w:rFonts w:ascii="Times New Roman" w:hAnsi="Times New Roman"/>
          <w:sz w:val="24"/>
          <w:szCs w:val="24"/>
        </w:rPr>
        <w:t xml:space="preserve"> порядке</w:t>
      </w:r>
      <w:r>
        <w:rPr>
          <w:rFonts w:ascii="Times New Roman" w:hAnsi="Times New Roman"/>
          <w:sz w:val="24"/>
          <w:szCs w:val="24"/>
        </w:rPr>
        <w:t xml:space="preserve">, </w:t>
      </w:r>
      <w:r w:rsidRPr="00E64438">
        <w:rPr>
          <w:rFonts w:ascii="Times New Roman" w:hAnsi="Times New Roman"/>
          <w:sz w:val="24"/>
          <w:szCs w:val="24"/>
        </w:rPr>
        <w:t xml:space="preserve">предусмотренном Гражданским </w:t>
      </w:r>
      <w:hyperlink r:id="rId16" w:history="1">
        <w:r w:rsidRPr="00E64438">
          <w:rPr>
            <w:rFonts w:ascii="Times New Roman" w:hAnsi="Times New Roman"/>
            <w:sz w:val="24"/>
            <w:szCs w:val="24"/>
          </w:rPr>
          <w:t>кодексом</w:t>
        </w:r>
      </w:hyperlink>
      <w:r w:rsidRPr="00E64438">
        <w:rPr>
          <w:rFonts w:ascii="Times New Roman" w:hAnsi="Times New Roman"/>
          <w:sz w:val="24"/>
          <w:szCs w:val="24"/>
        </w:rPr>
        <w:t xml:space="preserve"> Российской Федерации и иными федеральными законами</w:t>
      </w:r>
      <w:r>
        <w:rPr>
          <w:rFonts w:ascii="Times New Roman" w:hAnsi="Times New Roman"/>
          <w:sz w:val="24"/>
          <w:szCs w:val="24"/>
        </w:rPr>
        <w:t xml:space="preserve"> и подзаконными актами</w:t>
      </w:r>
      <w:r w:rsidRPr="00E64438">
        <w:rPr>
          <w:rFonts w:ascii="Times New Roman" w:hAnsi="Times New Roman"/>
          <w:sz w:val="24"/>
          <w:szCs w:val="24"/>
        </w:rPr>
        <w:t xml:space="preserve"> с учетом особенностей настоящего Положения</w:t>
      </w:r>
      <w:r>
        <w:rPr>
          <w:rFonts w:ascii="Times New Roman" w:hAnsi="Times New Roman"/>
          <w:sz w:val="24"/>
          <w:szCs w:val="24"/>
        </w:rPr>
        <w:t>,</w:t>
      </w:r>
      <w:r w:rsidRPr="00E64438">
        <w:rPr>
          <w:rFonts w:ascii="Times New Roman" w:hAnsi="Times New Roman"/>
          <w:sz w:val="24"/>
          <w:szCs w:val="24"/>
        </w:rPr>
        <w:t xml:space="preserve"> заключается договор на поставку товаров, выполнение работ или оказание услуг.</w:t>
      </w:r>
    </w:p>
    <w:p w:rsidR="008E7CFB" w:rsidRDefault="008E7CFB" w:rsidP="008E7CFB">
      <w:pPr>
        <w:numPr>
          <w:ilvl w:val="1"/>
          <w:numId w:val="5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Договор заключается в сроки, установленные действующим законодательством</w:t>
      </w:r>
    </w:p>
    <w:p w:rsidR="008E7CFB" w:rsidRPr="00D27F84" w:rsidRDefault="008E7CFB" w:rsidP="008E7CFB">
      <w:pPr>
        <w:numPr>
          <w:ilvl w:val="1"/>
          <w:numId w:val="5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27F84">
        <w:rPr>
          <w:rFonts w:ascii="Times New Roman" w:hAnsi="Times New Roman"/>
          <w:sz w:val="24"/>
          <w:szCs w:val="24"/>
        </w:rPr>
        <w:t xml:space="preserve">Заказчик вправе установить в закупочной документации перечень документов, которые обязан предоставить победитель закупочной процедуры для заключения договора, а также сроки для предоставления такой документации, исчисляемые с момента размещения в ЕИС протокола по определению участника закупочной процедуры победителем. </w:t>
      </w:r>
    </w:p>
    <w:p w:rsidR="008E7CFB" w:rsidRDefault="008E7CFB" w:rsidP="008E7CFB">
      <w:pPr>
        <w:numPr>
          <w:ilvl w:val="1"/>
          <w:numId w:val="5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заключении договора с согласия Заказчика и победителя закупочной процедуры допускается изменение несущественных условий договора, которые не влияли на оценку предложений участников закупки и которые не ухудшают положение Заказчика. </w:t>
      </w:r>
    </w:p>
    <w:p w:rsidR="008E7CFB" w:rsidRPr="00E64438" w:rsidRDefault="008E7CFB" w:rsidP="008E7CFB">
      <w:pPr>
        <w:numPr>
          <w:ilvl w:val="1"/>
          <w:numId w:val="5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заключении договора З</w:t>
      </w:r>
      <w:r w:rsidRPr="00E64438">
        <w:rPr>
          <w:rFonts w:ascii="Times New Roman" w:hAnsi="Times New Roman"/>
          <w:sz w:val="24"/>
          <w:szCs w:val="24"/>
        </w:rPr>
        <w:t xml:space="preserve">аказчик по согласованию с </w:t>
      </w:r>
      <w:r>
        <w:rPr>
          <w:rFonts w:ascii="Times New Roman" w:hAnsi="Times New Roman"/>
          <w:sz w:val="24"/>
          <w:szCs w:val="24"/>
        </w:rPr>
        <w:t>победителем закупочной процедуры</w:t>
      </w:r>
      <w:r w:rsidRPr="00E64438">
        <w:rPr>
          <w:rFonts w:ascii="Times New Roman" w:hAnsi="Times New Roman"/>
          <w:sz w:val="24"/>
          <w:szCs w:val="24"/>
        </w:rPr>
        <w:t xml:space="preserve">, вправе увеличить количество поставляемого товара на сумму, не превышающую разницы между ценой договора, предложенной таким </w:t>
      </w:r>
      <w:r>
        <w:rPr>
          <w:rFonts w:ascii="Times New Roman" w:hAnsi="Times New Roman"/>
          <w:sz w:val="24"/>
          <w:szCs w:val="24"/>
        </w:rPr>
        <w:t>У</w:t>
      </w:r>
      <w:r w:rsidRPr="00E64438">
        <w:rPr>
          <w:rFonts w:ascii="Times New Roman" w:hAnsi="Times New Roman"/>
          <w:sz w:val="24"/>
          <w:szCs w:val="24"/>
        </w:rPr>
        <w:t xml:space="preserve">частником, и начальной (максимальной) ценой договора (ценой лота). При этом цена единицы указанного товара не должна превышать цену единицы товара, определяемую как частное от деления цены договора, указанной в заявке на участие в </w:t>
      </w:r>
      <w:r>
        <w:rPr>
          <w:rFonts w:ascii="Times New Roman" w:hAnsi="Times New Roman"/>
          <w:sz w:val="24"/>
          <w:szCs w:val="24"/>
        </w:rPr>
        <w:t>закупке</w:t>
      </w:r>
      <w:r w:rsidRPr="00E64438">
        <w:rPr>
          <w:rFonts w:ascii="Times New Roman" w:hAnsi="Times New Roman"/>
          <w:sz w:val="24"/>
          <w:szCs w:val="24"/>
        </w:rPr>
        <w:t xml:space="preserve">,  на количество товара, указанное в </w:t>
      </w:r>
      <w:r>
        <w:rPr>
          <w:rFonts w:ascii="Times New Roman" w:hAnsi="Times New Roman"/>
          <w:sz w:val="24"/>
          <w:szCs w:val="24"/>
        </w:rPr>
        <w:t>закупочной документации.</w:t>
      </w:r>
    </w:p>
    <w:p w:rsidR="008E7CFB" w:rsidRDefault="008E7CFB" w:rsidP="008E7CFB">
      <w:pPr>
        <w:numPr>
          <w:ilvl w:val="1"/>
          <w:numId w:val="5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заключении договора, цена </w:t>
      </w:r>
      <w:r w:rsidRPr="00E64438">
        <w:rPr>
          <w:rFonts w:ascii="Times New Roman" w:hAnsi="Times New Roman"/>
          <w:sz w:val="24"/>
          <w:szCs w:val="24"/>
        </w:rPr>
        <w:t>договора может быть снижена по соглашению сторон</w:t>
      </w:r>
      <w:r>
        <w:rPr>
          <w:rFonts w:ascii="Times New Roman" w:hAnsi="Times New Roman"/>
          <w:sz w:val="24"/>
          <w:szCs w:val="24"/>
        </w:rPr>
        <w:t>.</w:t>
      </w:r>
    </w:p>
    <w:p w:rsidR="008E7CFB" w:rsidRDefault="008E7CFB" w:rsidP="008E7CFB">
      <w:pPr>
        <w:numPr>
          <w:ilvl w:val="1"/>
          <w:numId w:val="5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</w:t>
      </w:r>
      <w:proofErr w:type="gramStart"/>
      <w:r>
        <w:rPr>
          <w:rFonts w:ascii="Times New Roman" w:hAnsi="Times New Roman"/>
          <w:sz w:val="24"/>
          <w:szCs w:val="24"/>
        </w:rPr>
        <w:t>,</w:t>
      </w:r>
      <w:proofErr w:type="gramEnd"/>
      <w:r>
        <w:rPr>
          <w:rFonts w:ascii="Times New Roman" w:hAnsi="Times New Roman"/>
          <w:sz w:val="24"/>
          <w:szCs w:val="24"/>
        </w:rPr>
        <w:t xml:space="preserve"> если </w:t>
      </w:r>
      <w:proofErr w:type="spellStart"/>
      <w:r>
        <w:rPr>
          <w:rFonts w:ascii="Times New Roman" w:hAnsi="Times New Roman"/>
          <w:sz w:val="24"/>
          <w:szCs w:val="24"/>
        </w:rPr>
        <w:t>незаключение</w:t>
      </w:r>
      <w:proofErr w:type="spellEnd"/>
      <w:r>
        <w:rPr>
          <w:rFonts w:ascii="Times New Roman" w:hAnsi="Times New Roman"/>
          <w:sz w:val="24"/>
          <w:szCs w:val="24"/>
        </w:rPr>
        <w:t xml:space="preserve"> договора произошло по вине или по инициативе победителя закупочной процедуры (Участник закупки отказался от заключения договора; не предоставил документы, необходимые для заключения договора согласно закупочной документации, в сроки, установленные в закупочной документации; не подписал договор в установленные сроки; предоставил в составе заявки ложные сведения или документы и др.), то Заказчик вправе с составлением соответствующего протокола закупочной комиссии, выбрать победителем следующего Участника закупочной процедуры, предложившего наилучшие условия. Договор в данном случае заключается в порядке, аналогичном порядку, установленному при заключении договора с победителем закупки.</w:t>
      </w:r>
    </w:p>
    <w:p w:rsidR="008E7CFB" w:rsidRPr="009036A9" w:rsidRDefault="008E7CFB" w:rsidP="008E7CFB">
      <w:pPr>
        <w:numPr>
          <w:ilvl w:val="1"/>
          <w:numId w:val="5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566F1">
        <w:rPr>
          <w:rFonts w:ascii="Times New Roman" w:hAnsi="Times New Roman"/>
          <w:bCs/>
          <w:sz w:val="24"/>
          <w:szCs w:val="24"/>
        </w:rPr>
        <w:t>При исполнении договора не допускается замена Поставщика (исполнителя, подрядчика), за исключением случаев, если новый Поставщик (исполнитель, подрядчик) является правопреемником Поставщика (исполнителя, подрядчика) по такому договору вследствие реорганизации юридического лица</w:t>
      </w:r>
      <w:r>
        <w:rPr>
          <w:rFonts w:ascii="Times New Roman" w:hAnsi="Times New Roman"/>
          <w:bCs/>
          <w:sz w:val="24"/>
          <w:szCs w:val="24"/>
        </w:rPr>
        <w:t xml:space="preserve"> либо</w:t>
      </w:r>
      <w:r w:rsidRPr="00927FDD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возможность </w:t>
      </w:r>
      <w:r w:rsidRPr="00927FDD">
        <w:rPr>
          <w:rFonts w:ascii="Times New Roman" w:hAnsi="Times New Roman"/>
          <w:bCs/>
          <w:sz w:val="24"/>
          <w:szCs w:val="24"/>
        </w:rPr>
        <w:t>замен</w:t>
      </w:r>
      <w:r>
        <w:rPr>
          <w:rFonts w:ascii="Times New Roman" w:hAnsi="Times New Roman"/>
          <w:bCs/>
          <w:sz w:val="24"/>
          <w:szCs w:val="24"/>
        </w:rPr>
        <w:t>ы</w:t>
      </w:r>
      <w:r w:rsidRPr="00927FDD">
        <w:rPr>
          <w:rFonts w:ascii="Times New Roman" w:hAnsi="Times New Roman"/>
          <w:bCs/>
          <w:sz w:val="24"/>
          <w:szCs w:val="24"/>
        </w:rPr>
        <w:t xml:space="preserve"> прямо предусмотрена закупочной документацией и договором</w:t>
      </w:r>
      <w:r>
        <w:rPr>
          <w:rFonts w:ascii="Times New Roman" w:hAnsi="Times New Roman"/>
          <w:bCs/>
          <w:sz w:val="24"/>
          <w:szCs w:val="24"/>
        </w:rPr>
        <w:t xml:space="preserve"> либо законом.</w:t>
      </w:r>
    </w:p>
    <w:p w:rsidR="008E7CFB" w:rsidRPr="00D14535" w:rsidRDefault="008E7CFB" w:rsidP="008E7CFB">
      <w:pPr>
        <w:numPr>
          <w:ilvl w:val="1"/>
          <w:numId w:val="5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14535">
        <w:rPr>
          <w:rFonts w:ascii="Times New Roman" w:hAnsi="Times New Roman"/>
          <w:sz w:val="24"/>
          <w:szCs w:val="24"/>
        </w:rPr>
        <w:t>По итогам конкурентной закупки заказчик вправе заключить договоры с несколькими участниками такой закупки в случае</w:t>
      </w:r>
      <w:r>
        <w:rPr>
          <w:rFonts w:ascii="Times New Roman" w:hAnsi="Times New Roman"/>
          <w:sz w:val="24"/>
          <w:szCs w:val="24"/>
        </w:rPr>
        <w:t>,</w:t>
      </w:r>
      <w:r w:rsidRPr="00D14535">
        <w:rPr>
          <w:rFonts w:ascii="Times New Roman" w:hAnsi="Times New Roman"/>
          <w:sz w:val="24"/>
          <w:szCs w:val="24"/>
        </w:rPr>
        <w:t xml:space="preserve"> если в рамках конкурентной закупки осуществлялась закупка по нескольким позициям (лотам) и победителями закупки по различным позициям (лотам) стали различные участники.</w:t>
      </w:r>
    </w:p>
    <w:p w:rsidR="008E7CFB" w:rsidRDefault="008E7CFB" w:rsidP="008E7C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E7CFB" w:rsidRPr="00E64438" w:rsidRDefault="008E7CFB" w:rsidP="008E7CFB">
      <w:pPr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Изменение условий договора, заключенного по результатам конкурентной закупки.</w:t>
      </w:r>
    </w:p>
    <w:p w:rsidR="008E7CFB" w:rsidRPr="00E64438" w:rsidRDefault="008E7CFB" w:rsidP="008E7C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E7CFB" w:rsidRDefault="008E7CFB" w:rsidP="008E7CFB">
      <w:pPr>
        <w:numPr>
          <w:ilvl w:val="1"/>
          <w:numId w:val="5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0A585E">
        <w:rPr>
          <w:rFonts w:ascii="Times New Roman" w:hAnsi="Times New Roman"/>
          <w:bCs/>
          <w:sz w:val="24"/>
          <w:szCs w:val="24"/>
        </w:rPr>
        <w:t>Изменение</w:t>
      </w:r>
      <w:r>
        <w:rPr>
          <w:rFonts w:ascii="Times New Roman" w:hAnsi="Times New Roman"/>
          <w:bCs/>
          <w:sz w:val="24"/>
          <w:szCs w:val="24"/>
        </w:rPr>
        <w:t xml:space="preserve"> условий</w:t>
      </w:r>
      <w:r w:rsidRPr="003A6A76">
        <w:rPr>
          <w:rFonts w:ascii="Times New Roman" w:hAnsi="Times New Roman"/>
          <w:bCs/>
          <w:sz w:val="24"/>
          <w:szCs w:val="24"/>
        </w:rPr>
        <w:t xml:space="preserve"> договора </w:t>
      </w:r>
      <w:r w:rsidRPr="000A585E">
        <w:rPr>
          <w:rFonts w:ascii="Times New Roman" w:hAnsi="Times New Roman"/>
          <w:bCs/>
          <w:sz w:val="24"/>
          <w:szCs w:val="24"/>
        </w:rPr>
        <w:t>производится в порядке, предусмотренном Гражданским к</w:t>
      </w:r>
      <w:r w:rsidRPr="00A86B0D">
        <w:rPr>
          <w:rFonts w:ascii="Times New Roman" w:hAnsi="Times New Roman"/>
          <w:bCs/>
          <w:sz w:val="24"/>
          <w:szCs w:val="24"/>
        </w:rPr>
        <w:t>одексом РФ</w:t>
      </w:r>
      <w:r w:rsidRPr="00BC4FD0">
        <w:rPr>
          <w:rFonts w:ascii="Times New Roman" w:hAnsi="Times New Roman"/>
          <w:bCs/>
          <w:sz w:val="24"/>
          <w:szCs w:val="24"/>
        </w:rPr>
        <w:t xml:space="preserve"> и иными законодательными и подзаконными</w:t>
      </w:r>
      <w:r w:rsidRPr="00507B4C">
        <w:rPr>
          <w:rFonts w:ascii="Times New Roman" w:hAnsi="Times New Roman"/>
          <w:bCs/>
          <w:sz w:val="24"/>
          <w:szCs w:val="24"/>
        </w:rPr>
        <w:t xml:space="preserve"> актами.</w:t>
      </w:r>
      <w:r>
        <w:rPr>
          <w:rFonts w:ascii="Times New Roman" w:hAnsi="Times New Roman"/>
          <w:bCs/>
          <w:sz w:val="24"/>
          <w:szCs w:val="24"/>
        </w:rPr>
        <w:t xml:space="preserve"> В случае</w:t>
      </w:r>
      <w:proofErr w:type="gramStart"/>
      <w:r>
        <w:rPr>
          <w:rFonts w:ascii="Times New Roman" w:hAnsi="Times New Roman"/>
          <w:bCs/>
          <w:sz w:val="24"/>
          <w:szCs w:val="24"/>
        </w:rPr>
        <w:t>,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если договором предусмотрено применение права иного государства, то изменение условий договора осуществляется в порядке, установленном соответствующим законодательством. </w:t>
      </w:r>
    </w:p>
    <w:p w:rsidR="008E7CFB" w:rsidRPr="00571837" w:rsidRDefault="008E7CFB" w:rsidP="008E7CFB">
      <w:pPr>
        <w:numPr>
          <w:ilvl w:val="1"/>
          <w:numId w:val="5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571837">
        <w:rPr>
          <w:rFonts w:ascii="Times New Roman" w:hAnsi="Times New Roman"/>
          <w:bCs/>
          <w:sz w:val="24"/>
          <w:szCs w:val="24"/>
        </w:rPr>
        <w:t>Условия договора могут быть изменены сторонами, если это изменение не ухудшает общее положение Заказчика по договору и не влияет на условия договора, имевшие существенное значение для определения цены на конкурентной закупке, а также в иных случаях, установленных законом, закупочной документацией и договором.</w:t>
      </w:r>
    </w:p>
    <w:p w:rsidR="008E7CFB" w:rsidRDefault="008E7CFB" w:rsidP="008E7CFB">
      <w:pPr>
        <w:numPr>
          <w:ilvl w:val="1"/>
          <w:numId w:val="5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3A6A76">
        <w:rPr>
          <w:rFonts w:ascii="Times New Roman" w:hAnsi="Times New Roman"/>
          <w:bCs/>
          <w:sz w:val="24"/>
          <w:szCs w:val="24"/>
        </w:rPr>
        <w:t xml:space="preserve">Изменение цены, сроков и предмета договора допускается исключительно в </w:t>
      </w:r>
      <w:proofErr w:type="gramStart"/>
      <w:r w:rsidRPr="003A6A76">
        <w:rPr>
          <w:rFonts w:ascii="Times New Roman" w:hAnsi="Times New Roman"/>
          <w:bCs/>
          <w:sz w:val="24"/>
          <w:szCs w:val="24"/>
        </w:rPr>
        <w:t>случаях</w:t>
      </w:r>
      <w:proofErr w:type="gramEnd"/>
      <w:r w:rsidRPr="000A585E">
        <w:rPr>
          <w:rFonts w:ascii="Times New Roman" w:hAnsi="Times New Roman"/>
          <w:bCs/>
          <w:sz w:val="24"/>
          <w:szCs w:val="24"/>
        </w:rPr>
        <w:t xml:space="preserve"> е</w:t>
      </w:r>
      <w:r w:rsidRPr="00A86B0D">
        <w:rPr>
          <w:rFonts w:ascii="Times New Roman" w:hAnsi="Times New Roman"/>
          <w:bCs/>
          <w:sz w:val="24"/>
          <w:szCs w:val="24"/>
        </w:rPr>
        <w:t>с</w:t>
      </w:r>
      <w:r w:rsidRPr="00BC4FD0">
        <w:rPr>
          <w:rFonts w:ascii="Times New Roman" w:hAnsi="Times New Roman"/>
          <w:bCs/>
          <w:sz w:val="24"/>
          <w:szCs w:val="24"/>
        </w:rPr>
        <w:t xml:space="preserve">ли это обусловлено </w:t>
      </w:r>
      <w:r>
        <w:rPr>
          <w:rFonts w:ascii="Times New Roman" w:hAnsi="Times New Roman"/>
          <w:bCs/>
          <w:sz w:val="24"/>
          <w:szCs w:val="24"/>
        </w:rPr>
        <w:t>с</w:t>
      </w:r>
      <w:r w:rsidRPr="00D908EF">
        <w:rPr>
          <w:rFonts w:ascii="Times New Roman" w:hAnsi="Times New Roman"/>
          <w:bCs/>
          <w:sz w:val="24"/>
          <w:szCs w:val="24"/>
        </w:rPr>
        <w:t xml:space="preserve">ущественным изменением обстоятельств, из которых стороны исходили при заключении договора и проведении конкурентной закупки, </w:t>
      </w:r>
      <w:r>
        <w:rPr>
          <w:rFonts w:ascii="Times New Roman" w:hAnsi="Times New Roman"/>
          <w:bCs/>
          <w:sz w:val="24"/>
          <w:szCs w:val="24"/>
        </w:rPr>
        <w:t>а также в иных случаях</w:t>
      </w:r>
      <w:r w:rsidRPr="003A6A76">
        <w:rPr>
          <w:rFonts w:ascii="Times New Roman" w:hAnsi="Times New Roman"/>
          <w:bCs/>
          <w:sz w:val="24"/>
          <w:szCs w:val="24"/>
        </w:rPr>
        <w:t>, пр</w:t>
      </w:r>
      <w:r w:rsidRPr="00257469">
        <w:rPr>
          <w:rFonts w:ascii="Times New Roman" w:hAnsi="Times New Roman"/>
          <w:bCs/>
          <w:sz w:val="24"/>
          <w:szCs w:val="24"/>
        </w:rPr>
        <w:t>я</w:t>
      </w:r>
      <w:r w:rsidRPr="003A6A76">
        <w:rPr>
          <w:rFonts w:ascii="Times New Roman" w:hAnsi="Times New Roman"/>
          <w:bCs/>
          <w:sz w:val="24"/>
          <w:szCs w:val="24"/>
        </w:rPr>
        <w:t xml:space="preserve">мо предусмотренных </w:t>
      </w:r>
      <w:r w:rsidRPr="000A585E">
        <w:rPr>
          <w:rFonts w:ascii="Times New Roman" w:hAnsi="Times New Roman"/>
          <w:bCs/>
          <w:sz w:val="24"/>
          <w:szCs w:val="24"/>
        </w:rPr>
        <w:t xml:space="preserve">действующим законодательством, </w:t>
      </w:r>
      <w:r w:rsidRPr="00A86B0D">
        <w:rPr>
          <w:rFonts w:ascii="Times New Roman" w:hAnsi="Times New Roman"/>
          <w:bCs/>
          <w:sz w:val="24"/>
          <w:szCs w:val="24"/>
        </w:rPr>
        <w:t>настоящим Положением, зак</w:t>
      </w:r>
      <w:r w:rsidRPr="00392944">
        <w:rPr>
          <w:rFonts w:ascii="Times New Roman" w:hAnsi="Times New Roman"/>
          <w:bCs/>
          <w:sz w:val="24"/>
          <w:szCs w:val="24"/>
        </w:rPr>
        <w:t>у</w:t>
      </w:r>
      <w:r w:rsidRPr="003A6A76">
        <w:rPr>
          <w:rFonts w:ascii="Times New Roman" w:hAnsi="Times New Roman"/>
          <w:bCs/>
          <w:sz w:val="24"/>
          <w:szCs w:val="24"/>
        </w:rPr>
        <w:t>по</w:t>
      </w:r>
      <w:r w:rsidRPr="00257469">
        <w:rPr>
          <w:rFonts w:ascii="Times New Roman" w:hAnsi="Times New Roman"/>
          <w:bCs/>
          <w:sz w:val="24"/>
          <w:szCs w:val="24"/>
        </w:rPr>
        <w:t>ч</w:t>
      </w:r>
      <w:r w:rsidRPr="003A6A76">
        <w:rPr>
          <w:rFonts w:ascii="Times New Roman" w:hAnsi="Times New Roman"/>
          <w:bCs/>
          <w:sz w:val="24"/>
          <w:szCs w:val="24"/>
        </w:rPr>
        <w:t>ной документ</w:t>
      </w:r>
      <w:r w:rsidRPr="00392944">
        <w:rPr>
          <w:rFonts w:ascii="Times New Roman" w:hAnsi="Times New Roman"/>
          <w:bCs/>
          <w:sz w:val="24"/>
          <w:szCs w:val="24"/>
        </w:rPr>
        <w:t>а</w:t>
      </w:r>
      <w:r w:rsidRPr="003A6A76">
        <w:rPr>
          <w:rFonts w:ascii="Times New Roman" w:hAnsi="Times New Roman"/>
          <w:bCs/>
          <w:sz w:val="24"/>
          <w:szCs w:val="24"/>
        </w:rPr>
        <w:t>цией и договором.</w:t>
      </w:r>
      <w:r w:rsidRPr="000A585E">
        <w:rPr>
          <w:rFonts w:ascii="Times New Roman" w:hAnsi="Times New Roman"/>
          <w:bCs/>
          <w:sz w:val="24"/>
          <w:szCs w:val="24"/>
        </w:rPr>
        <w:t xml:space="preserve"> </w:t>
      </w:r>
    </w:p>
    <w:p w:rsidR="008E7CFB" w:rsidRPr="00D908EF" w:rsidRDefault="008E7CFB" w:rsidP="008E7CF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D908EF">
        <w:rPr>
          <w:rFonts w:ascii="Times New Roman" w:hAnsi="Times New Roman"/>
          <w:bCs/>
          <w:sz w:val="24"/>
          <w:szCs w:val="24"/>
        </w:rPr>
        <w:t>Изменение обстоятель</w:t>
      </w:r>
      <w:proofErr w:type="gramStart"/>
      <w:r w:rsidRPr="00D908EF">
        <w:rPr>
          <w:rFonts w:ascii="Times New Roman" w:hAnsi="Times New Roman"/>
          <w:bCs/>
          <w:sz w:val="24"/>
          <w:szCs w:val="24"/>
        </w:rPr>
        <w:t>ств пр</w:t>
      </w:r>
      <w:proofErr w:type="gramEnd"/>
      <w:r w:rsidRPr="00D908EF">
        <w:rPr>
          <w:rFonts w:ascii="Times New Roman" w:hAnsi="Times New Roman"/>
          <w:bCs/>
          <w:sz w:val="24"/>
          <w:szCs w:val="24"/>
        </w:rPr>
        <w:t>изнается существенным, когда они изменились настолько, что, если бы стороны могли это разумно предвидеть, договор вообще не был бы ими заключен или был бы заключен на значительно отличающихся условиях.</w:t>
      </w:r>
    </w:p>
    <w:p w:rsidR="008E7CFB" w:rsidRDefault="008E7CFB" w:rsidP="008E7CFB">
      <w:pPr>
        <w:numPr>
          <w:ilvl w:val="1"/>
          <w:numId w:val="5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</w:t>
      </w:r>
      <w:r w:rsidRPr="003A6A76">
        <w:rPr>
          <w:rFonts w:ascii="Times New Roman" w:hAnsi="Times New Roman"/>
          <w:bCs/>
          <w:sz w:val="24"/>
          <w:szCs w:val="24"/>
        </w:rPr>
        <w:t>о согласованию З</w:t>
      </w:r>
      <w:r w:rsidRPr="000A585E">
        <w:rPr>
          <w:rFonts w:ascii="Times New Roman" w:hAnsi="Times New Roman"/>
          <w:bCs/>
          <w:sz w:val="24"/>
          <w:szCs w:val="24"/>
        </w:rPr>
        <w:t xml:space="preserve">аказчика с </w:t>
      </w:r>
      <w:r w:rsidRPr="00A86B0D">
        <w:rPr>
          <w:rFonts w:ascii="Times New Roman" w:hAnsi="Times New Roman"/>
          <w:bCs/>
          <w:sz w:val="24"/>
          <w:szCs w:val="24"/>
        </w:rPr>
        <w:t>Поставщиком</w:t>
      </w:r>
      <w:r>
        <w:rPr>
          <w:rFonts w:ascii="Times New Roman" w:hAnsi="Times New Roman"/>
          <w:bCs/>
          <w:sz w:val="24"/>
          <w:szCs w:val="24"/>
        </w:rPr>
        <w:t xml:space="preserve"> без увеличения цены</w:t>
      </w:r>
      <w:r w:rsidRPr="003A6A76">
        <w:rPr>
          <w:rFonts w:ascii="Times New Roman" w:hAnsi="Times New Roman"/>
          <w:bCs/>
          <w:sz w:val="24"/>
          <w:szCs w:val="24"/>
        </w:rPr>
        <w:t xml:space="preserve"> допускается п</w:t>
      </w:r>
      <w:r w:rsidRPr="00257469">
        <w:rPr>
          <w:rFonts w:ascii="Times New Roman" w:hAnsi="Times New Roman"/>
          <w:bCs/>
          <w:sz w:val="24"/>
          <w:szCs w:val="24"/>
        </w:rPr>
        <w:t>о</w:t>
      </w:r>
      <w:r w:rsidRPr="003A6A76">
        <w:rPr>
          <w:rFonts w:ascii="Times New Roman" w:hAnsi="Times New Roman"/>
          <w:bCs/>
          <w:sz w:val="24"/>
          <w:szCs w:val="24"/>
        </w:rPr>
        <w:t xml:space="preserve">ставка </w:t>
      </w:r>
      <w:r w:rsidRPr="000A585E">
        <w:rPr>
          <w:rFonts w:ascii="Times New Roman" w:hAnsi="Times New Roman"/>
          <w:bCs/>
          <w:sz w:val="24"/>
          <w:szCs w:val="24"/>
        </w:rPr>
        <w:t>товара,</w:t>
      </w:r>
      <w:r w:rsidRPr="00A86B0D">
        <w:rPr>
          <w:rFonts w:ascii="Times New Roman" w:hAnsi="Times New Roman"/>
          <w:bCs/>
          <w:sz w:val="24"/>
          <w:szCs w:val="24"/>
        </w:rPr>
        <w:t xml:space="preserve"> работ и услуг</w:t>
      </w:r>
      <w:r w:rsidRPr="003A6A76">
        <w:rPr>
          <w:rFonts w:ascii="Times New Roman" w:hAnsi="Times New Roman"/>
          <w:bCs/>
          <w:sz w:val="24"/>
          <w:szCs w:val="24"/>
        </w:rPr>
        <w:t>,</w:t>
      </w:r>
      <w:r w:rsidRPr="000A585E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качество, технические,</w:t>
      </w:r>
      <w:r w:rsidRPr="00A86B0D">
        <w:rPr>
          <w:rFonts w:ascii="Times New Roman" w:hAnsi="Times New Roman"/>
          <w:bCs/>
          <w:sz w:val="24"/>
          <w:szCs w:val="24"/>
        </w:rPr>
        <w:t xml:space="preserve"> функци</w:t>
      </w:r>
      <w:r w:rsidRPr="00257469">
        <w:rPr>
          <w:rFonts w:ascii="Times New Roman" w:hAnsi="Times New Roman"/>
          <w:bCs/>
          <w:sz w:val="24"/>
          <w:szCs w:val="24"/>
        </w:rPr>
        <w:t>о</w:t>
      </w:r>
      <w:r w:rsidRPr="003A6A76">
        <w:rPr>
          <w:rFonts w:ascii="Times New Roman" w:hAnsi="Times New Roman"/>
          <w:bCs/>
          <w:sz w:val="24"/>
          <w:szCs w:val="24"/>
        </w:rPr>
        <w:t>нальные характеристики (потр</w:t>
      </w:r>
      <w:r w:rsidRPr="00392944">
        <w:rPr>
          <w:rFonts w:ascii="Times New Roman" w:hAnsi="Times New Roman"/>
          <w:bCs/>
          <w:sz w:val="24"/>
          <w:szCs w:val="24"/>
        </w:rPr>
        <w:t>е</w:t>
      </w:r>
      <w:r w:rsidRPr="003A6A76">
        <w:rPr>
          <w:rFonts w:ascii="Times New Roman" w:hAnsi="Times New Roman"/>
          <w:bCs/>
          <w:sz w:val="24"/>
          <w:szCs w:val="24"/>
        </w:rPr>
        <w:t>б</w:t>
      </w:r>
      <w:r w:rsidRPr="000A585E">
        <w:rPr>
          <w:rFonts w:ascii="Times New Roman" w:hAnsi="Times New Roman"/>
          <w:bCs/>
          <w:sz w:val="24"/>
          <w:szCs w:val="24"/>
        </w:rPr>
        <w:t>ительские свойства)</w:t>
      </w:r>
      <w:r>
        <w:rPr>
          <w:rFonts w:ascii="Times New Roman" w:hAnsi="Times New Roman"/>
          <w:bCs/>
          <w:sz w:val="24"/>
          <w:szCs w:val="24"/>
        </w:rPr>
        <w:t>, и любые иные параметры и свойства</w:t>
      </w:r>
      <w:r w:rsidRPr="000A585E">
        <w:rPr>
          <w:rFonts w:ascii="Times New Roman" w:hAnsi="Times New Roman"/>
          <w:bCs/>
          <w:sz w:val="24"/>
          <w:szCs w:val="24"/>
        </w:rPr>
        <w:t xml:space="preserve"> </w:t>
      </w:r>
      <w:r w:rsidRPr="00A86B0D">
        <w:rPr>
          <w:rFonts w:ascii="Times New Roman" w:hAnsi="Times New Roman"/>
          <w:bCs/>
          <w:sz w:val="24"/>
          <w:szCs w:val="24"/>
        </w:rPr>
        <w:t>котор</w:t>
      </w:r>
      <w:r>
        <w:rPr>
          <w:rFonts w:ascii="Times New Roman" w:hAnsi="Times New Roman"/>
          <w:bCs/>
          <w:sz w:val="24"/>
          <w:szCs w:val="24"/>
        </w:rPr>
        <w:t>ых</w:t>
      </w:r>
      <w:r w:rsidRPr="003A6A76">
        <w:rPr>
          <w:rFonts w:ascii="Times New Roman" w:hAnsi="Times New Roman"/>
          <w:bCs/>
          <w:sz w:val="24"/>
          <w:szCs w:val="24"/>
        </w:rPr>
        <w:t xml:space="preserve"> </w:t>
      </w:r>
      <w:r w:rsidRPr="000A585E">
        <w:rPr>
          <w:rFonts w:ascii="Times New Roman" w:hAnsi="Times New Roman"/>
          <w:bCs/>
          <w:sz w:val="24"/>
          <w:szCs w:val="24"/>
        </w:rPr>
        <w:t>являются улучше</w:t>
      </w:r>
      <w:r w:rsidRPr="00257469">
        <w:rPr>
          <w:rFonts w:ascii="Times New Roman" w:hAnsi="Times New Roman"/>
          <w:bCs/>
          <w:sz w:val="24"/>
          <w:szCs w:val="24"/>
        </w:rPr>
        <w:t>н</w:t>
      </w:r>
      <w:r w:rsidRPr="003A6A76">
        <w:rPr>
          <w:rFonts w:ascii="Times New Roman" w:hAnsi="Times New Roman"/>
          <w:bCs/>
          <w:sz w:val="24"/>
          <w:szCs w:val="24"/>
        </w:rPr>
        <w:t>ными по сравнению с таким качеством и т</w:t>
      </w:r>
      <w:r w:rsidRPr="00392944">
        <w:rPr>
          <w:rFonts w:ascii="Times New Roman" w:hAnsi="Times New Roman"/>
          <w:bCs/>
          <w:sz w:val="24"/>
          <w:szCs w:val="24"/>
        </w:rPr>
        <w:t>а</w:t>
      </w:r>
      <w:r w:rsidRPr="003A6A76">
        <w:rPr>
          <w:rFonts w:ascii="Times New Roman" w:hAnsi="Times New Roman"/>
          <w:bCs/>
          <w:sz w:val="24"/>
          <w:szCs w:val="24"/>
        </w:rPr>
        <w:t>кими характ</w:t>
      </w:r>
      <w:r w:rsidRPr="00392944">
        <w:rPr>
          <w:rFonts w:ascii="Times New Roman" w:hAnsi="Times New Roman"/>
          <w:bCs/>
          <w:sz w:val="24"/>
          <w:szCs w:val="24"/>
        </w:rPr>
        <w:t>е</w:t>
      </w:r>
      <w:r w:rsidRPr="003A6A76">
        <w:rPr>
          <w:rFonts w:ascii="Times New Roman" w:hAnsi="Times New Roman"/>
          <w:bCs/>
          <w:sz w:val="24"/>
          <w:szCs w:val="24"/>
        </w:rPr>
        <w:t>ристиками</w:t>
      </w:r>
      <w:r w:rsidRPr="00A86B0D">
        <w:rPr>
          <w:rFonts w:ascii="Times New Roman" w:hAnsi="Times New Roman"/>
          <w:bCs/>
          <w:sz w:val="24"/>
          <w:szCs w:val="24"/>
        </w:rPr>
        <w:t>, указанными в договоре.</w:t>
      </w:r>
    </w:p>
    <w:p w:rsidR="008E7CFB" w:rsidRDefault="008E7CFB" w:rsidP="008E7CFB">
      <w:pPr>
        <w:numPr>
          <w:ilvl w:val="1"/>
          <w:numId w:val="5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</w:t>
      </w:r>
      <w:r w:rsidRPr="00737597">
        <w:rPr>
          <w:rFonts w:ascii="Times New Roman" w:hAnsi="Times New Roman"/>
          <w:bCs/>
          <w:sz w:val="24"/>
          <w:szCs w:val="24"/>
        </w:rPr>
        <w:t>о согласованию Заказчика с Поставщиком</w:t>
      </w:r>
      <w:r>
        <w:rPr>
          <w:rFonts w:ascii="Times New Roman" w:hAnsi="Times New Roman"/>
          <w:bCs/>
          <w:sz w:val="24"/>
          <w:szCs w:val="24"/>
        </w:rPr>
        <w:t xml:space="preserve"> в любой момент допускается снижение цены договора.</w:t>
      </w:r>
    </w:p>
    <w:p w:rsidR="008E7CFB" w:rsidRPr="000A585E" w:rsidRDefault="008E7CFB" w:rsidP="008E7CFB">
      <w:pPr>
        <w:numPr>
          <w:ilvl w:val="1"/>
          <w:numId w:val="5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BC4FD0">
        <w:rPr>
          <w:rFonts w:ascii="Times New Roman" w:hAnsi="Times New Roman"/>
          <w:bCs/>
          <w:sz w:val="24"/>
          <w:szCs w:val="24"/>
        </w:rPr>
        <w:t>Заказчик по согласованию с Поставщиком (исполнителем, подрядчиком) в ходе и</w:t>
      </w:r>
      <w:r w:rsidRPr="00001454">
        <w:rPr>
          <w:rFonts w:ascii="Times New Roman" w:hAnsi="Times New Roman"/>
          <w:bCs/>
          <w:sz w:val="24"/>
          <w:szCs w:val="24"/>
        </w:rPr>
        <w:t>с</w:t>
      </w:r>
      <w:r w:rsidRPr="003A6A76">
        <w:rPr>
          <w:rFonts w:ascii="Times New Roman" w:hAnsi="Times New Roman"/>
          <w:bCs/>
          <w:sz w:val="24"/>
          <w:szCs w:val="24"/>
        </w:rPr>
        <w:t>по</w:t>
      </w:r>
      <w:r w:rsidRPr="00001454">
        <w:rPr>
          <w:rFonts w:ascii="Times New Roman" w:hAnsi="Times New Roman"/>
          <w:bCs/>
          <w:sz w:val="24"/>
          <w:szCs w:val="24"/>
        </w:rPr>
        <w:t>л</w:t>
      </w:r>
      <w:r w:rsidRPr="003A6A76">
        <w:rPr>
          <w:rFonts w:ascii="Times New Roman" w:hAnsi="Times New Roman"/>
          <w:bCs/>
          <w:sz w:val="24"/>
          <w:szCs w:val="24"/>
        </w:rPr>
        <w:t>нения договора  вправе изменить не более чем на 30 процентов предусмотренные дог</w:t>
      </w:r>
      <w:r w:rsidRPr="00257469">
        <w:rPr>
          <w:rFonts w:ascii="Times New Roman" w:hAnsi="Times New Roman"/>
          <w:bCs/>
          <w:sz w:val="24"/>
          <w:szCs w:val="24"/>
        </w:rPr>
        <w:t>о</w:t>
      </w:r>
      <w:r w:rsidRPr="003A6A76">
        <w:rPr>
          <w:rFonts w:ascii="Times New Roman" w:hAnsi="Times New Roman"/>
          <w:bCs/>
          <w:sz w:val="24"/>
          <w:szCs w:val="24"/>
        </w:rPr>
        <w:t>вором количество т</w:t>
      </w:r>
      <w:r w:rsidRPr="000A585E">
        <w:rPr>
          <w:rFonts w:ascii="Times New Roman" w:hAnsi="Times New Roman"/>
          <w:bCs/>
          <w:sz w:val="24"/>
          <w:szCs w:val="24"/>
        </w:rPr>
        <w:t>оваров, объем работ, услуг при изменении потребностей в товарах, раб</w:t>
      </w:r>
      <w:r w:rsidRPr="00257469">
        <w:rPr>
          <w:rFonts w:ascii="Times New Roman" w:hAnsi="Times New Roman"/>
          <w:bCs/>
          <w:sz w:val="24"/>
          <w:szCs w:val="24"/>
        </w:rPr>
        <w:t>о</w:t>
      </w:r>
      <w:r w:rsidRPr="003A6A76">
        <w:rPr>
          <w:rFonts w:ascii="Times New Roman" w:hAnsi="Times New Roman"/>
          <w:bCs/>
          <w:sz w:val="24"/>
          <w:szCs w:val="24"/>
        </w:rPr>
        <w:t>тах, усл</w:t>
      </w:r>
      <w:r w:rsidRPr="00257469">
        <w:rPr>
          <w:rFonts w:ascii="Times New Roman" w:hAnsi="Times New Roman"/>
          <w:bCs/>
          <w:sz w:val="24"/>
          <w:szCs w:val="24"/>
        </w:rPr>
        <w:t>у</w:t>
      </w:r>
      <w:r w:rsidRPr="003A6A76">
        <w:rPr>
          <w:rFonts w:ascii="Times New Roman" w:hAnsi="Times New Roman"/>
          <w:bCs/>
          <w:sz w:val="24"/>
          <w:szCs w:val="24"/>
        </w:rPr>
        <w:t>гах, соответственно на поставку, выполнение, оказание которых заключен договор, или при в</w:t>
      </w:r>
      <w:r w:rsidRPr="00257469">
        <w:rPr>
          <w:rFonts w:ascii="Times New Roman" w:hAnsi="Times New Roman"/>
          <w:bCs/>
          <w:sz w:val="24"/>
          <w:szCs w:val="24"/>
        </w:rPr>
        <w:t>ы</w:t>
      </w:r>
      <w:r w:rsidRPr="003A6A76">
        <w:rPr>
          <w:rFonts w:ascii="Times New Roman" w:hAnsi="Times New Roman"/>
          <w:bCs/>
          <w:sz w:val="24"/>
          <w:szCs w:val="24"/>
        </w:rPr>
        <w:t>явлении потребности в дополнительном объеме работ, услуг, не предусмотре</w:t>
      </w:r>
      <w:r w:rsidRPr="00257469">
        <w:rPr>
          <w:rFonts w:ascii="Times New Roman" w:hAnsi="Times New Roman"/>
          <w:bCs/>
          <w:sz w:val="24"/>
          <w:szCs w:val="24"/>
        </w:rPr>
        <w:t>н</w:t>
      </w:r>
      <w:r w:rsidRPr="003A6A76">
        <w:rPr>
          <w:rFonts w:ascii="Times New Roman" w:hAnsi="Times New Roman"/>
          <w:bCs/>
          <w:sz w:val="24"/>
          <w:szCs w:val="24"/>
        </w:rPr>
        <w:t xml:space="preserve">ных договором, </w:t>
      </w:r>
      <w:r w:rsidRPr="000A585E">
        <w:rPr>
          <w:rFonts w:ascii="Times New Roman" w:hAnsi="Times New Roman"/>
          <w:bCs/>
          <w:sz w:val="24"/>
          <w:szCs w:val="24"/>
        </w:rPr>
        <w:t>но связанных с работами, услугами, предусмотренными договором.</w:t>
      </w:r>
      <w:proofErr w:type="gramEnd"/>
    </w:p>
    <w:p w:rsidR="008E7CFB" w:rsidRDefault="008E7CFB" w:rsidP="008E7C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A86B0D">
        <w:rPr>
          <w:rFonts w:ascii="Times New Roman" w:hAnsi="Times New Roman"/>
          <w:bCs/>
          <w:sz w:val="24"/>
          <w:szCs w:val="24"/>
        </w:rPr>
        <w:t>При поставке дополнительного количества таких товаров, выполнении дополнительного объема таких работ, оказании дополнительного объема таких услуг Заказчик по согласов</w:t>
      </w:r>
      <w:r w:rsidRPr="00257469">
        <w:rPr>
          <w:rFonts w:ascii="Times New Roman" w:hAnsi="Times New Roman"/>
          <w:bCs/>
          <w:sz w:val="24"/>
          <w:szCs w:val="24"/>
        </w:rPr>
        <w:t>а</w:t>
      </w:r>
      <w:r w:rsidRPr="003A6A76">
        <w:rPr>
          <w:rFonts w:ascii="Times New Roman" w:hAnsi="Times New Roman"/>
          <w:bCs/>
          <w:sz w:val="24"/>
          <w:szCs w:val="24"/>
        </w:rPr>
        <w:t>нию с поставщиком (исполни</w:t>
      </w:r>
      <w:r w:rsidRPr="000A585E">
        <w:rPr>
          <w:rFonts w:ascii="Times New Roman" w:hAnsi="Times New Roman"/>
          <w:bCs/>
          <w:sz w:val="24"/>
          <w:szCs w:val="24"/>
        </w:rPr>
        <w:t>телем, подрядчиком) вправе изменить первоначальную цену договора пропорционально количеству таких товаров, объему таких работ, услуг, но не б</w:t>
      </w:r>
      <w:r w:rsidRPr="00257469">
        <w:rPr>
          <w:rFonts w:ascii="Times New Roman" w:hAnsi="Times New Roman"/>
          <w:bCs/>
          <w:sz w:val="24"/>
          <w:szCs w:val="24"/>
        </w:rPr>
        <w:t>о</w:t>
      </w:r>
      <w:r w:rsidRPr="003A6A76">
        <w:rPr>
          <w:rFonts w:ascii="Times New Roman" w:hAnsi="Times New Roman"/>
          <w:bCs/>
          <w:sz w:val="24"/>
          <w:szCs w:val="24"/>
        </w:rPr>
        <w:t>лее чем на 30 процентов такой цены договора, а при внесении соответствующих изменений в договор в связи с сокращен</w:t>
      </w:r>
      <w:r w:rsidRPr="000A585E">
        <w:rPr>
          <w:rFonts w:ascii="Times New Roman" w:hAnsi="Times New Roman"/>
          <w:bCs/>
          <w:sz w:val="24"/>
          <w:szCs w:val="24"/>
        </w:rPr>
        <w:t>ием потребности в поставке</w:t>
      </w:r>
      <w:proofErr w:type="gramEnd"/>
      <w:r w:rsidRPr="000A585E">
        <w:rPr>
          <w:rFonts w:ascii="Times New Roman" w:hAnsi="Times New Roman"/>
          <w:bCs/>
          <w:sz w:val="24"/>
          <w:szCs w:val="24"/>
        </w:rPr>
        <w:t xml:space="preserve"> таких товаров, </w:t>
      </w:r>
      <w:proofErr w:type="gramStart"/>
      <w:r w:rsidRPr="000A585E">
        <w:rPr>
          <w:rFonts w:ascii="Times New Roman" w:hAnsi="Times New Roman"/>
          <w:bCs/>
          <w:sz w:val="24"/>
          <w:szCs w:val="24"/>
        </w:rPr>
        <w:t>выполнении</w:t>
      </w:r>
      <w:proofErr w:type="gramEnd"/>
      <w:r w:rsidRPr="000A585E">
        <w:rPr>
          <w:rFonts w:ascii="Times New Roman" w:hAnsi="Times New Roman"/>
          <w:bCs/>
          <w:sz w:val="24"/>
          <w:szCs w:val="24"/>
        </w:rPr>
        <w:t xml:space="preserve"> таких работ, оказании таких услуг Заказчик обязан изменить цену договора указанным образом. Цена единицы дополн</w:t>
      </w:r>
      <w:r w:rsidRPr="00BC4FD0">
        <w:rPr>
          <w:rFonts w:ascii="Times New Roman" w:hAnsi="Times New Roman"/>
          <w:bCs/>
          <w:sz w:val="24"/>
          <w:szCs w:val="24"/>
        </w:rPr>
        <w:t>и</w:t>
      </w:r>
      <w:r w:rsidRPr="00507B4C">
        <w:rPr>
          <w:rFonts w:ascii="Times New Roman" w:hAnsi="Times New Roman"/>
          <w:bCs/>
          <w:sz w:val="24"/>
          <w:szCs w:val="24"/>
        </w:rPr>
        <w:t>тельно поставляемого товара и цена единицы товара при сокращении потребности в поставке час</w:t>
      </w:r>
      <w:r w:rsidRPr="00C87EF6">
        <w:rPr>
          <w:rFonts w:ascii="Times New Roman" w:hAnsi="Times New Roman"/>
          <w:bCs/>
          <w:sz w:val="24"/>
          <w:szCs w:val="24"/>
        </w:rPr>
        <w:t>ти такого товара должна определяться как частное от деления первоначальной цены догов</w:t>
      </w:r>
      <w:r w:rsidRPr="000C4ACA">
        <w:rPr>
          <w:rFonts w:ascii="Times New Roman" w:hAnsi="Times New Roman"/>
          <w:bCs/>
          <w:sz w:val="24"/>
          <w:szCs w:val="24"/>
        </w:rPr>
        <w:t>ора на предусмотренное в договоре количество такого товара</w:t>
      </w:r>
      <w:r w:rsidRPr="003A6A76">
        <w:rPr>
          <w:rFonts w:ascii="Times New Roman" w:hAnsi="Times New Roman"/>
          <w:bCs/>
          <w:sz w:val="24"/>
          <w:szCs w:val="24"/>
        </w:rPr>
        <w:t>.</w:t>
      </w:r>
    </w:p>
    <w:p w:rsidR="008E7CFB" w:rsidRDefault="008E7CFB" w:rsidP="008E7C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 отношении договоров оказания услуг, по которым предусмотрена оплата периодическими платежами, Заказчик вправе увеличить срок оказания услуг и соразмерно цену договора, но не более чем на 30 процентов цены договора.</w:t>
      </w:r>
    </w:p>
    <w:p w:rsidR="008E7CFB" w:rsidRPr="00625216" w:rsidRDefault="008E7CFB" w:rsidP="008E7CFB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:rsidR="008E7CFB" w:rsidRPr="00953853" w:rsidRDefault="008E7CFB" w:rsidP="008E7C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53853">
        <w:rPr>
          <w:rFonts w:ascii="Times New Roman" w:hAnsi="Times New Roman"/>
          <w:b/>
          <w:sz w:val="24"/>
          <w:szCs w:val="24"/>
        </w:rPr>
        <w:t xml:space="preserve">РАЗДЕЛ 3. </w:t>
      </w:r>
    </w:p>
    <w:p w:rsidR="008E7CFB" w:rsidRPr="00953853" w:rsidRDefault="008E7CFB" w:rsidP="008E7C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53853">
        <w:rPr>
          <w:rFonts w:ascii="Times New Roman" w:hAnsi="Times New Roman"/>
          <w:b/>
          <w:sz w:val="24"/>
          <w:szCs w:val="24"/>
        </w:rPr>
        <w:t>НЕКОНКУРЕНТНЫЕ ЗАКУПКИ</w:t>
      </w:r>
    </w:p>
    <w:p w:rsidR="008E7CFB" w:rsidRPr="00953853" w:rsidRDefault="008E7CFB" w:rsidP="008E7CF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b/>
          <w:sz w:val="24"/>
          <w:szCs w:val="24"/>
        </w:rPr>
      </w:pPr>
    </w:p>
    <w:p w:rsidR="008E7CFB" w:rsidRPr="00392944" w:rsidRDefault="008E7CFB" w:rsidP="008E7CFB">
      <w:pPr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проведения неконкурентных закупок</w:t>
      </w:r>
    </w:p>
    <w:p w:rsidR="008E7CFB" w:rsidRPr="00E64438" w:rsidRDefault="008E7CFB" w:rsidP="008E7CFB">
      <w:pPr>
        <w:pStyle w:val="11"/>
        <w:shd w:val="clear" w:color="auto" w:fill="auto"/>
        <w:tabs>
          <w:tab w:val="left" w:pos="1388"/>
        </w:tabs>
        <w:spacing w:after="0" w:line="240" w:lineRule="auto"/>
        <w:ind w:firstLine="567"/>
        <w:jc w:val="both"/>
        <w:rPr>
          <w:sz w:val="24"/>
          <w:szCs w:val="24"/>
        </w:rPr>
      </w:pPr>
    </w:p>
    <w:p w:rsidR="008E7CFB" w:rsidRPr="00D27F84" w:rsidRDefault="008E7CFB" w:rsidP="008E7CFB">
      <w:pPr>
        <w:pStyle w:val="11"/>
        <w:numPr>
          <w:ilvl w:val="1"/>
          <w:numId w:val="58"/>
        </w:numPr>
        <w:tabs>
          <w:tab w:val="left" w:pos="426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RPr="00D27F84">
        <w:rPr>
          <w:sz w:val="24"/>
          <w:szCs w:val="24"/>
        </w:rPr>
        <w:t xml:space="preserve">В ЕИС при закупке размещается информация о предмете неконкурентной закупки, основных условиях договора и порядке проведения неконкурентной закупки, за исключением случаев предусмотренных </w:t>
      </w:r>
      <w:proofErr w:type="spellStart"/>
      <w:r w:rsidRPr="00D27F84">
        <w:rPr>
          <w:sz w:val="24"/>
          <w:szCs w:val="24"/>
        </w:rPr>
        <w:t>пп</w:t>
      </w:r>
      <w:proofErr w:type="spellEnd"/>
      <w:r w:rsidRPr="00D27F84">
        <w:rPr>
          <w:sz w:val="24"/>
          <w:szCs w:val="24"/>
        </w:rPr>
        <w:t>. 1-4 п. 5.5 настоящего Положения. В случае</w:t>
      </w:r>
      <w:proofErr w:type="gramStart"/>
      <w:r>
        <w:rPr>
          <w:sz w:val="24"/>
          <w:szCs w:val="24"/>
        </w:rPr>
        <w:t>,</w:t>
      </w:r>
      <w:proofErr w:type="gramEnd"/>
      <w:r w:rsidRPr="00D27F84">
        <w:rPr>
          <w:sz w:val="24"/>
          <w:szCs w:val="24"/>
        </w:rPr>
        <w:t xml:space="preserve"> если Заказчиком формируется закупочная документация, то размещается также закупочная документация.</w:t>
      </w:r>
    </w:p>
    <w:p w:rsidR="008E7CFB" w:rsidRPr="00392944" w:rsidRDefault="008E7CFB" w:rsidP="008E7CFB">
      <w:pPr>
        <w:pStyle w:val="11"/>
        <w:numPr>
          <w:ilvl w:val="1"/>
          <w:numId w:val="58"/>
        </w:numPr>
        <w:tabs>
          <w:tab w:val="left" w:pos="426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RPr="00D27F84">
        <w:rPr>
          <w:sz w:val="24"/>
          <w:szCs w:val="24"/>
        </w:rPr>
        <w:t xml:space="preserve">Протоколы, составляемые в ходе неконкурентной закупки, размещаются </w:t>
      </w:r>
      <w:r w:rsidRPr="00392944">
        <w:rPr>
          <w:sz w:val="24"/>
          <w:szCs w:val="24"/>
        </w:rPr>
        <w:t xml:space="preserve">заказчиком в </w:t>
      </w:r>
      <w:r w:rsidRPr="000803FC">
        <w:rPr>
          <w:sz w:val="24"/>
          <w:szCs w:val="24"/>
        </w:rPr>
        <w:t xml:space="preserve">ЕИС в срок и в порядке, установленном действующим законодательством, за исключением случаев предусмотренных </w:t>
      </w:r>
      <w:proofErr w:type="spellStart"/>
      <w:r w:rsidRPr="000803FC">
        <w:rPr>
          <w:sz w:val="24"/>
          <w:szCs w:val="24"/>
        </w:rPr>
        <w:t>пп</w:t>
      </w:r>
      <w:proofErr w:type="spellEnd"/>
      <w:r w:rsidRPr="000803FC">
        <w:rPr>
          <w:sz w:val="24"/>
          <w:szCs w:val="24"/>
        </w:rPr>
        <w:t>. 1-4 п. 5.5 настоящего Положения.</w:t>
      </w:r>
    </w:p>
    <w:p w:rsidR="008E7CFB" w:rsidRDefault="008E7CFB" w:rsidP="008E7CFB">
      <w:pPr>
        <w:pStyle w:val="11"/>
        <w:numPr>
          <w:ilvl w:val="1"/>
          <w:numId w:val="58"/>
        </w:numPr>
        <w:tabs>
          <w:tab w:val="left" w:pos="426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RPr="000803FC">
        <w:rPr>
          <w:sz w:val="24"/>
          <w:szCs w:val="24"/>
        </w:rPr>
        <w:t xml:space="preserve">При закупке у единственного поставщика (исполнителя, подрядчика) </w:t>
      </w:r>
      <w:r>
        <w:rPr>
          <w:sz w:val="24"/>
          <w:szCs w:val="24"/>
        </w:rPr>
        <w:t xml:space="preserve">закупочная документация Заказчиком не формируется, </w:t>
      </w:r>
      <w:r w:rsidRPr="000803FC">
        <w:rPr>
          <w:sz w:val="24"/>
          <w:szCs w:val="24"/>
        </w:rPr>
        <w:t>информация о такой закупке Заказчиком в ЕИС не размещается.</w:t>
      </w:r>
    </w:p>
    <w:p w:rsidR="008E7CFB" w:rsidRPr="000803FC" w:rsidRDefault="008E7CFB" w:rsidP="008E7CFB">
      <w:pPr>
        <w:pStyle w:val="11"/>
        <w:numPr>
          <w:ilvl w:val="1"/>
          <w:numId w:val="58"/>
        </w:numPr>
        <w:tabs>
          <w:tab w:val="left" w:pos="426"/>
        </w:tabs>
        <w:spacing w:after="0" w:line="24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Заказчик вправе осуществлять закупки </w:t>
      </w:r>
      <w:r w:rsidRPr="000803FC">
        <w:rPr>
          <w:sz w:val="24"/>
          <w:szCs w:val="24"/>
        </w:rPr>
        <w:t xml:space="preserve"> товаров, работ, услуг, </w:t>
      </w:r>
      <w:r>
        <w:rPr>
          <w:sz w:val="24"/>
          <w:szCs w:val="24"/>
        </w:rPr>
        <w:t>включенные в перечень случаев закупки у единственного поставщика как путем закупки у единственного поставщика, так и путем сбора коммерческих предложений.</w:t>
      </w:r>
    </w:p>
    <w:p w:rsidR="008E7CFB" w:rsidRDefault="008E7CFB" w:rsidP="008E7CFB">
      <w:pPr>
        <w:pStyle w:val="11"/>
        <w:numPr>
          <w:ilvl w:val="1"/>
          <w:numId w:val="58"/>
        </w:numPr>
        <w:tabs>
          <w:tab w:val="left" w:pos="426"/>
        </w:tabs>
        <w:spacing w:after="0" w:line="24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В случае</w:t>
      </w:r>
      <w:proofErr w:type="gramStart"/>
      <w:r>
        <w:rPr>
          <w:sz w:val="24"/>
          <w:szCs w:val="24"/>
        </w:rPr>
        <w:t>,</w:t>
      </w:r>
      <w:proofErr w:type="gramEnd"/>
      <w:r>
        <w:rPr>
          <w:sz w:val="24"/>
          <w:szCs w:val="24"/>
        </w:rPr>
        <w:t xml:space="preserve"> если закупка является неконкурентной по признаку отсутствия обязанности размещения Заказчиком информации в ЕИС, Заказчик формирует закупочную документацию для проведения сбора коммерческих предложений.</w:t>
      </w:r>
    </w:p>
    <w:p w:rsidR="008E7CFB" w:rsidRDefault="008E7CFB" w:rsidP="008E7CFB">
      <w:pPr>
        <w:pStyle w:val="11"/>
        <w:numPr>
          <w:ilvl w:val="1"/>
          <w:numId w:val="58"/>
        </w:numPr>
        <w:tabs>
          <w:tab w:val="left" w:pos="426"/>
        </w:tabs>
        <w:spacing w:after="0" w:line="24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В случае</w:t>
      </w:r>
      <w:proofErr w:type="gramStart"/>
      <w:r>
        <w:rPr>
          <w:sz w:val="24"/>
          <w:szCs w:val="24"/>
        </w:rPr>
        <w:t>,</w:t>
      </w:r>
      <w:proofErr w:type="gramEnd"/>
      <w:r>
        <w:rPr>
          <w:sz w:val="24"/>
          <w:szCs w:val="24"/>
        </w:rPr>
        <w:t xml:space="preserve"> если закупка является неконкурентной по иным признакам в соответствии с действующим законодательством (в том числе по признаку отсутствия конкуренции между участниками), формирование закупочной документации для проведения сбора коммерческих предложений Заказчиком не осуществляется.</w:t>
      </w:r>
    </w:p>
    <w:p w:rsidR="008E7CFB" w:rsidRPr="00170C94" w:rsidRDefault="008E7CFB" w:rsidP="008E7CFB">
      <w:pPr>
        <w:pStyle w:val="11"/>
        <w:numPr>
          <w:ilvl w:val="1"/>
          <w:numId w:val="58"/>
        </w:numPr>
        <w:tabs>
          <w:tab w:val="left" w:pos="426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RPr="00480636">
        <w:rPr>
          <w:sz w:val="24"/>
          <w:szCs w:val="24"/>
        </w:rPr>
        <w:t>В случае</w:t>
      </w:r>
      <w:proofErr w:type="gramStart"/>
      <w:r>
        <w:rPr>
          <w:sz w:val="24"/>
          <w:szCs w:val="24"/>
        </w:rPr>
        <w:t>,</w:t>
      </w:r>
      <w:proofErr w:type="gramEnd"/>
      <w:r w:rsidRPr="00170C94">
        <w:rPr>
          <w:sz w:val="24"/>
          <w:szCs w:val="24"/>
        </w:rPr>
        <w:t xml:space="preserve"> если формирование закупочной документации Заказчиком не осуществляется, сбор коммерческих предложений проводится путем направления Заказчиком потенциальным Поставщикам (исполнителям, подрядчикам) письменного обращения о предоставлении предложений о заключении договора. Договор заключается, исполняется и изменяется в порядке, предусмотренном гражданским законодательством</w:t>
      </w:r>
    </w:p>
    <w:p w:rsidR="008E7CFB" w:rsidRPr="000803FC" w:rsidRDefault="008E7CFB" w:rsidP="008E7CFB">
      <w:pPr>
        <w:pStyle w:val="11"/>
        <w:tabs>
          <w:tab w:val="left" w:pos="426"/>
        </w:tabs>
        <w:spacing w:after="0" w:line="240" w:lineRule="auto"/>
        <w:jc w:val="both"/>
        <w:rPr>
          <w:sz w:val="24"/>
          <w:szCs w:val="24"/>
        </w:rPr>
      </w:pPr>
    </w:p>
    <w:p w:rsidR="008E7CFB" w:rsidRPr="00AB4274" w:rsidRDefault="008E7CFB" w:rsidP="008E7CFB">
      <w:pPr>
        <w:pStyle w:val="ConsPlusNormal"/>
        <w:tabs>
          <w:tab w:val="left" w:pos="426"/>
        </w:tabs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8E7CFB" w:rsidRPr="00E64438" w:rsidRDefault="008E7CFB" w:rsidP="008E7CFB">
      <w:pPr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Формирование закупочной документации при проведении неконкурентной закупки в форме сбора коммерческих предложений с формированием закупочной документации</w:t>
      </w:r>
    </w:p>
    <w:p w:rsidR="008E7CFB" w:rsidRPr="00E64438" w:rsidRDefault="008E7CFB" w:rsidP="008E7CFB">
      <w:pPr>
        <w:pStyle w:val="ConsPlusNormal"/>
        <w:tabs>
          <w:tab w:val="left" w:pos="426"/>
        </w:tabs>
        <w:ind w:firstLine="0"/>
        <w:jc w:val="both"/>
      </w:pPr>
    </w:p>
    <w:p w:rsidR="008E7CFB" w:rsidRDefault="008E7CFB" w:rsidP="008E7CFB">
      <w:pPr>
        <w:numPr>
          <w:ilvl w:val="1"/>
          <w:numId w:val="5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Для проведения неконкурентных закупок в форме сбора коммерческих предложений в случаях, установленных настоящим Положением, Заказчиком формируется закупочная документация, которая должна содержать описание предмета закупки, основные условия поставки товаров, выполнения работ (оказания услуг), проект договора, требования к участникам закупки, перечень предоставляемых участниками закупки документов, критерии оценки предложений участников.</w:t>
      </w:r>
    </w:p>
    <w:p w:rsidR="008E7CFB" w:rsidRDefault="008E7CFB" w:rsidP="008E7CFB">
      <w:pPr>
        <w:numPr>
          <w:ilvl w:val="1"/>
          <w:numId w:val="5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Закупочная документация может содержать иные сведения и условия осуществления неконкурентной закупки.</w:t>
      </w:r>
    </w:p>
    <w:p w:rsidR="008E7CFB" w:rsidRPr="00392944" w:rsidRDefault="008E7CFB" w:rsidP="008E7CFB">
      <w:pPr>
        <w:numPr>
          <w:ilvl w:val="1"/>
          <w:numId w:val="58"/>
        </w:numPr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документации о закупке определяются этапы проведения неконкурентной закупки и порядок их проведения.</w:t>
      </w:r>
    </w:p>
    <w:p w:rsidR="008E7CFB" w:rsidRDefault="008E7CFB" w:rsidP="008E7CFB">
      <w:pPr>
        <w:numPr>
          <w:ilvl w:val="1"/>
          <w:numId w:val="58"/>
        </w:numPr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документации о закупке Заказчик вправе предусмотреть проведение закупки по нескольким позициям (лотам). В таком случае участники вправе подавать заявки по одной позиции (лоту), по нескольким позициям (лотам) или по всем позициям (лотам). </w:t>
      </w:r>
    </w:p>
    <w:p w:rsidR="008E7CFB" w:rsidRDefault="008E7CFB" w:rsidP="008E7CFB">
      <w:pPr>
        <w:numPr>
          <w:ilvl w:val="1"/>
          <w:numId w:val="58"/>
        </w:numPr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92944">
        <w:rPr>
          <w:rFonts w:ascii="Times New Roman" w:hAnsi="Times New Roman"/>
          <w:sz w:val="24"/>
          <w:szCs w:val="24"/>
        </w:rPr>
        <w:t>В документации о закупке необходим</w:t>
      </w:r>
      <w:r>
        <w:rPr>
          <w:rFonts w:ascii="Times New Roman" w:hAnsi="Times New Roman"/>
          <w:sz w:val="24"/>
          <w:szCs w:val="24"/>
        </w:rPr>
        <w:t>о</w:t>
      </w:r>
      <w:r w:rsidRPr="00392944">
        <w:rPr>
          <w:rFonts w:ascii="Times New Roman" w:hAnsi="Times New Roman"/>
          <w:sz w:val="24"/>
          <w:szCs w:val="24"/>
        </w:rPr>
        <w:t xml:space="preserve"> конкретизировать положения документации, нарушение которых является основанием для отказа в допуске участнику закупки</w:t>
      </w:r>
      <w:r>
        <w:rPr>
          <w:rFonts w:ascii="Times New Roman" w:hAnsi="Times New Roman"/>
          <w:sz w:val="24"/>
          <w:szCs w:val="24"/>
        </w:rPr>
        <w:t xml:space="preserve"> (отборочные критерии), а также устанавливаются </w:t>
      </w:r>
      <w:r w:rsidRPr="00392944">
        <w:rPr>
          <w:rFonts w:ascii="Times New Roman" w:hAnsi="Times New Roman"/>
          <w:sz w:val="24"/>
          <w:szCs w:val="24"/>
        </w:rPr>
        <w:t>критерии оценки и сопоставления заявок на участие в закупке (оценочные критерии), а также порядок оценки и сопоставления заявок на участие в закупке</w:t>
      </w:r>
      <w:r>
        <w:rPr>
          <w:rFonts w:ascii="Times New Roman" w:hAnsi="Times New Roman"/>
          <w:sz w:val="24"/>
          <w:szCs w:val="24"/>
        </w:rPr>
        <w:t>.</w:t>
      </w:r>
    </w:p>
    <w:p w:rsidR="008E7CFB" w:rsidRDefault="008E7CFB" w:rsidP="008E7CFB">
      <w:pPr>
        <w:numPr>
          <w:ilvl w:val="1"/>
          <w:numId w:val="58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737597">
        <w:rPr>
          <w:rFonts w:ascii="Times New Roman" w:hAnsi="Times New Roman"/>
          <w:sz w:val="24"/>
          <w:szCs w:val="24"/>
        </w:rPr>
        <w:t xml:space="preserve">При установлении порядка оценки и сопоставления заявок следует устанавливать критерии, а также их содержание, вес каждого критерия оценки в совокупности критериев оценки, установленных в </w:t>
      </w:r>
      <w:r>
        <w:rPr>
          <w:rFonts w:ascii="Times New Roman" w:hAnsi="Times New Roman"/>
          <w:sz w:val="24"/>
          <w:szCs w:val="24"/>
        </w:rPr>
        <w:t>закупочной документации</w:t>
      </w:r>
      <w:r w:rsidRPr="00737597">
        <w:rPr>
          <w:rFonts w:ascii="Times New Roman" w:hAnsi="Times New Roman"/>
          <w:sz w:val="24"/>
          <w:szCs w:val="24"/>
        </w:rPr>
        <w:t xml:space="preserve">, оценку в баллах, получаемых участником закупки по результатам оценки по каждому критерию оценки, порядок расчета итогового </w:t>
      </w:r>
      <w:r>
        <w:rPr>
          <w:rFonts w:ascii="Times New Roman" w:hAnsi="Times New Roman"/>
          <w:sz w:val="24"/>
          <w:szCs w:val="24"/>
        </w:rPr>
        <w:t>балла</w:t>
      </w:r>
      <w:r w:rsidRPr="00737597">
        <w:rPr>
          <w:rFonts w:ascii="Times New Roman" w:hAnsi="Times New Roman"/>
          <w:sz w:val="24"/>
          <w:szCs w:val="24"/>
        </w:rPr>
        <w:t xml:space="preserve"> по каждой заявке, иные параметры, необходимые для выявления лучших условий исполнения договора, предлагаемых участниками закупки.</w:t>
      </w:r>
      <w:proofErr w:type="gramEnd"/>
    </w:p>
    <w:p w:rsidR="008E7CFB" w:rsidRDefault="008E7CFB" w:rsidP="008E7CFB">
      <w:pPr>
        <w:numPr>
          <w:ilvl w:val="1"/>
          <w:numId w:val="58"/>
        </w:numPr>
        <w:tabs>
          <w:tab w:val="left" w:pos="284"/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737597">
        <w:rPr>
          <w:rFonts w:ascii="Times New Roman" w:hAnsi="Times New Roman"/>
          <w:sz w:val="24"/>
          <w:szCs w:val="24"/>
        </w:rPr>
        <w:t>редметом оценки могут служить только параметры, связанные с предметом закупки.</w:t>
      </w:r>
    </w:p>
    <w:p w:rsidR="008E7CFB" w:rsidRDefault="008E7CFB" w:rsidP="008E7CFB">
      <w:pPr>
        <w:numPr>
          <w:ilvl w:val="1"/>
          <w:numId w:val="58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качестве критериев оценки Заказчиком, в том числе, но не исключительно, могут быть установлены следующие критерии:</w:t>
      </w:r>
    </w:p>
    <w:p w:rsidR="008E7CFB" w:rsidRDefault="008E7CFB" w:rsidP="008E7CFB">
      <w:pPr>
        <w:numPr>
          <w:ilvl w:val="0"/>
          <w:numId w:val="4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64438">
        <w:rPr>
          <w:rFonts w:ascii="Times New Roman" w:hAnsi="Times New Roman"/>
          <w:sz w:val="24"/>
          <w:szCs w:val="24"/>
        </w:rPr>
        <w:t>сроки (периоды) поставки товара, выполнения работ, оказания услуг;</w:t>
      </w:r>
    </w:p>
    <w:p w:rsidR="008E7CFB" w:rsidRDefault="008E7CFB" w:rsidP="008E7CFB">
      <w:pPr>
        <w:numPr>
          <w:ilvl w:val="0"/>
          <w:numId w:val="4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расходы на эксплуатацию, техническое обслуживание и ремонт товаров, использование результатов работ;</w:t>
      </w:r>
    </w:p>
    <w:p w:rsidR="008E7CFB" w:rsidRDefault="008E7CFB" w:rsidP="008E7CFB">
      <w:pPr>
        <w:numPr>
          <w:ilvl w:val="0"/>
          <w:numId w:val="4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качественные, функциональные и экологические характеристики объекта закупки;</w:t>
      </w:r>
    </w:p>
    <w:p w:rsidR="008E7CFB" w:rsidRDefault="008E7CFB" w:rsidP="008E7CFB">
      <w:pPr>
        <w:numPr>
          <w:ilvl w:val="0"/>
          <w:numId w:val="4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64438">
        <w:rPr>
          <w:rFonts w:ascii="Times New Roman" w:hAnsi="Times New Roman"/>
          <w:sz w:val="24"/>
          <w:szCs w:val="24"/>
        </w:rPr>
        <w:t>срок предоставления гарантии качества товара, работ, услуг;</w:t>
      </w:r>
    </w:p>
    <w:p w:rsidR="008E7CFB" w:rsidRDefault="008E7CFB" w:rsidP="008E7CFB">
      <w:pPr>
        <w:numPr>
          <w:ilvl w:val="0"/>
          <w:numId w:val="4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64438">
        <w:rPr>
          <w:rFonts w:ascii="Times New Roman" w:hAnsi="Times New Roman"/>
          <w:sz w:val="24"/>
          <w:szCs w:val="24"/>
        </w:rPr>
        <w:t>объем предоставления гаранти</w:t>
      </w:r>
      <w:r>
        <w:rPr>
          <w:rFonts w:ascii="Times New Roman" w:hAnsi="Times New Roman"/>
          <w:sz w:val="24"/>
          <w:szCs w:val="24"/>
        </w:rPr>
        <w:t>й качества товара, работ, услуг.</w:t>
      </w:r>
    </w:p>
    <w:p w:rsidR="008E7CFB" w:rsidRDefault="008E7CFB" w:rsidP="008E7CFB">
      <w:pPr>
        <w:numPr>
          <w:ilvl w:val="0"/>
          <w:numId w:val="4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квалификация участников закупки, в том числе наличие у них финансовых ресурсов, на праве собственности или ином законном основании оборудования и других материальных ресурсов, опыта работы, связанного с предметом контракта, и деловой репутации, специалистов и иных работников определенного уровня квалификации.</w:t>
      </w:r>
    </w:p>
    <w:p w:rsidR="008E7CFB" w:rsidRPr="00E64438" w:rsidRDefault="008E7CFB" w:rsidP="008E7CFB">
      <w:pPr>
        <w:numPr>
          <w:ilvl w:val="1"/>
          <w:numId w:val="5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64438">
        <w:rPr>
          <w:rFonts w:ascii="Times New Roman" w:hAnsi="Times New Roman"/>
          <w:sz w:val="24"/>
          <w:szCs w:val="24"/>
        </w:rPr>
        <w:t xml:space="preserve">При </w:t>
      </w:r>
      <w:r>
        <w:rPr>
          <w:rFonts w:ascii="Times New Roman" w:hAnsi="Times New Roman"/>
          <w:sz w:val="24"/>
          <w:szCs w:val="24"/>
        </w:rPr>
        <w:t>формировании закупочной документации</w:t>
      </w:r>
      <w:r w:rsidRPr="00E6443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Заказчик устанавливает</w:t>
      </w:r>
      <w:r w:rsidRPr="00E64438">
        <w:rPr>
          <w:rFonts w:ascii="Times New Roman" w:hAnsi="Times New Roman"/>
          <w:sz w:val="24"/>
          <w:szCs w:val="24"/>
        </w:rPr>
        <w:t xml:space="preserve"> следующие обязательные требования к </w:t>
      </w:r>
      <w:r>
        <w:rPr>
          <w:rFonts w:ascii="Times New Roman" w:hAnsi="Times New Roman"/>
          <w:sz w:val="24"/>
          <w:szCs w:val="24"/>
        </w:rPr>
        <w:t>У</w:t>
      </w:r>
      <w:r w:rsidRPr="00E64438">
        <w:rPr>
          <w:rFonts w:ascii="Times New Roman" w:hAnsi="Times New Roman"/>
          <w:sz w:val="24"/>
          <w:szCs w:val="24"/>
        </w:rPr>
        <w:t>частникам:</w:t>
      </w:r>
    </w:p>
    <w:p w:rsidR="008E7CFB" w:rsidRPr="00E64438" w:rsidRDefault="008E7CFB" w:rsidP="008E7C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4438">
        <w:rPr>
          <w:rFonts w:ascii="Times New Roman" w:hAnsi="Times New Roman"/>
          <w:sz w:val="24"/>
          <w:szCs w:val="24"/>
        </w:rPr>
        <w:t xml:space="preserve">1) соответствие </w:t>
      </w:r>
      <w:r>
        <w:rPr>
          <w:rFonts w:ascii="Times New Roman" w:hAnsi="Times New Roman"/>
          <w:sz w:val="24"/>
          <w:szCs w:val="24"/>
        </w:rPr>
        <w:t>У</w:t>
      </w:r>
      <w:r w:rsidRPr="00E64438">
        <w:rPr>
          <w:rFonts w:ascii="Times New Roman" w:hAnsi="Times New Roman"/>
          <w:sz w:val="24"/>
          <w:szCs w:val="24"/>
        </w:rPr>
        <w:t xml:space="preserve">частников требованиям, устанавливаемым в соответствии с законодательством Российской Федерации к лицам, осуществляющим поставки товаров, выполнение работ, оказание услуг, являющихся предметом </w:t>
      </w:r>
      <w:r>
        <w:rPr>
          <w:rFonts w:ascii="Times New Roman" w:hAnsi="Times New Roman"/>
          <w:sz w:val="24"/>
          <w:szCs w:val="24"/>
        </w:rPr>
        <w:t>закупочной процедуры</w:t>
      </w:r>
      <w:r w:rsidRPr="00E64438">
        <w:rPr>
          <w:rFonts w:ascii="Times New Roman" w:hAnsi="Times New Roman"/>
          <w:sz w:val="24"/>
          <w:szCs w:val="24"/>
        </w:rPr>
        <w:t>;</w:t>
      </w:r>
    </w:p>
    <w:p w:rsidR="008E7CFB" w:rsidRPr="00E64438" w:rsidRDefault="008E7CFB" w:rsidP="008E7C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4438">
        <w:rPr>
          <w:rFonts w:ascii="Times New Roman" w:hAnsi="Times New Roman"/>
          <w:sz w:val="24"/>
          <w:szCs w:val="24"/>
        </w:rPr>
        <w:t xml:space="preserve">2) </w:t>
      </w:r>
      <w:r>
        <w:rPr>
          <w:rFonts w:ascii="Times New Roman" w:hAnsi="Times New Roman"/>
          <w:sz w:val="24"/>
          <w:szCs w:val="24"/>
        </w:rPr>
        <w:t>отсутствие в отношении Участника введенной процедуры ликвидации или процедуры банкротства, отсутствие применения в отношении Участника мер таких как административное приостановление деятельности,</w:t>
      </w:r>
      <w:r w:rsidRPr="004C06CA">
        <w:rPr>
          <w:rFonts w:ascii="Times New Roman" w:hAnsi="Times New Roman"/>
          <w:sz w:val="24"/>
          <w:szCs w:val="24"/>
        </w:rPr>
        <w:t xml:space="preserve"> </w:t>
      </w:r>
      <w:r w:rsidRPr="00E64438">
        <w:rPr>
          <w:rFonts w:ascii="Times New Roman" w:hAnsi="Times New Roman"/>
          <w:sz w:val="24"/>
          <w:szCs w:val="24"/>
        </w:rPr>
        <w:t>предусмотренно</w:t>
      </w:r>
      <w:r>
        <w:rPr>
          <w:rFonts w:ascii="Times New Roman" w:hAnsi="Times New Roman"/>
          <w:sz w:val="24"/>
          <w:szCs w:val="24"/>
        </w:rPr>
        <w:t>е</w:t>
      </w:r>
      <w:r w:rsidRPr="00E64438">
        <w:rPr>
          <w:rFonts w:ascii="Times New Roman" w:hAnsi="Times New Roman"/>
          <w:sz w:val="24"/>
          <w:szCs w:val="24"/>
        </w:rPr>
        <w:t xml:space="preserve"> Кодексом Российской Федерации об административных правонарушениях, на день подачи заявки на участие в </w:t>
      </w:r>
      <w:r>
        <w:rPr>
          <w:rFonts w:ascii="Times New Roman" w:hAnsi="Times New Roman"/>
          <w:sz w:val="24"/>
          <w:szCs w:val="24"/>
        </w:rPr>
        <w:t>закупочной процедуре</w:t>
      </w:r>
      <w:r w:rsidRPr="00E64438">
        <w:rPr>
          <w:rFonts w:ascii="Times New Roman" w:hAnsi="Times New Roman"/>
          <w:sz w:val="24"/>
          <w:szCs w:val="24"/>
        </w:rPr>
        <w:t>;</w:t>
      </w:r>
    </w:p>
    <w:p w:rsidR="008E7CFB" w:rsidRDefault="008E7CFB" w:rsidP="008E7C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E64438">
        <w:rPr>
          <w:rFonts w:ascii="Times New Roman" w:hAnsi="Times New Roman"/>
          <w:sz w:val="24"/>
          <w:szCs w:val="24"/>
        </w:rPr>
        <w:t xml:space="preserve">) </w:t>
      </w:r>
      <w:r w:rsidRPr="00A451A4">
        <w:rPr>
          <w:rFonts w:ascii="Times New Roman" w:hAnsi="Times New Roman"/>
          <w:sz w:val="24"/>
          <w:szCs w:val="24"/>
        </w:rPr>
        <w:t xml:space="preserve">отсутствие у </w:t>
      </w:r>
      <w:r>
        <w:rPr>
          <w:rFonts w:ascii="Times New Roman" w:hAnsi="Times New Roman"/>
          <w:sz w:val="24"/>
          <w:szCs w:val="24"/>
        </w:rPr>
        <w:t>У</w:t>
      </w:r>
      <w:r w:rsidRPr="00A451A4">
        <w:rPr>
          <w:rFonts w:ascii="Times New Roman" w:hAnsi="Times New Roman"/>
          <w:sz w:val="24"/>
          <w:szCs w:val="24"/>
        </w:rPr>
        <w:t xml:space="preserve">частника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год, размер которой превышает 25 процентов балансовой стоимости активов </w:t>
      </w:r>
      <w:r>
        <w:rPr>
          <w:rFonts w:ascii="Times New Roman" w:hAnsi="Times New Roman"/>
          <w:sz w:val="24"/>
          <w:szCs w:val="24"/>
        </w:rPr>
        <w:t>У</w:t>
      </w:r>
      <w:r w:rsidRPr="00A451A4">
        <w:rPr>
          <w:rFonts w:ascii="Times New Roman" w:hAnsi="Times New Roman"/>
          <w:sz w:val="24"/>
          <w:szCs w:val="24"/>
        </w:rPr>
        <w:t xml:space="preserve">частника по данным бухгалтерской отчетности за последний завершенный отчетный период. Участник размещения заказа считается соответствующим установленному требованию в случае,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</w:t>
      </w:r>
      <w:r>
        <w:rPr>
          <w:rFonts w:ascii="Times New Roman" w:hAnsi="Times New Roman"/>
          <w:sz w:val="24"/>
          <w:szCs w:val="24"/>
        </w:rPr>
        <w:t>закупочной процедуре</w:t>
      </w:r>
      <w:r w:rsidRPr="00A451A4">
        <w:rPr>
          <w:rFonts w:ascii="Times New Roman" w:hAnsi="Times New Roman"/>
          <w:sz w:val="24"/>
          <w:szCs w:val="24"/>
        </w:rPr>
        <w:t xml:space="preserve"> не принято.</w:t>
      </w:r>
    </w:p>
    <w:p w:rsidR="008E7CFB" w:rsidRPr="003A6A76" w:rsidRDefault="008E7CFB" w:rsidP="008E7C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4) </w:t>
      </w:r>
      <w:r w:rsidRPr="00E64438">
        <w:rPr>
          <w:rFonts w:ascii="Times New Roman" w:hAnsi="Times New Roman"/>
          <w:bCs/>
          <w:sz w:val="24"/>
          <w:szCs w:val="24"/>
        </w:rPr>
        <w:t xml:space="preserve">отсутствие сведений об </w:t>
      </w:r>
      <w:r>
        <w:rPr>
          <w:rFonts w:ascii="Times New Roman" w:hAnsi="Times New Roman"/>
          <w:bCs/>
          <w:sz w:val="24"/>
          <w:szCs w:val="24"/>
        </w:rPr>
        <w:t>У</w:t>
      </w:r>
      <w:r w:rsidRPr="00E64438">
        <w:rPr>
          <w:rFonts w:ascii="Times New Roman" w:hAnsi="Times New Roman"/>
          <w:bCs/>
          <w:sz w:val="24"/>
          <w:szCs w:val="24"/>
        </w:rPr>
        <w:t>частниках в реестре недобросовестных поставщиков, предусмотренном статьей 5 Федерального закона от 18.07.2011 № 223-ФЗ «О закупках товаров работ, услуг отдельными видами юридических лиц», и (или) в реестре недобросовестных поставщиков, предусмотр</w:t>
      </w:r>
      <w:r>
        <w:rPr>
          <w:rFonts w:ascii="Times New Roman" w:hAnsi="Times New Roman"/>
          <w:bCs/>
          <w:sz w:val="24"/>
          <w:szCs w:val="24"/>
        </w:rPr>
        <w:t xml:space="preserve">енном Федеральным законом </w:t>
      </w:r>
      <w:r w:rsidRPr="000F0E4C">
        <w:rPr>
          <w:rFonts w:ascii="Times New Roman" w:hAnsi="Times New Roman"/>
          <w:bCs/>
          <w:sz w:val="24"/>
          <w:szCs w:val="24"/>
        </w:rPr>
        <w:t>от 05.04.2013 № 44-ФЗ «О контрактной системе в сфере закупок товаров, работ, услуг для обеспечения государственных и муниципальных нужд».</w:t>
      </w:r>
      <w:proofErr w:type="gramEnd"/>
    </w:p>
    <w:p w:rsidR="008E7CFB" w:rsidRPr="00E64438" w:rsidRDefault="008E7CFB" w:rsidP="008E7CFB">
      <w:pPr>
        <w:numPr>
          <w:ilvl w:val="1"/>
          <w:numId w:val="5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Pr="00E64438">
        <w:rPr>
          <w:rFonts w:ascii="Times New Roman" w:hAnsi="Times New Roman"/>
          <w:sz w:val="24"/>
          <w:szCs w:val="24"/>
        </w:rPr>
        <w:t>аказчик вправе</w:t>
      </w:r>
      <w:r>
        <w:rPr>
          <w:rFonts w:ascii="Times New Roman" w:hAnsi="Times New Roman"/>
          <w:sz w:val="24"/>
          <w:szCs w:val="24"/>
        </w:rPr>
        <w:t xml:space="preserve"> в закупочной документации</w:t>
      </w:r>
      <w:r w:rsidRPr="00E64438">
        <w:rPr>
          <w:rFonts w:ascii="Times New Roman" w:hAnsi="Times New Roman"/>
          <w:sz w:val="24"/>
          <w:szCs w:val="24"/>
        </w:rPr>
        <w:t xml:space="preserve"> установить </w:t>
      </w:r>
      <w:r>
        <w:rPr>
          <w:rFonts w:ascii="Times New Roman" w:hAnsi="Times New Roman"/>
          <w:sz w:val="24"/>
          <w:szCs w:val="24"/>
        </w:rPr>
        <w:t>иные</w:t>
      </w:r>
      <w:r w:rsidRPr="00E64438">
        <w:rPr>
          <w:rFonts w:ascii="Times New Roman" w:hAnsi="Times New Roman"/>
          <w:sz w:val="24"/>
          <w:szCs w:val="24"/>
        </w:rPr>
        <w:t xml:space="preserve"> требования к </w:t>
      </w:r>
      <w:r>
        <w:rPr>
          <w:rFonts w:ascii="Times New Roman" w:hAnsi="Times New Roman"/>
          <w:sz w:val="24"/>
          <w:szCs w:val="24"/>
        </w:rPr>
        <w:t>У</w:t>
      </w:r>
      <w:r w:rsidRPr="00E64438">
        <w:rPr>
          <w:rFonts w:ascii="Times New Roman" w:hAnsi="Times New Roman"/>
          <w:sz w:val="24"/>
          <w:szCs w:val="24"/>
        </w:rPr>
        <w:t>частникам</w:t>
      </w:r>
      <w:r>
        <w:rPr>
          <w:rFonts w:ascii="Times New Roman" w:hAnsi="Times New Roman"/>
          <w:sz w:val="24"/>
          <w:szCs w:val="24"/>
        </w:rPr>
        <w:t>, в том числе, но не исключительно</w:t>
      </w:r>
      <w:r w:rsidRPr="00E64438">
        <w:rPr>
          <w:rFonts w:ascii="Times New Roman" w:hAnsi="Times New Roman"/>
          <w:sz w:val="24"/>
          <w:szCs w:val="24"/>
        </w:rPr>
        <w:t>:</w:t>
      </w:r>
    </w:p>
    <w:p w:rsidR="008E7CFB" w:rsidRPr="00402665" w:rsidRDefault="008E7CFB" w:rsidP="008E7C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402665">
        <w:rPr>
          <w:rFonts w:ascii="Times New Roman" w:hAnsi="Times New Roman"/>
          <w:sz w:val="24"/>
          <w:szCs w:val="24"/>
        </w:rPr>
        <w:t>) наличие финансовых, материальных средств, а также иных возможностей (ресурсов), необходимых для выполнения условий договора;</w:t>
      </w:r>
    </w:p>
    <w:p w:rsidR="008E7CFB" w:rsidRPr="00991F80" w:rsidRDefault="008E7CFB" w:rsidP="008E7C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1F80">
        <w:rPr>
          <w:rFonts w:ascii="Times New Roman" w:hAnsi="Times New Roman"/>
          <w:sz w:val="24"/>
          <w:szCs w:val="24"/>
        </w:rPr>
        <w:t>2) иные квалификационные требования, связанные с предметом закупки.</w:t>
      </w:r>
    </w:p>
    <w:p w:rsidR="008E7CFB" w:rsidRDefault="008E7CFB" w:rsidP="008E7CFB">
      <w:pPr>
        <w:numPr>
          <w:ilvl w:val="1"/>
          <w:numId w:val="5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Заказчик вправе в закупочной документации установить возможность предоставления Участниками закупки своего проекта договора. При этом</w:t>
      </w:r>
      <w:proofErr w:type="gramStart"/>
      <w:r>
        <w:rPr>
          <w:rFonts w:ascii="Times New Roman" w:hAnsi="Times New Roman"/>
          <w:sz w:val="24"/>
          <w:szCs w:val="24"/>
        </w:rPr>
        <w:t>,</w:t>
      </w:r>
      <w:proofErr w:type="gramEnd"/>
      <w:r>
        <w:rPr>
          <w:rFonts w:ascii="Times New Roman" w:hAnsi="Times New Roman"/>
          <w:sz w:val="24"/>
          <w:szCs w:val="24"/>
        </w:rPr>
        <w:t xml:space="preserve"> условия предлагаемого Участником закупки проекта договора не должны противоречить требованиям закупочной документации (за исключением проекта договора).</w:t>
      </w:r>
    </w:p>
    <w:p w:rsidR="008E7CFB" w:rsidRPr="003421A9" w:rsidRDefault="008E7CFB" w:rsidP="008E7CFB">
      <w:pPr>
        <w:numPr>
          <w:ilvl w:val="1"/>
          <w:numId w:val="5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421A9">
        <w:rPr>
          <w:rFonts w:ascii="Times New Roman" w:hAnsi="Times New Roman"/>
          <w:sz w:val="24"/>
          <w:szCs w:val="24"/>
        </w:rPr>
        <w:t xml:space="preserve">Заказчик вправе в установленных </w:t>
      </w:r>
      <w:r>
        <w:rPr>
          <w:rFonts w:ascii="Times New Roman" w:hAnsi="Times New Roman"/>
          <w:sz w:val="24"/>
          <w:szCs w:val="24"/>
        </w:rPr>
        <w:t>законодательством</w:t>
      </w:r>
      <w:r w:rsidRPr="003421A9">
        <w:rPr>
          <w:rFonts w:ascii="Times New Roman" w:hAnsi="Times New Roman"/>
          <w:sz w:val="24"/>
          <w:szCs w:val="24"/>
        </w:rPr>
        <w:t xml:space="preserve"> случаях установить в закупочной документации требование об обеспечении зая</w:t>
      </w:r>
      <w:r w:rsidRPr="00E66CEA">
        <w:rPr>
          <w:rFonts w:ascii="Times New Roman" w:hAnsi="Times New Roman"/>
          <w:sz w:val="24"/>
          <w:szCs w:val="24"/>
        </w:rPr>
        <w:t>в</w:t>
      </w:r>
      <w:r w:rsidRPr="003421A9">
        <w:rPr>
          <w:rFonts w:ascii="Times New Roman" w:hAnsi="Times New Roman"/>
          <w:sz w:val="24"/>
          <w:szCs w:val="24"/>
        </w:rPr>
        <w:t>ки на участие в закупочных процедурах. При этом в документации о закупке должны быть указаны размер</w:t>
      </w:r>
      <w:r>
        <w:rPr>
          <w:rFonts w:ascii="Times New Roman" w:hAnsi="Times New Roman"/>
          <w:sz w:val="24"/>
          <w:szCs w:val="24"/>
        </w:rPr>
        <w:t>, способ</w:t>
      </w:r>
      <w:r w:rsidRPr="003421A9">
        <w:rPr>
          <w:rFonts w:ascii="Times New Roman" w:hAnsi="Times New Roman"/>
          <w:sz w:val="24"/>
          <w:szCs w:val="24"/>
        </w:rPr>
        <w:t xml:space="preserve"> такого обеспечения и иные требования к такому обеспечению.</w:t>
      </w:r>
    </w:p>
    <w:p w:rsidR="008E7CFB" w:rsidRPr="00D5332E" w:rsidRDefault="008E7CFB" w:rsidP="008E7CFB">
      <w:pPr>
        <w:pStyle w:val="11"/>
        <w:tabs>
          <w:tab w:val="left" w:pos="426"/>
          <w:tab w:val="left" w:pos="1374"/>
        </w:tabs>
        <w:spacing w:after="0" w:line="240" w:lineRule="auto"/>
        <w:ind w:firstLine="425"/>
        <w:jc w:val="both"/>
        <w:rPr>
          <w:sz w:val="24"/>
          <w:szCs w:val="24"/>
        </w:rPr>
      </w:pPr>
      <w:r w:rsidRPr="00D5332E">
        <w:rPr>
          <w:sz w:val="24"/>
          <w:szCs w:val="24"/>
        </w:rPr>
        <w:t>Требование обеспечения заявки на участие в закупочной процедуре в равной мере распространяется на всех Участников соответствующей закупки.</w:t>
      </w:r>
    </w:p>
    <w:p w:rsidR="008E7CFB" w:rsidRPr="00D5332E" w:rsidRDefault="008E7CFB" w:rsidP="008E7CFB">
      <w:pPr>
        <w:pStyle w:val="11"/>
        <w:tabs>
          <w:tab w:val="left" w:pos="426"/>
          <w:tab w:val="left" w:pos="1374"/>
        </w:tabs>
        <w:spacing w:after="0" w:line="240" w:lineRule="auto"/>
        <w:ind w:firstLine="425"/>
        <w:jc w:val="both"/>
        <w:rPr>
          <w:sz w:val="24"/>
          <w:szCs w:val="24"/>
        </w:rPr>
      </w:pPr>
      <w:r w:rsidRPr="00D5332E">
        <w:rPr>
          <w:sz w:val="24"/>
          <w:szCs w:val="24"/>
        </w:rPr>
        <w:t>Возврат обеспечения</w:t>
      </w:r>
      <w:r>
        <w:rPr>
          <w:sz w:val="24"/>
          <w:szCs w:val="24"/>
        </w:rPr>
        <w:t xml:space="preserve"> </w:t>
      </w:r>
      <w:r w:rsidRPr="00D5332E">
        <w:rPr>
          <w:sz w:val="24"/>
          <w:szCs w:val="24"/>
        </w:rPr>
        <w:t xml:space="preserve">производится Заказчиком </w:t>
      </w:r>
      <w:r>
        <w:rPr>
          <w:sz w:val="24"/>
          <w:szCs w:val="24"/>
        </w:rPr>
        <w:t xml:space="preserve">в порядке, установленном закупочной документацией. Случаи, в которых возврат обеспечения не </w:t>
      </w:r>
      <w:proofErr w:type="gramStart"/>
      <w:r>
        <w:rPr>
          <w:sz w:val="24"/>
          <w:szCs w:val="24"/>
        </w:rPr>
        <w:t>производится также устанавливаются</w:t>
      </w:r>
      <w:proofErr w:type="gramEnd"/>
      <w:r>
        <w:rPr>
          <w:sz w:val="24"/>
          <w:szCs w:val="24"/>
        </w:rPr>
        <w:t xml:space="preserve"> закупочной документацией</w:t>
      </w:r>
    </w:p>
    <w:p w:rsidR="008E7CFB" w:rsidRPr="0038426D" w:rsidRDefault="008E7CFB" w:rsidP="008E7CFB">
      <w:pPr>
        <w:numPr>
          <w:ilvl w:val="1"/>
          <w:numId w:val="5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8426D">
        <w:rPr>
          <w:rFonts w:ascii="Times New Roman" w:hAnsi="Times New Roman"/>
          <w:sz w:val="24"/>
          <w:szCs w:val="24"/>
        </w:rPr>
        <w:t xml:space="preserve">Заказчик вправе установить в </w:t>
      </w:r>
      <w:r>
        <w:rPr>
          <w:rFonts w:ascii="Times New Roman" w:hAnsi="Times New Roman"/>
          <w:sz w:val="24"/>
          <w:szCs w:val="24"/>
        </w:rPr>
        <w:t>закупочной документации</w:t>
      </w:r>
      <w:r w:rsidRPr="0038426D">
        <w:rPr>
          <w:rFonts w:ascii="Times New Roman" w:hAnsi="Times New Roman"/>
          <w:sz w:val="24"/>
          <w:szCs w:val="24"/>
        </w:rPr>
        <w:t xml:space="preserve"> требование об обеспечении </w:t>
      </w:r>
      <w:r>
        <w:rPr>
          <w:rFonts w:ascii="Times New Roman" w:hAnsi="Times New Roman"/>
          <w:sz w:val="24"/>
          <w:szCs w:val="24"/>
        </w:rPr>
        <w:t xml:space="preserve">исполнения </w:t>
      </w:r>
      <w:r w:rsidRPr="0038426D">
        <w:rPr>
          <w:rFonts w:ascii="Times New Roman" w:hAnsi="Times New Roman"/>
          <w:sz w:val="24"/>
          <w:szCs w:val="24"/>
        </w:rPr>
        <w:t>договора</w:t>
      </w:r>
      <w:r>
        <w:rPr>
          <w:rFonts w:ascii="Times New Roman" w:hAnsi="Times New Roman"/>
          <w:sz w:val="24"/>
          <w:szCs w:val="24"/>
        </w:rPr>
        <w:t xml:space="preserve"> в соответствии с действующим гражданским законодательством</w:t>
      </w:r>
      <w:r w:rsidRPr="0038426D">
        <w:rPr>
          <w:rFonts w:ascii="Times New Roman" w:hAnsi="Times New Roman"/>
          <w:sz w:val="24"/>
          <w:szCs w:val="24"/>
        </w:rPr>
        <w:t xml:space="preserve">. </w:t>
      </w:r>
    </w:p>
    <w:p w:rsidR="008E7CFB" w:rsidRPr="0038426D" w:rsidRDefault="008E7CFB" w:rsidP="008E7C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426D">
        <w:rPr>
          <w:rFonts w:ascii="Times New Roman" w:hAnsi="Times New Roman"/>
          <w:sz w:val="24"/>
          <w:szCs w:val="24"/>
        </w:rPr>
        <w:t xml:space="preserve">Обеспечение исполнения договора может быть осуществлено </w:t>
      </w:r>
      <w:r>
        <w:rPr>
          <w:rFonts w:ascii="Times New Roman" w:hAnsi="Times New Roman"/>
          <w:sz w:val="24"/>
          <w:szCs w:val="24"/>
        </w:rPr>
        <w:t>способами, указанными в закупочной документации.</w:t>
      </w:r>
    </w:p>
    <w:p w:rsidR="008E7CFB" w:rsidRPr="003A6A76" w:rsidRDefault="008E7CFB" w:rsidP="008E7CFB">
      <w:pPr>
        <w:numPr>
          <w:ilvl w:val="1"/>
          <w:numId w:val="5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Заказчик вправе в закупочной документации установить антидемпинговые меры - механизмы, позволяющие препятствовать возможным проявлениям злоупотреблений со стороны недобросовестных поставщиков (исполнителей, подрядчиков). В случае установления антидемпинговых мер в закупочной документации должны быть установлены содержание и порядок их применения. При проведении закупки антидемпинговые меры должны применяться в равной степени ко всем участникам закупок.</w:t>
      </w:r>
    </w:p>
    <w:p w:rsidR="008E7CFB" w:rsidRPr="003A6A76" w:rsidRDefault="008E7CFB" w:rsidP="008E7CFB">
      <w:pPr>
        <w:numPr>
          <w:ilvl w:val="1"/>
          <w:numId w:val="5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0A585E">
        <w:rPr>
          <w:rFonts w:ascii="Times New Roman" w:hAnsi="Times New Roman"/>
          <w:sz w:val="24"/>
          <w:szCs w:val="24"/>
        </w:rPr>
        <w:t>В закупочной документации</w:t>
      </w:r>
      <w:r w:rsidRPr="00A86B0D">
        <w:rPr>
          <w:rFonts w:ascii="Times New Roman" w:hAnsi="Times New Roman"/>
          <w:sz w:val="24"/>
          <w:szCs w:val="24"/>
        </w:rPr>
        <w:t xml:space="preserve"> при осуществлении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A86B0D">
        <w:rPr>
          <w:rFonts w:ascii="Times New Roman" w:hAnsi="Times New Roman"/>
          <w:sz w:val="24"/>
          <w:szCs w:val="24"/>
        </w:rPr>
        <w:t>закупок товаров, работ, услуг</w:t>
      </w:r>
      <w:r>
        <w:rPr>
          <w:rFonts w:ascii="Times New Roman" w:hAnsi="Times New Roman"/>
          <w:sz w:val="24"/>
          <w:szCs w:val="24"/>
        </w:rPr>
        <w:t xml:space="preserve"> </w:t>
      </w:r>
      <w:r w:rsidRPr="000A585E">
        <w:rPr>
          <w:rFonts w:ascii="Times New Roman" w:hAnsi="Times New Roman"/>
          <w:sz w:val="24"/>
          <w:szCs w:val="24"/>
        </w:rPr>
        <w:t>устанавливается приоритет тов</w:t>
      </w:r>
      <w:r w:rsidRPr="00257469">
        <w:rPr>
          <w:rFonts w:ascii="Times New Roman" w:hAnsi="Times New Roman"/>
          <w:sz w:val="24"/>
          <w:szCs w:val="24"/>
        </w:rPr>
        <w:t>а</w:t>
      </w:r>
      <w:r w:rsidRPr="003A6A76">
        <w:rPr>
          <w:rFonts w:ascii="Times New Roman" w:hAnsi="Times New Roman"/>
          <w:sz w:val="24"/>
          <w:szCs w:val="24"/>
        </w:rPr>
        <w:t>ров ро</w:t>
      </w:r>
      <w:r w:rsidRPr="00392944">
        <w:rPr>
          <w:rFonts w:ascii="Times New Roman" w:hAnsi="Times New Roman"/>
          <w:sz w:val="24"/>
          <w:szCs w:val="24"/>
        </w:rPr>
        <w:t>с</w:t>
      </w:r>
      <w:r w:rsidRPr="003A6A76">
        <w:rPr>
          <w:rFonts w:ascii="Times New Roman" w:hAnsi="Times New Roman"/>
          <w:sz w:val="24"/>
          <w:szCs w:val="24"/>
        </w:rPr>
        <w:t>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</w:t>
      </w:r>
      <w:r w:rsidRPr="00392944">
        <w:rPr>
          <w:rFonts w:ascii="Times New Roman" w:hAnsi="Times New Roman"/>
          <w:sz w:val="24"/>
          <w:szCs w:val="24"/>
        </w:rPr>
        <w:t>е</w:t>
      </w:r>
      <w:r w:rsidRPr="003A6A76">
        <w:rPr>
          <w:rFonts w:ascii="Times New Roman" w:hAnsi="Times New Roman"/>
          <w:sz w:val="24"/>
          <w:szCs w:val="24"/>
        </w:rPr>
        <w:t xml:space="preserve">мым иностранными лицами </w:t>
      </w:r>
      <w:r w:rsidRPr="000A585E">
        <w:rPr>
          <w:rFonts w:ascii="Times New Roman" w:hAnsi="Times New Roman"/>
          <w:sz w:val="24"/>
          <w:szCs w:val="24"/>
        </w:rPr>
        <w:t xml:space="preserve">в соответствии с </w:t>
      </w:r>
      <w:r w:rsidRPr="00A86B0D">
        <w:rPr>
          <w:rFonts w:ascii="Times New Roman" w:hAnsi="Times New Roman"/>
          <w:sz w:val="24"/>
          <w:szCs w:val="24"/>
        </w:rPr>
        <w:t>Постано</w:t>
      </w:r>
      <w:r w:rsidRPr="003F2418">
        <w:rPr>
          <w:rFonts w:ascii="Times New Roman" w:hAnsi="Times New Roman"/>
          <w:sz w:val="24"/>
          <w:szCs w:val="24"/>
        </w:rPr>
        <w:t>в</w:t>
      </w:r>
      <w:r w:rsidRPr="003A6A76">
        <w:rPr>
          <w:rFonts w:ascii="Times New Roman" w:hAnsi="Times New Roman"/>
          <w:sz w:val="24"/>
          <w:szCs w:val="24"/>
        </w:rPr>
        <w:t>ление</w:t>
      </w:r>
      <w:r w:rsidRPr="000A585E">
        <w:rPr>
          <w:rFonts w:ascii="Times New Roman" w:hAnsi="Times New Roman"/>
          <w:sz w:val="24"/>
          <w:szCs w:val="24"/>
        </w:rPr>
        <w:t>м</w:t>
      </w:r>
      <w:r w:rsidRPr="00A86B0D">
        <w:rPr>
          <w:rFonts w:ascii="Times New Roman" w:hAnsi="Times New Roman"/>
          <w:sz w:val="24"/>
          <w:szCs w:val="24"/>
        </w:rPr>
        <w:t xml:space="preserve"> Правительства РФ от 16.09.2016 N 925 "О приоритете товаров российского прои</w:t>
      </w:r>
      <w:r w:rsidRPr="00257469">
        <w:rPr>
          <w:rFonts w:ascii="Times New Roman" w:hAnsi="Times New Roman"/>
          <w:sz w:val="24"/>
          <w:szCs w:val="24"/>
        </w:rPr>
        <w:t>с</w:t>
      </w:r>
      <w:r w:rsidRPr="003A6A76">
        <w:rPr>
          <w:rFonts w:ascii="Times New Roman" w:hAnsi="Times New Roman"/>
          <w:sz w:val="24"/>
          <w:szCs w:val="24"/>
        </w:rPr>
        <w:t>хождения, работ, услуг, выполняемых, оказыв</w:t>
      </w:r>
      <w:r w:rsidRPr="000A585E">
        <w:rPr>
          <w:rFonts w:ascii="Times New Roman" w:hAnsi="Times New Roman"/>
          <w:sz w:val="24"/>
          <w:szCs w:val="24"/>
        </w:rPr>
        <w:t>а</w:t>
      </w:r>
      <w:r w:rsidRPr="00A86B0D">
        <w:rPr>
          <w:rFonts w:ascii="Times New Roman" w:hAnsi="Times New Roman"/>
          <w:sz w:val="24"/>
          <w:szCs w:val="24"/>
        </w:rPr>
        <w:t>емых российскими лицами, по отношению к товарам, происходящим</w:t>
      </w:r>
      <w:proofErr w:type="gramEnd"/>
      <w:r w:rsidRPr="00A86B0D">
        <w:rPr>
          <w:rFonts w:ascii="Times New Roman" w:hAnsi="Times New Roman"/>
          <w:sz w:val="24"/>
          <w:szCs w:val="24"/>
        </w:rPr>
        <w:t xml:space="preserve"> из иностранного го</w:t>
      </w:r>
      <w:r w:rsidRPr="00BC4FD0">
        <w:rPr>
          <w:rFonts w:ascii="Times New Roman" w:hAnsi="Times New Roman"/>
          <w:sz w:val="24"/>
          <w:szCs w:val="24"/>
        </w:rPr>
        <w:t>сударства, работам, услугам, выполняемым, оказываемым иностранными лицами"</w:t>
      </w:r>
      <w:r>
        <w:rPr>
          <w:rFonts w:ascii="Times New Roman" w:hAnsi="Times New Roman"/>
          <w:sz w:val="24"/>
          <w:szCs w:val="24"/>
        </w:rPr>
        <w:t>. Приоритет не предоставляется в случаях, установленных действующим законодательством.</w:t>
      </w:r>
    </w:p>
    <w:p w:rsidR="008E7CFB" w:rsidRDefault="008E7CFB" w:rsidP="008E7CFB">
      <w:pPr>
        <w:numPr>
          <w:ilvl w:val="1"/>
          <w:numId w:val="5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Условием предоставления приоритета является включение в документацию о закупке сведений, установленных действующим законодательством, в том числе:</w:t>
      </w:r>
    </w:p>
    <w:p w:rsidR="008E7CFB" w:rsidRDefault="008E7CFB" w:rsidP="008E7C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требование об указании (декларировании) участником закупки в заявке на участие в закупке (в соответствующей части заявки на участие в закупке, содержащей предложение о поставке товара) наименования страны происхождения поставляемых товаров;</w:t>
      </w:r>
    </w:p>
    <w:p w:rsidR="008E7CFB" w:rsidRDefault="008E7CFB" w:rsidP="008E7C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положение об ответственности участников закупки за представление недостоверных сведений о стране происхождения товара, указанного в заявке на участие в закупке;</w:t>
      </w:r>
    </w:p>
    <w:p w:rsidR="008E7CFB" w:rsidRDefault="008E7CFB" w:rsidP="008E7C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сведения о начальной (максимальной) цене единицы каждого товара, работы, услуги, </w:t>
      </w:r>
      <w:proofErr w:type="gramStart"/>
      <w:r>
        <w:rPr>
          <w:rFonts w:ascii="Times New Roman" w:hAnsi="Times New Roman"/>
          <w:sz w:val="24"/>
          <w:szCs w:val="24"/>
        </w:rPr>
        <w:t>являющихся</w:t>
      </w:r>
      <w:proofErr w:type="gramEnd"/>
      <w:r>
        <w:rPr>
          <w:rFonts w:ascii="Times New Roman" w:hAnsi="Times New Roman"/>
          <w:sz w:val="24"/>
          <w:szCs w:val="24"/>
        </w:rPr>
        <w:t xml:space="preserve"> предметом закупки;</w:t>
      </w:r>
    </w:p>
    <w:p w:rsidR="008E7CFB" w:rsidRDefault="008E7CFB" w:rsidP="008E7C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условие о том, что отсутствие в заявке на участие в закупке указания (декларирования)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товаров;</w:t>
      </w:r>
    </w:p>
    <w:p w:rsidR="008E7CFB" w:rsidRDefault="008E7CFB" w:rsidP="008E7C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д) условие о том, что для целей установления соотношения цены предлагаемых к поставке товаров российского и иностранного происхождения, цены выполнения работ, оказания услуг российскими и иностранными лицами в случаях, цена единицы каждого товара, работы, услуги определяется как произведение начальной (максимальной) цены единицы товара, работы, услуги, указанной в документации о закупке в соответствии с </w:t>
      </w:r>
      <w:hyperlink w:anchor="Par3" w:history="1">
        <w:r w:rsidRPr="00392944">
          <w:rPr>
            <w:rFonts w:ascii="Times New Roman" w:hAnsi="Times New Roman"/>
            <w:sz w:val="24"/>
            <w:szCs w:val="24"/>
          </w:rPr>
          <w:t>подпунктом "в"</w:t>
        </w:r>
      </w:hyperlink>
      <w:r>
        <w:rPr>
          <w:rFonts w:ascii="Times New Roman" w:hAnsi="Times New Roman"/>
          <w:sz w:val="24"/>
          <w:szCs w:val="24"/>
        </w:rPr>
        <w:t xml:space="preserve"> настоящего пункта, на коэффициент изменения</w:t>
      </w:r>
      <w:proofErr w:type="gramEnd"/>
      <w:r>
        <w:rPr>
          <w:rFonts w:ascii="Times New Roman" w:hAnsi="Times New Roman"/>
          <w:sz w:val="24"/>
          <w:szCs w:val="24"/>
        </w:rPr>
        <w:t xml:space="preserve"> начальной (максимальной) цены договора по результатам проведения закупки, определяемый как результат деления цены договора, по которой заключается договор, на начальную (максимальную) цену договора;</w:t>
      </w:r>
    </w:p>
    <w:p w:rsidR="008E7CFB" w:rsidRDefault="008E7CFB" w:rsidP="008E7C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е) условие отнесения участника закупки к российским или иностранным лицам на основании документов участника закупки, содержащих информацию о месте его регистрации (для юридических лиц и индивидуальных предпринимателей), на основании документов, удостоверяющих личность (для физических лиц);</w:t>
      </w:r>
    </w:p>
    <w:p w:rsidR="008E7CFB" w:rsidRDefault="008E7CFB" w:rsidP="008E7C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ж) указание страны происхождения поставляемого товара на основании сведений, содержащихся в заявке на участие в закупке, представленной участником закупки, с которым заключается договор;</w:t>
      </w:r>
    </w:p>
    <w:p w:rsidR="008E7CFB" w:rsidRDefault="008E7CFB" w:rsidP="008E7C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з) положение о заключении договора с участником закупки, который предложил такие же, как и победитель закупки, условия исполнения договора или предложение которого содержит лучшие условия исполнения договора, следующие после условий, предложенных победителем закупки, который признан уклонившемся от заключения договора;</w:t>
      </w:r>
      <w:proofErr w:type="gramEnd"/>
    </w:p>
    <w:p w:rsidR="008E7CFB" w:rsidRDefault="008E7CFB" w:rsidP="008E7C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и) условие о том, что при исполнении договора, заключенного с участником закупки, которому предоставлен приоритет в соответствии с настоящим положением, не допускается замена страны происхождения товаров, за исключением случая, когда в результате такой замены вместо иностранных товаров поставляются российские товары, при этом качество, технические и функциональные характеристики (потребительские свойства) таких товаров не должны уступать качеству и соответствующим техническим и функциональным</w:t>
      </w:r>
      <w:proofErr w:type="gramEnd"/>
      <w:r>
        <w:rPr>
          <w:rFonts w:ascii="Times New Roman" w:hAnsi="Times New Roman"/>
          <w:sz w:val="24"/>
          <w:szCs w:val="24"/>
        </w:rPr>
        <w:t xml:space="preserve"> характеристикам товаров, указанных в договоре.</w:t>
      </w:r>
    </w:p>
    <w:p w:rsidR="008E7CFB" w:rsidRDefault="008E7CFB" w:rsidP="008E7CFB">
      <w:pPr>
        <w:numPr>
          <w:ilvl w:val="1"/>
          <w:numId w:val="5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случаях, предусмотренных действующим законодательством, при формировании закупочной документации Заказчик формирует закупочную документацию с учетом особенностей участия субъектов малого и среднего предпринимательства в закупках товаров, работ, услуг отдельными видами юридических лиц.</w:t>
      </w:r>
    </w:p>
    <w:p w:rsidR="008E7CFB" w:rsidRDefault="008E7CFB" w:rsidP="008E7CFB">
      <w:pPr>
        <w:numPr>
          <w:ilvl w:val="1"/>
          <w:numId w:val="5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После формирования, з</w:t>
      </w:r>
      <w:r w:rsidRPr="00AB4274">
        <w:rPr>
          <w:rFonts w:ascii="Times New Roman" w:hAnsi="Times New Roman"/>
          <w:sz w:val="24"/>
          <w:szCs w:val="24"/>
        </w:rPr>
        <w:t xml:space="preserve">акупочная документация подлежит согласованию Закупочной </w:t>
      </w:r>
      <w:r w:rsidRPr="00737597">
        <w:rPr>
          <w:rFonts w:ascii="Times New Roman" w:hAnsi="Times New Roman"/>
          <w:sz w:val="24"/>
          <w:szCs w:val="24"/>
        </w:rPr>
        <w:t>комиссией и утверждению Председателем закупочной комиссии.</w:t>
      </w:r>
    </w:p>
    <w:p w:rsidR="008E7CFB" w:rsidRPr="00392944" w:rsidRDefault="008E7CFB" w:rsidP="008E7CFB">
      <w:pPr>
        <w:numPr>
          <w:ilvl w:val="1"/>
          <w:numId w:val="5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необходимости, в порядке, аналогичном порядку утверждения закупочной документации, Заказчик вправе вносить изменения в закупочную документацию. </w:t>
      </w:r>
    </w:p>
    <w:p w:rsidR="008E7CFB" w:rsidRDefault="008E7CFB" w:rsidP="008E7C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E7CFB" w:rsidRDefault="008E7CFB" w:rsidP="008E7C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E7CFB" w:rsidRDefault="008E7CFB" w:rsidP="008E7C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E7CFB" w:rsidRPr="00392944" w:rsidRDefault="008E7CFB" w:rsidP="008E7CFB">
      <w:pPr>
        <w:numPr>
          <w:ilvl w:val="0"/>
          <w:numId w:val="58"/>
        </w:numPr>
        <w:tabs>
          <w:tab w:val="left" w:pos="142"/>
          <w:tab w:val="left" w:pos="567"/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проведения неконкурентных закупок в форме сбора коммерческих предложений с формированием закупочной документации</w:t>
      </w:r>
    </w:p>
    <w:p w:rsidR="008E7CFB" w:rsidRDefault="008E7CFB" w:rsidP="008E7C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E7CFB" w:rsidRDefault="008E7CFB" w:rsidP="008E7CFB">
      <w:pPr>
        <w:numPr>
          <w:ilvl w:val="1"/>
          <w:numId w:val="5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После размещения закупочной документации в установленном порядке, в сроки, установленные закупочной документацией, осуществляется прием заявок на участие в неконкурентной закупке.</w:t>
      </w:r>
    </w:p>
    <w:p w:rsidR="008E7CFB" w:rsidRPr="00D27F84" w:rsidRDefault="008E7CFB" w:rsidP="008E7CFB">
      <w:pPr>
        <w:numPr>
          <w:ilvl w:val="1"/>
          <w:numId w:val="5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27F84">
        <w:rPr>
          <w:rFonts w:ascii="Times New Roman" w:hAnsi="Times New Roman"/>
          <w:sz w:val="24"/>
          <w:szCs w:val="24"/>
        </w:rPr>
        <w:t xml:space="preserve">Заявки на участие в </w:t>
      </w:r>
      <w:r>
        <w:rPr>
          <w:rFonts w:ascii="Times New Roman" w:hAnsi="Times New Roman"/>
          <w:sz w:val="24"/>
          <w:szCs w:val="24"/>
        </w:rPr>
        <w:t>не</w:t>
      </w:r>
      <w:r w:rsidRPr="00D27F84">
        <w:rPr>
          <w:rFonts w:ascii="Times New Roman" w:hAnsi="Times New Roman"/>
          <w:sz w:val="24"/>
          <w:szCs w:val="24"/>
        </w:rPr>
        <w:t>конкурентной закупке представляются согласно требованиям к содержанию, оформлению и составу заявки на участие в закупке, указанным в документации о закупке.</w:t>
      </w:r>
    </w:p>
    <w:p w:rsidR="008E7CFB" w:rsidRDefault="008E7CFB" w:rsidP="008E7CFB">
      <w:pPr>
        <w:numPr>
          <w:ilvl w:val="1"/>
          <w:numId w:val="5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случаях, установленных действующим законодательством, закупочная процедура может быть приостановлена.</w:t>
      </w:r>
    </w:p>
    <w:p w:rsidR="008E7CFB" w:rsidRPr="00D27F84" w:rsidRDefault="008E7CFB" w:rsidP="008E7CFB">
      <w:pPr>
        <w:numPr>
          <w:ilvl w:val="1"/>
          <w:numId w:val="5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27F84">
        <w:rPr>
          <w:rFonts w:ascii="Times New Roman" w:hAnsi="Times New Roman"/>
          <w:sz w:val="24"/>
          <w:szCs w:val="24"/>
        </w:rPr>
        <w:t>Заказчик вправе отменить неконкурентную закупку в любой момент.</w:t>
      </w:r>
    </w:p>
    <w:p w:rsidR="008E7CFB" w:rsidRPr="00D27F84" w:rsidRDefault="008E7CFB" w:rsidP="008E7CFB">
      <w:pPr>
        <w:numPr>
          <w:ilvl w:val="1"/>
          <w:numId w:val="5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D27F84">
        <w:rPr>
          <w:rFonts w:ascii="Times New Roman" w:hAnsi="Times New Roman"/>
          <w:bCs/>
          <w:sz w:val="24"/>
          <w:szCs w:val="24"/>
        </w:rPr>
        <w:t>В случае если в неконкурентной закупке участвовал только один участник, Заказчик вправе признать данного участника победителем и заключить договор с таким участником, либо отменить неконкурентную закупку.</w:t>
      </w:r>
    </w:p>
    <w:p w:rsidR="008E7CFB" w:rsidRDefault="008E7CFB" w:rsidP="008E7CFB">
      <w:pPr>
        <w:numPr>
          <w:ilvl w:val="1"/>
          <w:numId w:val="58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После окончания срока приема предложений Участников закупки, Заказчик в порядке и сроки, установленные закупочной документацией, осуществляет оценку и сопоставление предложений Участников закупки и выбор победителя закупочной процедуры, если иные этапы не предусмотрены закупочной документацией.</w:t>
      </w:r>
    </w:p>
    <w:p w:rsidR="008E7CFB" w:rsidRDefault="008E7CFB" w:rsidP="008E7CFB">
      <w:pPr>
        <w:numPr>
          <w:ilvl w:val="1"/>
          <w:numId w:val="5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несоответствия Участника закупки отборочным критериям, оценка предложения Участника закупки по оценочным критериям не производится.</w:t>
      </w:r>
    </w:p>
    <w:p w:rsidR="008E7CFB" w:rsidRDefault="008E7CFB" w:rsidP="008E7CFB">
      <w:pPr>
        <w:numPr>
          <w:ilvl w:val="1"/>
          <w:numId w:val="58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оценке и сопоставлении предложений участников закупки:</w:t>
      </w:r>
    </w:p>
    <w:p w:rsidR="008E7CFB" w:rsidRDefault="008E7CFB" w:rsidP="008E7CFB">
      <w:pPr>
        <w:numPr>
          <w:ilvl w:val="0"/>
          <w:numId w:val="70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не допускается </w:t>
      </w:r>
      <w:r w:rsidRPr="00CE3F67">
        <w:rPr>
          <w:rFonts w:ascii="Times New Roman" w:hAnsi="Times New Roman"/>
          <w:sz w:val="24"/>
          <w:szCs w:val="24"/>
        </w:rPr>
        <w:t>предъявлять к Участникам закупки, к закупаемым товарам, работ, услугам, требования и осуществлять оценку и сопоставление заявок на участие в закупке по критериям и в порядке, не указанным в закупочной документации</w:t>
      </w:r>
      <w:r>
        <w:rPr>
          <w:rFonts w:ascii="Times New Roman" w:hAnsi="Times New Roman"/>
          <w:sz w:val="24"/>
          <w:szCs w:val="24"/>
        </w:rPr>
        <w:t>;</w:t>
      </w:r>
    </w:p>
    <w:p w:rsidR="008E7CFB" w:rsidRDefault="008E7CFB" w:rsidP="008E7CFB">
      <w:pPr>
        <w:numPr>
          <w:ilvl w:val="0"/>
          <w:numId w:val="70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требования, предъявляемые к Участникам закупки, к закупаемым товарам, работам, услугам, а также критерии и порядок оценки и сопоставления заявок на участие в закупке, установленные Заказчиком применяются в равной степени ко всем Участникам закупки, к предлагаемым ими товарам, работ, услугам;</w:t>
      </w:r>
    </w:p>
    <w:p w:rsidR="008E7CFB" w:rsidRDefault="008E7CFB" w:rsidP="008E7CFB">
      <w:pPr>
        <w:numPr>
          <w:ilvl w:val="0"/>
          <w:numId w:val="70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оценка предложений Участников закупки, являющихся субъектами малого и среднего предпринимательства, производится с учетом особенностей участия субъектов малого и среднего предпринимательства в закупках товаров, работ, услуг отдельными видами юридических лиц;</w:t>
      </w:r>
    </w:p>
    <w:p w:rsidR="008E7CFB" w:rsidRPr="003A6A76" w:rsidRDefault="008E7CFB" w:rsidP="008E7CFB">
      <w:pPr>
        <w:numPr>
          <w:ilvl w:val="0"/>
          <w:numId w:val="70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A6A76">
        <w:rPr>
          <w:rFonts w:ascii="Times New Roman" w:hAnsi="Times New Roman"/>
          <w:sz w:val="24"/>
          <w:szCs w:val="24"/>
        </w:rPr>
        <w:t>при наличии оснований для применения приоритета товаров российского происхождения, работ, услуг, выполняемых, оказываемых российскими лицами,</w:t>
      </w:r>
      <w:r w:rsidRPr="000A585E">
        <w:rPr>
          <w:rFonts w:ascii="Times New Roman" w:hAnsi="Times New Roman"/>
          <w:sz w:val="24"/>
          <w:szCs w:val="24"/>
        </w:rPr>
        <w:t xml:space="preserve"> по отношению к </w:t>
      </w:r>
      <w:r w:rsidRPr="00A86B0D">
        <w:rPr>
          <w:rFonts w:ascii="Times New Roman" w:hAnsi="Times New Roman"/>
          <w:sz w:val="24"/>
          <w:szCs w:val="24"/>
        </w:rPr>
        <w:t xml:space="preserve">товарам, происходящим из иностранного государства, работам, услугам, выполняемым, оказываемым иностранными лицами, </w:t>
      </w:r>
      <w:r w:rsidRPr="00BC4FD0">
        <w:rPr>
          <w:rFonts w:ascii="Times New Roman" w:hAnsi="Times New Roman"/>
          <w:sz w:val="24"/>
          <w:szCs w:val="24"/>
        </w:rPr>
        <w:t>оценка предложений производится с учетом норм действующего з</w:t>
      </w:r>
      <w:r w:rsidRPr="00257469">
        <w:rPr>
          <w:rFonts w:ascii="Times New Roman" w:hAnsi="Times New Roman"/>
          <w:sz w:val="24"/>
          <w:szCs w:val="24"/>
        </w:rPr>
        <w:t>а</w:t>
      </w:r>
      <w:r w:rsidRPr="003A6A76">
        <w:rPr>
          <w:rFonts w:ascii="Times New Roman" w:hAnsi="Times New Roman"/>
          <w:sz w:val="24"/>
          <w:szCs w:val="24"/>
        </w:rPr>
        <w:t>конодательства о при</w:t>
      </w:r>
      <w:r w:rsidRPr="00392944">
        <w:rPr>
          <w:rFonts w:ascii="Times New Roman" w:hAnsi="Times New Roman"/>
          <w:sz w:val="24"/>
          <w:szCs w:val="24"/>
        </w:rPr>
        <w:t>о</w:t>
      </w:r>
      <w:r w:rsidRPr="003A6A76">
        <w:rPr>
          <w:rFonts w:ascii="Times New Roman" w:hAnsi="Times New Roman"/>
          <w:sz w:val="24"/>
          <w:szCs w:val="24"/>
        </w:rPr>
        <w:t>ритете товаров российского происхождения, работ, услуг, вып</w:t>
      </w:r>
      <w:r w:rsidRPr="000A585E">
        <w:rPr>
          <w:rFonts w:ascii="Times New Roman" w:hAnsi="Times New Roman"/>
          <w:sz w:val="24"/>
          <w:szCs w:val="24"/>
        </w:rPr>
        <w:t>олня</w:t>
      </w:r>
      <w:r w:rsidRPr="00E34E81">
        <w:rPr>
          <w:rFonts w:ascii="Times New Roman" w:hAnsi="Times New Roman"/>
          <w:sz w:val="24"/>
          <w:szCs w:val="24"/>
        </w:rPr>
        <w:t>е</w:t>
      </w:r>
      <w:r w:rsidRPr="003A6A76">
        <w:rPr>
          <w:rFonts w:ascii="Times New Roman" w:hAnsi="Times New Roman"/>
          <w:sz w:val="24"/>
          <w:szCs w:val="24"/>
        </w:rPr>
        <w:t>мых, оказываемых ро</w:t>
      </w:r>
      <w:r w:rsidRPr="00392944">
        <w:rPr>
          <w:rFonts w:ascii="Times New Roman" w:hAnsi="Times New Roman"/>
          <w:sz w:val="24"/>
          <w:szCs w:val="24"/>
        </w:rPr>
        <w:t>с</w:t>
      </w:r>
      <w:r w:rsidRPr="003A6A76">
        <w:rPr>
          <w:rFonts w:ascii="Times New Roman" w:hAnsi="Times New Roman"/>
          <w:sz w:val="24"/>
          <w:szCs w:val="24"/>
        </w:rPr>
        <w:t>сийскими лицами</w:t>
      </w:r>
      <w:r w:rsidRPr="000A585E">
        <w:rPr>
          <w:rFonts w:ascii="Times New Roman" w:hAnsi="Times New Roman"/>
          <w:sz w:val="24"/>
          <w:szCs w:val="24"/>
        </w:rPr>
        <w:t xml:space="preserve"> по отношению к товарам, происходящим из ин</w:t>
      </w:r>
      <w:r w:rsidRPr="00E34E81">
        <w:rPr>
          <w:rFonts w:ascii="Times New Roman" w:hAnsi="Times New Roman"/>
          <w:sz w:val="24"/>
          <w:szCs w:val="24"/>
        </w:rPr>
        <w:t>о</w:t>
      </w:r>
      <w:r w:rsidRPr="003A6A76">
        <w:rPr>
          <w:rFonts w:ascii="Times New Roman" w:hAnsi="Times New Roman"/>
          <w:sz w:val="24"/>
          <w:szCs w:val="24"/>
        </w:rPr>
        <w:t>странного государства, работам, услугам, выполняемым, оказыв</w:t>
      </w:r>
      <w:r w:rsidRPr="00392944">
        <w:rPr>
          <w:rFonts w:ascii="Times New Roman" w:hAnsi="Times New Roman"/>
          <w:sz w:val="24"/>
          <w:szCs w:val="24"/>
        </w:rPr>
        <w:t>а</w:t>
      </w:r>
      <w:r w:rsidRPr="003A6A76">
        <w:rPr>
          <w:rFonts w:ascii="Times New Roman" w:hAnsi="Times New Roman"/>
          <w:sz w:val="24"/>
          <w:szCs w:val="24"/>
        </w:rPr>
        <w:t>емым</w:t>
      </w:r>
      <w:proofErr w:type="gramEnd"/>
      <w:r w:rsidRPr="003A6A76">
        <w:rPr>
          <w:rFonts w:ascii="Times New Roman" w:hAnsi="Times New Roman"/>
          <w:sz w:val="24"/>
          <w:szCs w:val="24"/>
        </w:rPr>
        <w:t xml:space="preserve"> иностранными л</w:t>
      </w:r>
      <w:r w:rsidRPr="00392944">
        <w:rPr>
          <w:rFonts w:ascii="Times New Roman" w:hAnsi="Times New Roman"/>
          <w:sz w:val="24"/>
          <w:szCs w:val="24"/>
        </w:rPr>
        <w:t>и</w:t>
      </w:r>
      <w:r w:rsidRPr="003A6A76">
        <w:rPr>
          <w:rFonts w:ascii="Times New Roman" w:hAnsi="Times New Roman"/>
          <w:sz w:val="24"/>
          <w:szCs w:val="24"/>
        </w:rPr>
        <w:t>цами</w:t>
      </w:r>
      <w:r>
        <w:rPr>
          <w:rFonts w:ascii="Times New Roman" w:hAnsi="Times New Roman"/>
          <w:sz w:val="24"/>
          <w:szCs w:val="24"/>
        </w:rPr>
        <w:t>.</w:t>
      </w:r>
    </w:p>
    <w:p w:rsidR="008E7CFB" w:rsidRDefault="008E7CFB" w:rsidP="008E7CFB">
      <w:pPr>
        <w:numPr>
          <w:ilvl w:val="1"/>
          <w:numId w:val="58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Оценка предложений Участников закупки производится по оценочным критериям, установленным закупочной документацией в порядке, установленном закупочной документации.</w:t>
      </w:r>
    </w:p>
    <w:p w:rsidR="008E7CFB" w:rsidRDefault="008E7CFB" w:rsidP="008E7CFB">
      <w:pPr>
        <w:numPr>
          <w:ilvl w:val="1"/>
          <w:numId w:val="58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итогам сопоставления и оценки предложений Участников закупки составляется протокол работы закупочной комиссии по определению участника закупочной процедуры победителем.</w:t>
      </w:r>
    </w:p>
    <w:p w:rsidR="008E7CFB" w:rsidRPr="00402665" w:rsidRDefault="008E7CFB" w:rsidP="008E7C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E7CFB" w:rsidRPr="00EF04BC" w:rsidRDefault="008E7CFB" w:rsidP="008E7CFB">
      <w:pPr>
        <w:numPr>
          <w:ilvl w:val="0"/>
          <w:numId w:val="58"/>
        </w:numPr>
        <w:tabs>
          <w:tab w:val="left" w:pos="142"/>
          <w:tab w:val="left" w:pos="567"/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E64438">
        <w:rPr>
          <w:rFonts w:ascii="Times New Roman" w:hAnsi="Times New Roman"/>
          <w:b/>
          <w:sz w:val="24"/>
          <w:szCs w:val="24"/>
        </w:rPr>
        <w:t>Заключение договора</w:t>
      </w:r>
      <w:r>
        <w:rPr>
          <w:rFonts w:ascii="Times New Roman" w:hAnsi="Times New Roman"/>
          <w:b/>
          <w:sz w:val="24"/>
          <w:szCs w:val="24"/>
        </w:rPr>
        <w:t xml:space="preserve"> по результатам неконкурентных закупок в форме сбора коммерческих предложений с формированием закупочной документации</w:t>
      </w:r>
    </w:p>
    <w:p w:rsidR="008E7CFB" w:rsidRPr="00EF04BC" w:rsidRDefault="008E7CFB" w:rsidP="008E7CFB">
      <w:pPr>
        <w:tabs>
          <w:tab w:val="left" w:pos="142"/>
          <w:tab w:val="left" w:pos="567"/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E7CFB" w:rsidRPr="00E64438" w:rsidRDefault="008E7CFB" w:rsidP="008E7C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E7CFB" w:rsidRPr="00E64438" w:rsidRDefault="008E7CFB" w:rsidP="008E7CFB">
      <w:pPr>
        <w:numPr>
          <w:ilvl w:val="1"/>
          <w:numId w:val="5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64438">
        <w:rPr>
          <w:rFonts w:ascii="Times New Roman" w:hAnsi="Times New Roman"/>
          <w:sz w:val="24"/>
          <w:szCs w:val="24"/>
        </w:rPr>
        <w:t>По резуль</w:t>
      </w:r>
      <w:r>
        <w:rPr>
          <w:rFonts w:ascii="Times New Roman" w:hAnsi="Times New Roman"/>
          <w:sz w:val="24"/>
          <w:szCs w:val="24"/>
        </w:rPr>
        <w:t>татам проведения закупок между З</w:t>
      </w:r>
      <w:r w:rsidRPr="00E64438">
        <w:rPr>
          <w:rFonts w:ascii="Times New Roman" w:hAnsi="Times New Roman"/>
          <w:sz w:val="24"/>
          <w:szCs w:val="24"/>
        </w:rPr>
        <w:t xml:space="preserve">аказчиком и </w:t>
      </w:r>
      <w:r>
        <w:rPr>
          <w:rFonts w:ascii="Times New Roman" w:hAnsi="Times New Roman"/>
          <w:sz w:val="24"/>
          <w:szCs w:val="24"/>
        </w:rPr>
        <w:t>У</w:t>
      </w:r>
      <w:r w:rsidRPr="00E64438">
        <w:rPr>
          <w:rFonts w:ascii="Times New Roman" w:hAnsi="Times New Roman"/>
          <w:sz w:val="24"/>
          <w:szCs w:val="24"/>
        </w:rPr>
        <w:t>частником</w:t>
      </w:r>
      <w:r>
        <w:rPr>
          <w:rFonts w:ascii="Times New Roman" w:hAnsi="Times New Roman"/>
          <w:sz w:val="24"/>
          <w:szCs w:val="24"/>
        </w:rPr>
        <w:t xml:space="preserve"> закупки, признанным победителем закупочной процедуры,</w:t>
      </w:r>
      <w:r w:rsidRPr="00E6443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Pr="00E64438">
        <w:rPr>
          <w:rFonts w:ascii="Times New Roman" w:hAnsi="Times New Roman"/>
          <w:sz w:val="24"/>
          <w:szCs w:val="24"/>
        </w:rPr>
        <w:t xml:space="preserve"> порядке</w:t>
      </w:r>
      <w:r>
        <w:rPr>
          <w:rFonts w:ascii="Times New Roman" w:hAnsi="Times New Roman"/>
          <w:sz w:val="24"/>
          <w:szCs w:val="24"/>
        </w:rPr>
        <w:t xml:space="preserve">, </w:t>
      </w:r>
      <w:r w:rsidRPr="00E64438">
        <w:rPr>
          <w:rFonts w:ascii="Times New Roman" w:hAnsi="Times New Roman"/>
          <w:sz w:val="24"/>
          <w:szCs w:val="24"/>
        </w:rPr>
        <w:t xml:space="preserve">предусмотренном Гражданским </w:t>
      </w:r>
      <w:hyperlink r:id="rId17" w:history="1">
        <w:r w:rsidRPr="00E64438">
          <w:rPr>
            <w:rFonts w:ascii="Times New Roman" w:hAnsi="Times New Roman"/>
            <w:sz w:val="24"/>
            <w:szCs w:val="24"/>
          </w:rPr>
          <w:t>кодексом</w:t>
        </w:r>
      </w:hyperlink>
      <w:r w:rsidRPr="00E64438">
        <w:rPr>
          <w:rFonts w:ascii="Times New Roman" w:hAnsi="Times New Roman"/>
          <w:sz w:val="24"/>
          <w:szCs w:val="24"/>
        </w:rPr>
        <w:t xml:space="preserve"> Российской Федерации и иными федеральными законами</w:t>
      </w:r>
      <w:r>
        <w:rPr>
          <w:rFonts w:ascii="Times New Roman" w:hAnsi="Times New Roman"/>
          <w:sz w:val="24"/>
          <w:szCs w:val="24"/>
        </w:rPr>
        <w:t xml:space="preserve"> и подзаконными актами</w:t>
      </w:r>
      <w:r w:rsidRPr="00E64438">
        <w:rPr>
          <w:rFonts w:ascii="Times New Roman" w:hAnsi="Times New Roman"/>
          <w:sz w:val="24"/>
          <w:szCs w:val="24"/>
        </w:rPr>
        <w:t xml:space="preserve"> с учетом особенностей настоящего Положения</w:t>
      </w:r>
      <w:r>
        <w:rPr>
          <w:rFonts w:ascii="Times New Roman" w:hAnsi="Times New Roman"/>
          <w:sz w:val="24"/>
          <w:szCs w:val="24"/>
        </w:rPr>
        <w:t>,</w:t>
      </w:r>
      <w:r w:rsidRPr="00E64438">
        <w:rPr>
          <w:rFonts w:ascii="Times New Roman" w:hAnsi="Times New Roman"/>
          <w:sz w:val="24"/>
          <w:szCs w:val="24"/>
        </w:rPr>
        <w:t xml:space="preserve"> заключается договор на поставку товаров, выполнение работ или оказание услуг.</w:t>
      </w:r>
    </w:p>
    <w:p w:rsidR="008E7CFB" w:rsidRDefault="008E7CFB" w:rsidP="008E7CFB">
      <w:pPr>
        <w:numPr>
          <w:ilvl w:val="1"/>
          <w:numId w:val="5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Договор заключается в сроки, установленные закупочной документацией.</w:t>
      </w:r>
    </w:p>
    <w:p w:rsidR="008E7CFB" w:rsidRPr="00D27F84" w:rsidRDefault="008E7CFB" w:rsidP="008E7CFB">
      <w:pPr>
        <w:numPr>
          <w:ilvl w:val="1"/>
          <w:numId w:val="5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27F84">
        <w:rPr>
          <w:rFonts w:ascii="Times New Roman" w:hAnsi="Times New Roman"/>
          <w:sz w:val="24"/>
          <w:szCs w:val="24"/>
        </w:rPr>
        <w:t>Заказчик вправе установить в закупочной документации перечень документов, которые обязан предоставить победитель закупочной процедуры для заключения договора, а также сроки для предоставления такой документации.</w:t>
      </w:r>
    </w:p>
    <w:p w:rsidR="008E7CFB" w:rsidRDefault="008E7CFB" w:rsidP="008E7CFB">
      <w:pPr>
        <w:numPr>
          <w:ilvl w:val="1"/>
          <w:numId w:val="5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заключении договора с согласия Заказчика и победителя закупочной процедуры допускается изменение несущественных условий договора, которые не влияли на оценку предложений участников закупки и которые не ухудшают положение Заказчика. </w:t>
      </w:r>
    </w:p>
    <w:p w:rsidR="008E7CFB" w:rsidRPr="00E64438" w:rsidRDefault="008E7CFB" w:rsidP="008E7CFB">
      <w:pPr>
        <w:numPr>
          <w:ilvl w:val="1"/>
          <w:numId w:val="5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заключении договора З</w:t>
      </w:r>
      <w:r w:rsidRPr="00E64438">
        <w:rPr>
          <w:rFonts w:ascii="Times New Roman" w:hAnsi="Times New Roman"/>
          <w:sz w:val="24"/>
          <w:szCs w:val="24"/>
        </w:rPr>
        <w:t xml:space="preserve">аказчик по согласованию с </w:t>
      </w:r>
      <w:r>
        <w:rPr>
          <w:rFonts w:ascii="Times New Roman" w:hAnsi="Times New Roman"/>
          <w:sz w:val="24"/>
          <w:szCs w:val="24"/>
        </w:rPr>
        <w:t>победителем закупочной процедуры</w:t>
      </w:r>
      <w:r w:rsidRPr="00E64438">
        <w:rPr>
          <w:rFonts w:ascii="Times New Roman" w:hAnsi="Times New Roman"/>
          <w:sz w:val="24"/>
          <w:szCs w:val="24"/>
        </w:rPr>
        <w:t xml:space="preserve">, вправе увеличить количество поставляемого товара на сумму, не превышающую разницы между ценой договора, предложенной таким </w:t>
      </w:r>
      <w:r>
        <w:rPr>
          <w:rFonts w:ascii="Times New Roman" w:hAnsi="Times New Roman"/>
          <w:sz w:val="24"/>
          <w:szCs w:val="24"/>
        </w:rPr>
        <w:t>У</w:t>
      </w:r>
      <w:r w:rsidRPr="00E64438">
        <w:rPr>
          <w:rFonts w:ascii="Times New Roman" w:hAnsi="Times New Roman"/>
          <w:sz w:val="24"/>
          <w:szCs w:val="24"/>
        </w:rPr>
        <w:t xml:space="preserve">частником, и начальной (максимальной) ценой договора (ценой лота), если такое право </w:t>
      </w:r>
      <w:r>
        <w:rPr>
          <w:rFonts w:ascii="Times New Roman" w:hAnsi="Times New Roman"/>
          <w:sz w:val="24"/>
          <w:szCs w:val="24"/>
        </w:rPr>
        <w:t>З</w:t>
      </w:r>
      <w:r w:rsidRPr="00E64438">
        <w:rPr>
          <w:rFonts w:ascii="Times New Roman" w:hAnsi="Times New Roman"/>
          <w:sz w:val="24"/>
          <w:szCs w:val="24"/>
        </w:rPr>
        <w:t xml:space="preserve">аказчика предусмотрено </w:t>
      </w:r>
      <w:r>
        <w:rPr>
          <w:rFonts w:ascii="Times New Roman" w:hAnsi="Times New Roman"/>
          <w:sz w:val="24"/>
          <w:szCs w:val="24"/>
        </w:rPr>
        <w:t xml:space="preserve">закупочной </w:t>
      </w:r>
      <w:r w:rsidRPr="00E64438">
        <w:rPr>
          <w:rFonts w:ascii="Times New Roman" w:hAnsi="Times New Roman"/>
          <w:sz w:val="24"/>
          <w:szCs w:val="24"/>
        </w:rPr>
        <w:t xml:space="preserve"> документацией. При этом цена единицы указанного товара не должна превышать цену единицы товара, определяемую как частное от деления цены договора, указанной в заявке на участие в </w:t>
      </w:r>
      <w:r>
        <w:rPr>
          <w:rFonts w:ascii="Times New Roman" w:hAnsi="Times New Roman"/>
          <w:sz w:val="24"/>
          <w:szCs w:val="24"/>
        </w:rPr>
        <w:t>закупке</w:t>
      </w:r>
      <w:r w:rsidRPr="00E64438">
        <w:rPr>
          <w:rFonts w:ascii="Times New Roman" w:hAnsi="Times New Roman"/>
          <w:sz w:val="24"/>
          <w:szCs w:val="24"/>
        </w:rPr>
        <w:t xml:space="preserve">,  на количество товара, указанное в </w:t>
      </w:r>
      <w:r>
        <w:rPr>
          <w:rFonts w:ascii="Times New Roman" w:hAnsi="Times New Roman"/>
          <w:sz w:val="24"/>
          <w:szCs w:val="24"/>
        </w:rPr>
        <w:t>закупочной документации.</w:t>
      </w:r>
    </w:p>
    <w:p w:rsidR="008E7CFB" w:rsidRDefault="008E7CFB" w:rsidP="008E7CFB">
      <w:pPr>
        <w:numPr>
          <w:ilvl w:val="1"/>
          <w:numId w:val="5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заключении договора, цена </w:t>
      </w:r>
      <w:r w:rsidRPr="00E64438">
        <w:rPr>
          <w:rFonts w:ascii="Times New Roman" w:hAnsi="Times New Roman"/>
          <w:sz w:val="24"/>
          <w:szCs w:val="24"/>
        </w:rPr>
        <w:t>договора может быть снижена по соглашению сторон</w:t>
      </w:r>
      <w:r>
        <w:rPr>
          <w:rFonts w:ascii="Times New Roman" w:hAnsi="Times New Roman"/>
          <w:sz w:val="24"/>
          <w:szCs w:val="24"/>
        </w:rPr>
        <w:t>.</w:t>
      </w:r>
    </w:p>
    <w:p w:rsidR="008E7CFB" w:rsidRDefault="008E7CFB" w:rsidP="008E7CFB">
      <w:pPr>
        <w:numPr>
          <w:ilvl w:val="1"/>
          <w:numId w:val="5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</w:t>
      </w:r>
      <w:proofErr w:type="gramStart"/>
      <w:r>
        <w:rPr>
          <w:rFonts w:ascii="Times New Roman" w:hAnsi="Times New Roman"/>
          <w:sz w:val="24"/>
          <w:szCs w:val="24"/>
        </w:rPr>
        <w:t>,</w:t>
      </w:r>
      <w:proofErr w:type="gramEnd"/>
      <w:r>
        <w:rPr>
          <w:rFonts w:ascii="Times New Roman" w:hAnsi="Times New Roman"/>
          <w:sz w:val="24"/>
          <w:szCs w:val="24"/>
        </w:rPr>
        <w:t xml:space="preserve"> если </w:t>
      </w:r>
      <w:proofErr w:type="spellStart"/>
      <w:r>
        <w:rPr>
          <w:rFonts w:ascii="Times New Roman" w:hAnsi="Times New Roman"/>
          <w:sz w:val="24"/>
          <w:szCs w:val="24"/>
        </w:rPr>
        <w:t>незаключение</w:t>
      </w:r>
      <w:proofErr w:type="spellEnd"/>
      <w:r>
        <w:rPr>
          <w:rFonts w:ascii="Times New Roman" w:hAnsi="Times New Roman"/>
          <w:sz w:val="24"/>
          <w:szCs w:val="24"/>
        </w:rPr>
        <w:t xml:space="preserve"> договора произошло по вине или по инициативе победителя закупочной процедуры (Участник закупки отказался от заключения договора; не предоставил документы, необходимые для заключения договора согласно закупочной документации, в сроки, установленные в закупочной документации; не подписал договор в установленные сроки; предоставил в составе заявки ложные сведения или документы и др.), то Заказчик вправе с составлением соответствующего протокола закупочной комиссии, выбрать победителем следующего Участника закупочной процедуры, предложившего наилучшие условия. Договор в данном случае заключается в порядке, аналогичном порядку, установленному при заключении договора с победителем закупки.</w:t>
      </w:r>
    </w:p>
    <w:p w:rsidR="008E7CFB" w:rsidRDefault="008E7CFB" w:rsidP="008E7C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</w:t>
      </w:r>
      <w:proofErr w:type="gramStart"/>
      <w:r>
        <w:rPr>
          <w:rFonts w:ascii="Times New Roman" w:hAnsi="Times New Roman"/>
          <w:sz w:val="24"/>
          <w:szCs w:val="24"/>
        </w:rPr>
        <w:t>,</w:t>
      </w:r>
      <w:proofErr w:type="gramEnd"/>
      <w:r>
        <w:rPr>
          <w:rFonts w:ascii="Times New Roman" w:hAnsi="Times New Roman"/>
          <w:sz w:val="24"/>
          <w:szCs w:val="24"/>
        </w:rPr>
        <w:t xml:space="preserve"> если </w:t>
      </w:r>
      <w:proofErr w:type="spellStart"/>
      <w:r>
        <w:rPr>
          <w:rFonts w:ascii="Times New Roman" w:hAnsi="Times New Roman"/>
          <w:sz w:val="24"/>
          <w:szCs w:val="24"/>
        </w:rPr>
        <w:t>незаключение</w:t>
      </w:r>
      <w:proofErr w:type="spellEnd"/>
      <w:r>
        <w:rPr>
          <w:rFonts w:ascii="Times New Roman" w:hAnsi="Times New Roman"/>
          <w:sz w:val="24"/>
          <w:szCs w:val="24"/>
        </w:rPr>
        <w:t xml:space="preserve"> договора произошло по инициативе Заказчика, то указанная процедура не применяется.</w:t>
      </w:r>
    </w:p>
    <w:p w:rsidR="008E7CFB" w:rsidRPr="009036A9" w:rsidRDefault="008E7CFB" w:rsidP="008E7CFB">
      <w:pPr>
        <w:numPr>
          <w:ilvl w:val="1"/>
          <w:numId w:val="5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566F1">
        <w:rPr>
          <w:rFonts w:ascii="Times New Roman" w:hAnsi="Times New Roman"/>
          <w:bCs/>
          <w:sz w:val="24"/>
          <w:szCs w:val="24"/>
        </w:rPr>
        <w:t>При исполнении договора не допускается замена Поставщика (исполнителя, подрядчика), за исключением случаев, если новый Поставщик (исполнитель, подрядчик) является правопреемником Поставщика (исполнителя, подрядчика) по такому договору вследствие реорганизации юридического лица</w:t>
      </w:r>
      <w:r>
        <w:rPr>
          <w:rFonts w:ascii="Times New Roman" w:hAnsi="Times New Roman"/>
          <w:bCs/>
          <w:sz w:val="24"/>
          <w:szCs w:val="24"/>
        </w:rPr>
        <w:t xml:space="preserve"> либо</w:t>
      </w:r>
      <w:r w:rsidRPr="00927FDD">
        <w:rPr>
          <w:rFonts w:ascii="Times New Roman" w:hAnsi="Times New Roman"/>
          <w:bCs/>
          <w:sz w:val="24"/>
          <w:szCs w:val="24"/>
        </w:rPr>
        <w:t xml:space="preserve"> замена прямо предусмотрена закупочной документацией и договором</w:t>
      </w:r>
      <w:r w:rsidRPr="005566F1">
        <w:rPr>
          <w:rFonts w:ascii="Times New Roman" w:hAnsi="Times New Roman"/>
          <w:bCs/>
          <w:sz w:val="24"/>
          <w:szCs w:val="24"/>
        </w:rPr>
        <w:t>.</w:t>
      </w:r>
    </w:p>
    <w:p w:rsidR="008E7CFB" w:rsidRPr="00D14535" w:rsidRDefault="008E7CFB" w:rsidP="008E7CFB">
      <w:pPr>
        <w:numPr>
          <w:ilvl w:val="1"/>
          <w:numId w:val="5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14535">
        <w:rPr>
          <w:rFonts w:ascii="Times New Roman" w:hAnsi="Times New Roman"/>
          <w:sz w:val="24"/>
          <w:szCs w:val="24"/>
        </w:rPr>
        <w:t xml:space="preserve">По итогам закупки заказчик вправе заключить договоры с несколькими участниками такой </w:t>
      </w:r>
      <w:proofErr w:type="gramStart"/>
      <w:r w:rsidRPr="00D14535">
        <w:rPr>
          <w:rFonts w:ascii="Times New Roman" w:hAnsi="Times New Roman"/>
          <w:sz w:val="24"/>
          <w:szCs w:val="24"/>
        </w:rPr>
        <w:t>закупки</w:t>
      </w:r>
      <w:proofErr w:type="gramEnd"/>
      <w:r w:rsidRPr="00D14535">
        <w:rPr>
          <w:rFonts w:ascii="Times New Roman" w:hAnsi="Times New Roman"/>
          <w:sz w:val="24"/>
          <w:szCs w:val="24"/>
        </w:rPr>
        <w:t xml:space="preserve"> в случае если в рамках закупки осуществлялась закупка по нескольким позициям (лотам) и победителями закупки по различным позициям (лотам) стали различные участники.</w:t>
      </w:r>
    </w:p>
    <w:p w:rsidR="008E7CFB" w:rsidRDefault="008E7CFB" w:rsidP="008E7C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E7CFB" w:rsidRPr="00E64438" w:rsidRDefault="008E7CFB" w:rsidP="008E7CFB">
      <w:pPr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6B32F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Изменение условий договора, заключенного по результатам неконкурентной закупки с формированием закупочной документации.</w:t>
      </w:r>
    </w:p>
    <w:p w:rsidR="008E7CFB" w:rsidRPr="006B32FE" w:rsidRDefault="008E7CFB" w:rsidP="008E7CF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E7CFB" w:rsidRDefault="008E7CFB" w:rsidP="008E7CFB">
      <w:pPr>
        <w:numPr>
          <w:ilvl w:val="1"/>
          <w:numId w:val="5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0A585E">
        <w:rPr>
          <w:rFonts w:ascii="Times New Roman" w:hAnsi="Times New Roman"/>
          <w:bCs/>
          <w:sz w:val="24"/>
          <w:szCs w:val="24"/>
        </w:rPr>
        <w:t>Изменение</w:t>
      </w:r>
      <w:r>
        <w:rPr>
          <w:rFonts w:ascii="Times New Roman" w:hAnsi="Times New Roman"/>
          <w:bCs/>
          <w:sz w:val="24"/>
          <w:szCs w:val="24"/>
        </w:rPr>
        <w:t xml:space="preserve"> условий</w:t>
      </w:r>
      <w:r w:rsidRPr="003A6A76">
        <w:rPr>
          <w:rFonts w:ascii="Times New Roman" w:hAnsi="Times New Roman"/>
          <w:bCs/>
          <w:sz w:val="24"/>
          <w:szCs w:val="24"/>
        </w:rPr>
        <w:t xml:space="preserve"> договора </w:t>
      </w:r>
      <w:r w:rsidRPr="000A585E">
        <w:rPr>
          <w:rFonts w:ascii="Times New Roman" w:hAnsi="Times New Roman"/>
          <w:bCs/>
          <w:sz w:val="24"/>
          <w:szCs w:val="24"/>
        </w:rPr>
        <w:t>производится в порядке, предусмотренном Гражданским к</w:t>
      </w:r>
      <w:r w:rsidRPr="00A86B0D">
        <w:rPr>
          <w:rFonts w:ascii="Times New Roman" w:hAnsi="Times New Roman"/>
          <w:bCs/>
          <w:sz w:val="24"/>
          <w:szCs w:val="24"/>
        </w:rPr>
        <w:t>одексом РФ</w:t>
      </w:r>
      <w:r w:rsidRPr="00BC4FD0">
        <w:rPr>
          <w:rFonts w:ascii="Times New Roman" w:hAnsi="Times New Roman"/>
          <w:bCs/>
          <w:sz w:val="24"/>
          <w:szCs w:val="24"/>
        </w:rPr>
        <w:t xml:space="preserve"> и иными законодательными и подзаконными</w:t>
      </w:r>
      <w:r w:rsidRPr="00507B4C">
        <w:rPr>
          <w:rFonts w:ascii="Times New Roman" w:hAnsi="Times New Roman"/>
          <w:bCs/>
          <w:sz w:val="24"/>
          <w:szCs w:val="24"/>
        </w:rPr>
        <w:t xml:space="preserve"> актами.</w:t>
      </w:r>
      <w:r>
        <w:rPr>
          <w:rFonts w:ascii="Times New Roman" w:hAnsi="Times New Roman"/>
          <w:bCs/>
          <w:sz w:val="24"/>
          <w:szCs w:val="24"/>
        </w:rPr>
        <w:t xml:space="preserve"> В случае</w:t>
      </w:r>
      <w:proofErr w:type="gramStart"/>
      <w:r>
        <w:rPr>
          <w:rFonts w:ascii="Times New Roman" w:hAnsi="Times New Roman"/>
          <w:bCs/>
          <w:sz w:val="24"/>
          <w:szCs w:val="24"/>
        </w:rPr>
        <w:t>,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если договором предусмотрено применение права иного государства, то изменение условий договора осуществляется в порядке, установленном соответствующим законодательством. </w:t>
      </w:r>
    </w:p>
    <w:p w:rsidR="008E7CFB" w:rsidRDefault="008E7CFB" w:rsidP="008E7CFB">
      <w:pPr>
        <w:numPr>
          <w:ilvl w:val="1"/>
          <w:numId w:val="5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Изменений несущественных условий договора, которые не влияли на оценку предложений Участников закупки при проведении закупочной процедуры, допускается при условии, что такие изменения не ухудшают положение Заказчика.</w:t>
      </w:r>
    </w:p>
    <w:p w:rsidR="008E7CFB" w:rsidRPr="00A86B0D" w:rsidRDefault="008E7CFB" w:rsidP="008E7CFB">
      <w:pPr>
        <w:numPr>
          <w:ilvl w:val="1"/>
          <w:numId w:val="5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3A6A76">
        <w:rPr>
          <w:rFonts w:ascii="Times New Roman" w:hAnsi="Times New Roman"/>
          <w:bCs/>
          <w:sz w:val="24"/>
          <w:szCs w:val="24"/>
        </w:rPr>
        <w:t>Изменение цены, сроков и предмета договора допускается исключительно в случаях</w:t>
      </w:r>
      <w:r>
        <w:rPr>
          <w:rFonts w:ascii="Times New Roman" w:hAnsi="Times New Roman"/>
          <w:bCs/>
          <w:sz w:val="24"/>
          <w:szCs w:val="24"/>
        </w:rPr>
        <w:t>,</w:t>
      </w:r>
      <w:r w:rsidRPr="000A585E">
        <w:rPr>
          <w:rFonts w:ascii="Times New Roman" w:hAnsi="Times New Roman"/>
          <w:bCs/>
          <w:sz w:val="24"/>
          <w:szCs w:val="24"/>
        </w:rPr>
        <w:t xml:space="preserve"> е</w:t>
      </w:r>
      <w:r w:rsidRPr="00A86B0D">
        <w:rPr>
          <w:rFonts w:ascii="Times New Roman" w:hAnsi="Times New Roman"/>
          <w:bCs/>
          <w:sz w:val="24"/>
          <w:szCs w:val="24"/>
        </w:rPr>
        <w:t>с</w:t>
      </w:r>
      <w:r w:rsidRPr="00BC4FD0">
        <w:rPr>
          <w:rFonts w:ascii="Times New Roman" w:hAnsi="Times New Roman"/>
          <w:bCs/>
          <w:sz w:val="24"/>
          <w:szCs w:val="24"/>
        </w:rPr>
        <w:t>ли это обусловлено объек</w:t>
      </w:r>
      <w:r w:rsidRPr="00507B4C">
        <w:rPr>
          <w:rFonts w:ascii="Times New Roman" w:hAnsi="Times New Roman"/>
          <w:bCs/>
          <w:sz w:val="24"/>
          <w:szCs w:val="24"/>
        </w:rPr>
        <w:t xml:space="preserve">тивными обстоятельствами, которые не были известны сторонам при проведении закупочной процедуры и заключении договора, </w:t>
      </w:r>
      <w:r>
        <w:rPr>
          <w:rFonts w:ascii="Times New Roman" w:hAnsi="Times New Roman"/>
          <w:bCs/>
          <w:sz w:val="24"/>
          <w:szCs w:val="24"/>
        </w:rPr>
        <w:t>а также иных случаях</w:t>
      </w:r>
      <w:r w:rsidRPr="003A6A76">
        <w:rPr>
          <w:rFonts w:ascii="Times New Roman" w:hAnsi="Times New Roman"/>
          <w:bCs/>
          <w:sz w:val="24"/>
          <w:szCs w:val="24"/>
        </w:rPr>
        <w:t>, пр</w:t>
      </w:r>
      <w:r w:rsidRPr="00257469">
        <w:rPr>
          <w:rFonts w:ascii="Times New Roman" w:hAnsi="Times New Roman"/>
          <w:bCs/>
          <w:sz w:val="24"/>
          <w:szCs w:val="24"/>
        </w:rPr>
        <w:t>я</w:t>
      </w:r>
      <w:r w:rsidRPr="003A6A76">
        <w:rPr>
          <w:rFonts w:ascii="Times New Roman" w:hAnsi="Times New Roman"/>
          <w:bCs/>
          <w:sz w:val="24"/>
          <w:szCs w:val="24"/>
        </w:rPr>
        <w:t xml:space="preserve">мо предусмотренных </w:t>
      </w:r>
      <w:r w:rsidRPr="000A585E">
        <w:rPr>
          <w:rFonts w:ascii="Times New Roman" w:hAnsi="Times New Roman"/>
          <w:bCs/>
          <w:sz w:val="24"/>
          <w:szCs w:val="24"/>
        </w:rPr>
        <w:t xml:space="preserve">действующим законодательством, </w:t>
      </w:r>
      <w:r w:rsidRPr="00A86B0D">
        <w:rPr>
          <w:rFonts w:ascii="Times New Roman" w:hAnsi="Times New Roman"/>
          <w:bCs/>
          <w:sz w:val="24"/>
          <w:szCs w:val="24"/>
        </w:rPr>
        <w:t>настоящим Положением, зак</w:t>
      </w:r>
      <w:r w:rsidRPr="00392944">
        <w:rPr>
          <w:rFonts w:ascii="Times New Roman" w:hAnsi="Times New Roman"/>
          <w:bCs/>
          <w:sz w:val="24"/>
          <w:szCs w:val="24"/>
        </w:rPr>
        <w:t>у</w:t>
      </w:r>
      <w:r w:rsidRPr="003A6A76">
        <w:rPr>
          <w:rFonts w:ascii="Times New Roman" w:hAnsi="Times New Roman"/>
          <w:bCs/>
          <w:sz w:val="24"/>
          <w:szCs w:val="24"/>
        </w:rPr>
        <w:t>по</w:t>
      </w:r>
      <w:r w:rsidRPr="00257469">
        <w:rPr>
          <w:rFonts w:ascii="Times New Roman" w:hAnsi="Times New Roman"/>
          <w:bCs/>
          <w:sz w:val="24"/>
          <w:szCs w:val="24"/>
        </w:rPr>
        <w:t>ч</w:t>
      </w:r>
      <w:r w:rsidRPr="003A6A76">
        <w:rPr>
          <w:rFonts w:ascii="Times New Roman" w:hAnsi="Times New Roman"/>
          <w:bCs/>
          <w:sz w:val="24"/>
          <w:szCs w:val="24"/>
        </w:rPr>
        <w:t>ной документ</w:t>
      </w:r>
      <w:r w:rsidRPr="00392944">
        <w:rPr>
          <w:rFonts w:ascii="Times New Roman" w:hAnsi="Times New Roman"/>
          <w:bCs/>
          <w:sz w:val="24"/>
          <w:szCs w:val="24"/>
        </w:rPr>
        <w:t>а</w:t>
      </w:r>
      <w:r w:rsidRPr="003A6A76">
        <w:rPr>
          <w:rFonts w:ascii="Times New Roman" w:hAnsi="Times New Roman"/>
          <w:bCs/>
          <w:sz w:val="24"/>
          <w:szCs w:val="24"/>
        </w:rPr>
        <w:t>цией и договором.</w:t>
      </w:r>
      <w:r w:rsidRPr="000A585E">
        <w:rPr>
          <w:rFonts w:ascii="Times New Roman" w:hAnsi="Times New Roman"/>
          <w:bCs/>
          <w:sz w:val="24"/>
          <w:szCs w:val="24"/>
        </w:rPr>
        <w:t xml:space="preserve"> </w:t>
      </w:r>
    </w:p>
    <w:p w:rsidR="008E7CFB" w:rsidRDefault="008E7CFB" w:rsidP="008E7CFB">
      <w:pPr>
        <w:numPr>
          <w:ilvl w:val="1"/>
          <w:numId w:val="5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</w:t>
      </w:r>
      <w:r w:rsidRPr="003A6A76">
        <w:rPr>
          <w:rFonts w:ascii="Times New Roman" w:hAnsi="Times New Roman"/>
          <w:bCs/>
          <w:sz w:val="24"/>
          <w:szCs w:val="24"/>
        </w:rPr>
        <w:t>о согласованию З</w:t>
      </w:r>
      <w:r w:rsidRPr="000A585E">
        <w:rPr>
          <w:rFonts w:ascii="Times New Roman" w:hAnsi="Times New Roman"/>
          <w:bCs/>
          <w:sz w:val="24"/>
          <w:szCs w:val="24"/>
        </w:rPr>
        <w:t xml:space="preserve">аказчика с </w:t>
      </w:r>
      <w:r w:rsidRPr="00A86B0D">
        <w:rPr>
          <w:rFonts w:ascii="Times New Roman" w:hAnsi="Times New Roman"/>
          <w:bCs/>
          <w:sz w:val="24"/>
          <w:szCs w:val="24"/>
        </w:rPr>
        <w:t>Поставщиком</w:t>
      </w:r>
      <w:r>
        <w:rPr>
          <w:rFonts w:ascii="Times New Roman" w:hAnsi="Times New Roman"/>
          <w:bCs/>
          <w:sz w:val="24"/>
          <w:szCs w:val="24"/>
        </w:rPr>
        <w:t xml:space="preserve"> без увеличения цены</w:t>
      </w:r>
      <w:r w:rsidRPr="003A6A76">
        <w:rPr>
          <w:rFonts w:ascii="Times New Roman" w:hAnsi="Times New Roman"/>
          <w:bCs/>
          <w:sz w:val="24"/>
          <w:szCs w:val="24"/>
        </w:rPr>
        <w:t xml:space="preserve"> допускается п</w:t>
      </w:r>
      <w:r w:rsidRPr="00257469">
        <w:rPr>
          <w:rFonts w:ascii="Times New Roman" w:hAnsi="Times New Roman"/>
          <w:bCs/>
          <w:sz w:val="24"/>
          <w:szCs w:val="24"/>
        </w:rPr>
        <w:t>о</w:t>
      </w:r>
      <w:r w:rsidRPr="003A6A76">
        <w:rPr>
          <w:rFonts w:ascii="Times New Roman" w:hAnsi="Times New Roman"/>
          <w:bCs/>
          <w:sz w:val="24"/>
          <w:szCs w:val="24"/>
        </w:rPr>
        <w:t xml:space="preserve">ставка </w:t>
      </w:r>
      <w:r w:rsidRPr="000A585E">
        <w:rPr>
          <w:rFonts w:ascii="Times New Roman" w:hAnsi="Times New Roman"/>
          <w:bCs/>
          <w:sz w:val="24"/>
          <w:szCs w:val="24"/>
        </w:rPr>
        <w:t>товара,</w:t>
      </w:r>
      <w:r w:rsidRPr="00A86B0D">
        <w:rPr>
          <w:rFonts w:ascii="Times New Roman" w:hAnsi="Times New Roman"/>
          <w:bCs/>
          <w:sz w:val="24"/>
          <w:szCs w:val="24"/>
        </w:rPr>
        <w:t xml:space="preserve"> работ и услуг</w:t>
      </w:r>
      <w:r w:rsidRPr="003A6A76">
        <w:rPr>
          <w:rFonts w:ascii="Times New Roman" w:hAnsi="Times New Roman"/>
          <w:bCs/>
          <w:sz w:val="24"/>
          <w:szCs w:val="24"/>
        </w:rPr>
        <w:t>,</w:t>
      </w:r>
      <w:r w:rsidRPr="000A585E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качество, технические,</w:t>
      </w:r>
      <w:r w:rsidRPr="00A86B0D">
        <w:rPr>
          <w:rFonts w:ascii="Times New Roman" w:hAnsi="Times New Roman"/>
          <w:bCs/>
          <w:sz w:val="24"/>
          <w:szCs w:val="24"/>
        </w:rPr>
        <w:t xml:space="preserve"> функци</w:t>
      </w:r>
      <w:r w:rsidRPr="00257469">
        <w:rPr>
          <w:rFonts w:ascii="Times New Roman" w:hAnsi="Times New Roman"/>
          <w:bCs/>
          <w:sz w:val="24"/>
          <w:szCs w:val="24"/>
        </w:rPr>
        <w:t>о</w:t>
      </w:r>
      <w:r w:rsidRPr="003A6A76">
        <w:rPr>
          <w:rFonts w:ascii="Times New Roman" w:hAnsi="Times New Roman"/>
          <w:bCs/>
          <w:sz w:val="24"/>
          <w:szCs w:val="24"/>
        </w:rPr>
        <w:t>нальные характеристики (потр</w:t>
      </w:r>
      <w:r w:rsidRPr="00392944">
        <w:rPr>
          <w:rFonts w:ascii="Times New Roman" w:hAnsi="Times New Roman"/>
          <w:bCs/>
          <w:sz w:val="24"/>
          <w:szCs w:val="24"/>
        </w:rPr>
        <w:t>е</w:t>
      </w:r>
      <w:r w:rsidRPr="003A6A76">
        <w:rPr>
          <w:rFonts w:ascii="Times New Roman" w:hAnsi="Times New Roman"/>
          <w:bCs/>
          <w:sz w:val="24"/>
          <w:szCs w:val="24"/>
        </w:rPr>
        <w:t>б</w:t>
      </w:r>
      <w:r w:rsidRPr="000A585E">
        <w:rPr>
          <w:rFonts w:ascii="Times New Roman" w:hAnsi="Times New Roman"/>
          <w:bCs/>
          <w:sz w:val="24"/>
          <w:szCs w:val="24"/>
        </w:rPr>
        <w:t>ительские свойства)</w:t>
      </w:r>
      <w:r>
        <w:rPr>
          <w:rFonts w:ascii="Times New Roman" w:hAnsi="Times New Roman"/>
          <w:bCs/>
          <w:sz w:val="24"/>
          <w:szCs w:val="24"/>
        </w:rPr>
        <w:t>, и любые иные параметры и свойства</w:t>
      </w:r>
      <w:r w:rsidRPr="000A585E">
        <w:rPr>
          <w:rFonts w:ascii="Times New Roman" w:hAnsi="Times New Roman"/>
          <w:bCs/>
          <w:sz w:val="24"/>
          <w:szCs w:val="24"/>
        </w:rPr>
        <w:t xml:space="preserve"> </w:t>
      </w:r>
      <w:r w:rsidRPr="00A86B0D">
        <w:rPr>
          <w:rFonts w:ascii="Times New Roman" w:hAnsi="Times New Roman"/>
          <w:bCs/>
          <w:sz w:val="24"/>
          <w:szCs w:val="24"/>
        </w:rPr>
        <w:t>котор</w:t>
      </w:r>
      <w:r>
        <w:rPr>
          <w:rFonts w:ascii="Times New Roman" w:hAnsi="Times New Roman"/>
          <w:bCs/>
          <w:sz w:val="24"/>
          <w:szCs w:val="24"/>
        </w:rPr>
        <w:t>ых</w:t>
      </w:r>
      <w:r w:rsidRPr="003A6A76">
        <w:rPr>
          <w:rFonts w:ascii="Times New Roman" w:hAnsi="Times New Roman"/>
          <w:bCs/>
          <w:sz w:val="24"/>
          <w:szCs w:val="24"/>
        </w:rPr>
        <w:t xml:space="preserve"> </w:t>
      </w:r>
      <w:r w:rsidRPr="000A585E">
        <w:rPr>
          <w:rFonts w:ascii="Times New Roman" w:hAnsi="Times New Roman"/>
          <w:bCs/>
          <w:sz w:val="24"/>
          <w:szCs w:val="24"/>
        </w:rPr>
        <w:t>являются улучше</w:t>
      </w:r>
      <w:r w:rsidRPr="00257469">
        <w:rPr>
          <w:rFonts w:ascii="Times New Roman" w:hAnsi="Times New Roman"/>
          <w:bCs/>
          <w:sz w:val="24"/>
          <w:szCs w:val="24"/>
        </w:rPr>
        <w:t>н</w:t>
      </w:r>
      <w:r w:rsidRPr="003A6A76">
        <w:rPr>
          <w:rFonts w:ascii="Times New Roman" w:hAnsi="Times New Roman"/>
          <w:bCs/>
          <w:sz w:val="24"/>
          <w:szCs w:val="24"/>
        </w:rPr>
        <w:t>ными по сравнению с таким качеством и т</w:t>
      </w:r>
      <w:r w:rsidRPr="00392944">
        <w:rPr>
          <w:rFonts w:ascii="Times New Roman" w:hAnsi="Times New Roman"/>
          <w:bCs/>
          <w:sz w:val="24"/>
          <w:szCs w:val="24"/>
        </w:rPr>
        <w:t>а</w:t>
      </w:r>
      <w:r w:rsidRPr="003A6A76">
        <w:rPr>
          <w:rFonts w:ascii="Times New Roman" w:hAnsi="Times New Roman"/>
          <w:bCs/>
          <w:sz w:val="24"/>
          <w:szCs w:val="24"/>
        </w:rPr>
        <w:t>кими характ</w:t>
      </w:r>
      <w:r w:rsidRPr="00392944">
        <w:rPr>
          <w:rFonts w:ascii="Times New Roman" w:hAnsi="Times New Roman"/>
          <w:bCs/>
          <w:sz w:val="24"/>
          <w:szCs w:val="24"/>
        </w:rPr>
        <w:t>е</w:t>
      </w:r>
      <w:r w:rsidRPr="003A6A76">
        <w:rPr>
          <w:rFonts w:ascii="Times New Roman" w:hAnsi="Times New Roman"/>
          <w:bCs/>
          <w:sz w:val="24"/>
          <w:szCs w:val="24"/>
        </w:rPr>
        <w:t>ристиками</w:t>
      </w:r>
      <w:r w:rsidRPr="00A86B0D">
        <w:rPr>
          <w:rFonts w:ascii="Times New Roman" w:hAnsi="Times New Roman"/>
          <w:bCs/>
          <w:sz w:val="24"/>
          <w:szCs w:val="24"/>
        </w:rPr>
        <w:t>, указанными в договоре.</w:t>
      </w:r>
    </w:p>
    <w:p w:rsidR="008E7CFB" w:rsidRDefault="008E7CFB" w:rsidP="008E7CFB">
      <w:pPr>
        <w:numPr>
          <w:ilvl w:val="1"/>
          <w:numId w:val="5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</w:t>
      </w:r>
      <w:r w:rsidRPr="00737597">
        <w:rPr>
          <w:rFonts w:ascii="Times New Roman" w:hAnsi="Times New Roman"/>
          <w:bCs/>
          <w:sz w:val="24"/>
          <w:szCs w:val="24"/>
        </w:rPr>
        <w:t>о согласованию Заказчика с Поставщиком</w:t>
      </w:r>
      <w:r>
        <w:rPr>
          <w:rFonts w:ascii="Times New Roman" w:hAnsi="Times New Roman"/>
          <w:bCs/>
          <w:sz w:val="24"/>
          <w:szCs w:val="24"/>
        </w:rPr>
        <w:t xml:space="preserve"> в любой момент допускается снижение цены договора.</w:t>
      </w:r>
    </w:p>
    <w:p w:rsidR="008E7CFB" w:rsidRPr="000A585E" w:rsidRDefault="008E7CFB" w:rsidP="008E7CFB">
      <w:pPr>
        <w:numPr>
          <w:ilvl w:val="1"/>
          <w:numId w:val="5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BC4FD0">
        <w:rPr>
          <w:rFonts w:ascii="Times New Roman" w:hAnsi="Times New Roman"/>
          <w:bCs/>
          <w:sz w:val="24"/>
          <w:szCs w:val="24"/>
        </w:rPr>
        <w:t>Заказчик по согласованию с Поставщиком (исполнителем, подрядчиком) в ходе и</w:t>
      </w:r>
      <w:r w:rsidRPr="00001454">
        <w:rPr>
          <w:rFonts w:ascii="Times New Roman" w:hAnsi="Times New Roman"/>
          <w:bCs/>
          <w:sz w:val="24"/>
          <w:szCs w:val="24"/>
        </w:rPr>
        <w:t>с</w:t>
      </w:r>
      <w:r w:rsidRPr="003A6A76">
        <w:rPr>
          <w:rFonts w:ascii="Times New Roman" w:hAnsi="Times New Roman"/>
          <w:bCs/>
          <w:sz w:val="24"/>
          <w:szCs w:val="24"/>
        </w:rPr>
        <w:t>по</w:t>
      </w:r>
      <w:r w:rsidRPr="00001454">
        <w:rPr>
          <w:rFonts w:ascii="Times New Roman" w:hAnsi="Times New Roman"/>
          <w:bCs/>
          <w:sz w:val="24"/>
          <w:szCs w:val="24"/>
        </w:rPr>
        <w:t>л</w:t>
      </w:r>
      <w:r w:rsidRPr="003A6A76">
        <w:rPr>
          <w:rFonts w:ascii="Times New Roman" w:hAnsi="Times New Roman"/>
          <w:bCs/>
          <w:sz w:val="24"/>
          <w:szCs w:val="24"/>
        </w:rPr>
        <w:t>нения договора  вправе изменить не более чем на 30 процентов предусмотренные дог</w:t>
      </w:r>
      <w:r w:rsidRPr="00257469">
        <w:rPr>
          <w:rFonts w:ascii="Times New Roman" w:hAnsi="Times New Roman"/>
          <w:bCs/>
          <w:sz w:val="24"/>
          <w:szCs w:val="24"/>
        </w:rPr>
        <w:t>о</w:t>
      </w:r>
      <w:r w:rsidRPr="003A6A76">
        <w:rPr>
          <w:rFonts w:ascii="Times New Roman" w:hAnsi="Times New Roman"/>
          <w:bCs/>
          <w:sz w:val="24"/>
          <w:szCs w:val="24"/>
        </w:rPr>
        <w:t>вором количество т</w:t>
      </w:r>
      <w:r w:rsidRPr="000A585E">
        <w:rPr>
          <w:rFonts w:ascii="Times New Roman" w:hAnsi="Times New Roman"/>
          <w:bCs/>
          <w:sz w:val="24"/>
          <w:szCs w:val="24"/>
        </w:rPr>
        <w:t>оваров, объем работ, услуг при изменении потребностей в товарах, раб</w:t>
      </w:r>
      <w:r w:rsidRPr="00257469">
        <w:rPr>
          <w:rFonts w:ascii="Times New Roman" w:hAnsi="Times New Roman"/>
          <w:bCs/>
          <w:sz w:val="24"/>
          <w:szCs w:val="24"/>
        </w:rPr>
        <w:t>о</w:t>
      </w:r>
      <w:r w:rsidRPr="003A6A76">
        <w:rPr>
          <w:rFonts w:ascii="Times New Roman" w:hAnsi="Times New Roman"/>
          <w:bCs/>
          <w:sz w:val="24"/>
          <w:szCs w:val="24"/>
        </w:rPr>
        <w:t>тах, усл</w:t>
      </w:r>
      <w:r w:rsidRPr="00257469">
        <w:rPr>
          <w:rFonts w:ascii="Times New Roman" w:hAnsi="Times New Roman"/>
          <w:bCs/>
          <w:sz w:val="24"/>
          <w:szCs w:val="24"/>
        </w:rPr>
        <w:t>у</w:t>
      </w:r>
      <w:r w:rsidRPr="003A6A76">
        <w:rPr>
          <w:rFonts w:ascii="Times New Roman" w:hAnsi="Times New Roman"/>
          <w:bCs/>
          <w:sz w:val="24"/>
          <w:szCs w:val="24"/>
        </w:rPr>
        <w:t>гах, соответственно на поставку, выполнение, оказание которых заключен договор, или при в</w:t>
      </w:r>
      <w:r w:rsidRPr="00257469">
        <w:rPr>
          <w:rFonts w:ascii="Times New Roman" w:hAnsi="Times New Roman"/>
          <w:bCs/>
          <w:sz w:val="24"/>
          <w:szCs w:val="24"/>
        </w:rPr>
        <w:t>ы</w:t>
      </w:r>
      <w:r w:rsidRPr="003A6A76">
        <w:rPr>
          <w:rFonts w:ascii="Times New Roman" w:hAnsi="Times New Roman"/>
          <w:bCs/>
          <w:sz w:val="24"/>
          <w:szCs w:val="24"/>
        </w:rPr>
        <w:t>явлении потребности в дополнительном объеме работ, услуг, не предусмотре</w:t>
      </w:r>
      <w:r w:rsidRPr="00257469">
        <w:rPr>
          <w:rFonts w:ascii="Times New Roman" w:hAnsi="Times New Roman"/>
          <w:bCs/>
          <w:sz w:val="24"/>
          <w:szCs w:val="24"/>
        </w:rPr>
        <w:t>н</w:t>
      </w:r>
      <w:r w:rsidRPr="003A6A76">
        <w:rPr>
          <w:rFonts w:ascii="Times New Roman" w:hAnsi="Times New Roman"/>
          <w:bCs/>
          <w:sz w:val="24"/>
          <w:szCs w:val="24"/>
        </w:rPr>
        <w:t xml:space="preserve">ных договором, </w:t>
      </w:r>
      <w:r w:rsidRPr="000A585E">
        <w:rPr>
          <w:rFonts w:ascii="Times New Roman" w:hAnsi="Times New Roman"/>
          <w:bCs/>
          <w:sz w:val="24"/>
          <w:szCs w:val="24"/>
        </w:rPr>
        <w:t>но связанных с работами, услугами, предусмотренными договором.</w:t>
      </w:r>
      <w:proofErr w:type="gramEnd"/>
    </w:p>
    <w:p w:rsidR="008E7CFB" w:rsidRDefault="008E7CFB" w:rsidP="008E7C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A86B0D">
        <w:rPr>
          <w:rFonts w:ascii="Times New Roman" w:hAnsi="Times New Roman"/>
          <w:bCs/>
          <w:sz w:val="24"/>
          <w:szCs w:val="24"/>
        </w:rPr>
        <w:t>При поставке дополнительного количества таких товаров, выполнении дополнительного объема таких работ, оказании дополнительного объема таких услуг Заказчик по согласов</w:t>
      </w:r>
      <w:r w:rsidRPr="00257469">
        <w:rPr>
          <w:rFonts w:ascii="Times New Roman" w:hAnsi="Times New Roman"/>
          <w:bCs/>
          <w:sz w:val="24"/>
          <w:szCs w:val="24"/>
        </w:rPr>
        <w:t>а</w:t>
      </w:r>
      <w:r w:rsidRPr="003A6A76">
        <w:rPr>
          <w:rFonts w:ascii="Times New Roman" w:hAnsi="Times New Roman"/>
          <w:bCs/>
          <w:sz w:val="24"/>
          <w:szCs w:val="24"/>
        </w:rPr>
        <w:t>нию с поставщиком (исполни</w:t>
      </w:r>
      <w:r w:rsidRPr="000A585E">
        <w:rPr>
          <w:rFonts w:ascii="Times New Roman" w:hAnsi="Times New Roman"/>
          <w:bCs/>
          <w:sz w:val="24"/>
          <w:szCs w:val="24"/>
        </w:rPr>
        <w:t>телем, подрядчиком) вправе изменить первоначальную цену договора пропорционально количеству таких товаров, объему таких работ, услуг, но не б</w:t>
      </w:r>
      <w:r w:rsidRPr="00257469">
        <w:rPr>
          <w:rFonts w:ascii="Times New Roman" w:hAnsi="Times New Roman"/>
          <w:bCs/>
          <w:sz w:val="24"/>
          <w:szCs w:val="24"/>
        </w:rPr>
        <w:t>о</w:t>
      </w:r>
      <w:r w:rsidRPr="003A6A76">
        <w:rPr>
          <w:rFonts w:ascii="Times New Roman" w:hAnsi="Times New Roman"/>
          <w:bCs/>
          <w:sz w:val="24"/>
          <w:szCs w:val="24"/>
        </w:rPr>
        <w:t xml:space="preserve">лее чем на </w:t>
      </w:r>
      <w:r>
        <w:rPr>
          <w:rFonts w:ascii="Times New Roman" w:hAnsi="Times New Roman"/>
          <w:bCs/>
          <w:sz w:val="24"/>
          <w:szCs w:val="24"/>
        </w:rPr>
        <w:t xml:space="preserve">100 </w:t>
      </w:r>
      <w:r w:rsidRPr="003A6A76">
        <w:rPr>
          <w:rFonts w:ascii="Times New Roman" w:hAnsi="Times New Roman"/>
          <w:bCs/>
          <w:sz w:val="24"/>
          <w:szCs w:val="24"/>
        </w:rPr>
        <w:t>процентов такой цены договора, а при внесении соответствующих изменений в договор в связи с сокращен</w:t>
      </w:r>
      <w:r w:rsidRPr="000A585E">
        <w:rPr>
          <w:rFonts w:ascii="Times New Roman" w:hAnsi="Times New Roman"/>
          <w:bCs/>
          <w:sz w:val="24"/>
          <w:szCs w:val="24"/>
        </w:rPr>
        <w:t>ием потребности в поставке</w:t>
      </w:r>
      <w:proofErr w:type="gramEnd"/>
      <w:r w:rsidRPr="000A585E">
        <w:rPr>
          <w:rFonts w:ascii="Times New Roman" w:hAnsi="Times New Roman"/>
          <w:bCs/>
          <w:sz w:val="24"/>
          <w:szCs w:val="24"/>
        </w:rPr>
        <w:t xml:space="preserve"> таких товаров, </w:t>
      </w:r>
      <w:proofErr w:type="gramStart"/>
      <w:r w:rsidRPr="000A585E">
        <w:rPr>
          <w:rFonts w:ascii="Times New Roman" w:hAnsi="Times New Roman"/>
          <w:bCs/>
          <w:sz w:val="24"/>
          <w:szCs w:val="24"/>
        </w:rPr>
        <w:t>выполнении</w:t>
      </w:r>
      <w:proofErr w:type="gramEnd"/>
      <w:r w:rsidRPr="000A585E">
        <w:rPr>
          <w:rFonts w:ascii="Times New Roman" w:hAnsi="Times New Roman"/>
          <w:bCs/>
          <w:sz w:val="24"/>
          <w:szCs w:val="24"/>
        </w:rPr>
        <w:t xml:space="preserve"> таких работ, оказании таких услуг Заказчик обязан изменить цену договора указанным образом. Цена единицы дополн</w:t>
      </w:r>
      <w:r w:rsidRPr="00BC4FD0">
        <w:rPr>
          <w:rFonts w:ascii="Times New Roman" w:hAnsi="Times New Roman"/>
          <w:bCs/>
          <w:sz w:val="24"/>
          <w:szCs w:val="24"/>
        </w:rPr>
        <w:t>и</w:t>
      </w:r>
      <w:r w:rsidRPr="00507B4C">
        <w:rPr>
          <w:rFonts w:ascii="Times New Roman" w:hAnsi="Times New Roman"/>
          <w:bCs/>
          <w:sz w:val="24"/>
          <w:szCs w:val="24"/>
        </w:rPr>
        <w:t>тельно поставляемого товара и цена единицы товара при сокращении потребности в поставке час</w:t>
      </w:r>
      <w:r w:rsidRPr="00C87EF6">
        <w:rPr>
          <w:rFonts w:ascii="Times New Roman" w:hAnsi="Times New Roman"/>
          <w:bCs/>
          <w:sz w:val="24"/>
          <w:szCs w:val="24"/>
        </w:rPr>
        <w:t>ти такого товара должна определяться как частное от деления первоначальной цены догов</w:t>
      </w:r>
      <w:r w:rsidRPr="000C4ACA">
        <w:rPr>
          <w:rFonts w:ascii="Times New Roman" w:hAnsi="Times New Roman"/>
          <w:bCs/>
          <w:sz w:val="24"/>
          <w:szCs w:val="24"/>
        </w:rPr>
        <w:t>ора на предусмотренное в договоре количество такого товара</w:t>
      </w:r>
      <w:r w:rsidRPr="003A6A76">
        <w:rPr>
          <w:rFonts w:ascii="Times New Roman" w:hAnsi="Times New Roman"/>
          <w:bCs/>
          <w:sz w:val="24"/>
          <w:szCs w:val="24"/>
        </w:rPr>
        <w:t>.</w:t>
      </w:r>
    </w:p>
    <w:p w:rsidR="008E7CFB" w:rsidRDefault="008E7CFB" w:rsidP="008E7C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 отношении договоров оказания услуг, по которым предусмотрена оплата периодическими платежами, Заказчик вправе увеличить срок оказания услуг и соразмерно цену договора, но не более чем на 30 процентов цены договора.</w:t>
      </w:r>
    </w:p>
    <w:p w:rsidR="008E7CFB" w:rsidRDefault="008E7CFB" w:rsidP="008E7C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8E7CFB" w:rsidRDefault="008E7CFB" w:rsidP="008E7CFB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8E7CFB" w:rsidRPr="00E64438" w:rsidRDefault="008E7CFB" w:rsidP="008E7CFB">
      <w:pPr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64438">
        <w:rPr>
          <w:rFonts w:ascii="Times New Roman" w:hAnsi="Times New Roman"/>
          <w:b/>
          <w:sz w:val="24"/>
          <w:szCs w:val="24"/>
        </w:rPr>
        <w:t>Случаи</w:t>
      </w:r>
      <w:r>
        <w:rPr>
          <w:rFonts w:ascii="Times New Roman" w:hAnsi="Times New Roman"/>
          <w:b/>
          <w:sz w:val="24"/>
          <w:szCs w:val="24"/>
        </w:rPr>
        <w:t xml:space="preserve"> и порядок</w:t>
      </w:r>
      <w:r w:rsidRPr="00E6443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з</w:t>
      </w:r>
      <w:r w:rsidRPr="00E64438">
        <w:rPr>
          <w:rFonts w:ascii="Times New Roman" w:hAnsi="Times New Roman"/>
          <w:b/>
          <w:sz w:val="24"/>
          <w:szCs w:val="24"/>
        </w:rPr>
        <w:t>акупки у единственного поставщика (исполнителя, подрядчика)</w:t>
      </w:r>
    </w:p>
    <w:p w:rsidR="008E7CFB" w:rsidRPr="00E64438" w:rsidRDefault="008E7CFB" w:rsidP="008E7CF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8E7CFB" w:rsidRDefault="008E7CFB" w:rsidP="008E7CFB">
      <w:pPr>
        <w:numPr>
          <w:ilvl w:val="1"/>
          <w:numId w:val="5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0A585E">
        <w:rPr>
          <w:rFonts w:ascii="Times New Roman" w:hAnsi="Times New Roman"/>
          <w:bCs/>
          <w:sz w:val="24"/>
          <w:szCs w:val="24"/>
        </w:rPr>
        <w:t xml:space="preserve">Под Закупкой у единственного поставщика (исполнителя, подрядчика) понимается способ </w:t>
      </w:r>
      <w:r w:rsidRPr="00274B09">
        <w:rPr>
          <w:rFonts w:ascii="Times New Roman" w:hAnsi="Times New Roman"/>
          <w:bCs/>
          <w:sz w:val="24"/>
          <w:szCs w:val="24"/>
        </w:rPr>
        <w:t xml:space="preserve">неконкурентной </w:t>
      </w:r>
      <w:r w:rsidRPr="000A585E">
        <w:rPr>
          <w:rFonts w:ascii="Times New Roman" w:hAnsi="Times New Roman"/>
          <w:bCs/>
          <w:sz w:val="24"/>
          <w:szCs w:val="24"/>
        </w:rPr>
        <w:t>закупки, при которой З</w:t>
      </w:r>
      <w:r w:rsidRPr="00A86B0D">
        <w:rPr>
          <w:rFonts w:ascii="Times New Roman" w:hAnsi="Times New Roman"/>
          <w:bCs/>
          <w:sz w:val="24"/>
          <w:szCs w:val="24"/>
        </w:rPr>
        <w:t>аказчик предлагает заключить договор только одн</w:t>
      </w:r>
      <w:r w:rsidRPr="00392944">
        <w:rPr>
          <w:rFonts w:ascii="Times New Roman" w:hAnsi="Times New Roman"/>
          <w:bCs/>
          <w:sz w:val="24"/>
          <w:szCs w:val="24"/>
        </w:rPr>
        <w:t>о</w:t>
      </w:r>
      <w:r w:rsidRPr="003A6A76">
        <w:rPr>
          <w:rFonts w:ascii="Times New Roman" w:hAnsi="Times New Roman"/>
          <w:bCs/>
          <w:sz w:val="24"/>
          <w:szCs w:val="24"/>
        </w:rPr>
        <w:t>му п</w:t>
      </w:r>
      <w:r w:rsidRPr="00257469">
        <w:rPr>
          <w:rFonts w:ascii="Times New Roman" w:hAnsi="Times New Roman"/>
          <w:bCs/>
          <w:sz w:val="24"/>
          <w:szCs w:val="24"/>
        </w:rPr>
        <w:t>о</w:t>
      </w:r>
      <w:r w:rsidRPr="003A6A76">
        <w:rPr>
          <w:rFonts w:ascii="Times New Roman" w:hAnsi="Times New Roman"/>
          <w:bCs/>
          <w:sz w:val="24"/>
          <w:szCs w:val="24"/>
        </w:rPr>
        <w:t>ставщ</w:t>
      </w:r>
      <w:r w:rsidRPr="000A585E">
        <w:rPr>
          <w:rFonts w:ascii="Times New Roman" w:hAnsi="Times New Roman"/>
          <w:bCs/>
          <w:sz w:val="24"/>
          <w:szCs w:val="24"/>
        </w:rPr>
        <w:t>ику (и</w:t>
      </w:r>
      <w:r w:rsidRPr="00392944">
        <w:rPr>
          <w:rFonts w:ascii="Times New Roman" w:hAnsi="Times New Roman"/>
          <w:bCs/>
          <w:sz w:val="24"/>
          <w:szCs w:val="24"/>
        </w:rPr>
        <w:t>с</w:t>
      </w:r>
      <w:r w:rsidRPr="003A6A76">
        <w:rPr>
          <w:rFonts w:ascii="Times New Roman" w:hAnsi="Times New Roman"/>
          <w:bCs/>
          <w:sz w:val="24"/>
          <w:szCs w:val="24"/>
        </w:rPr>
        <w:t>полнителю, подрядчику).</w:t>
      </w:r>
    </w:p>
    <w:p w:rsidR="008E7CFB" w:rsidRDefault="008E7CFB" w:rsidP="008E7CFB">
      <w:pPr>
        <w:numPr>
          <w:ilvl w:val="1"/>
          <w:numId w:val="5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При закупке у единственного поставщика Заказчиком утверждается протокол о закупке товаров (работ, услуг) у единственного поставщика (исполнителя, подрядчика), в котором должно содержаться описание предмета закупки, цены, сроков поставки и иных условий закупки. К протоколу прилагается проект договора. </w:t>
      </w:r>
    </w:p>
    <w:p w:rsidR="008E7CFB" w:rsidRDefault="008E7CFB" w:rsidP="008E7CFB">
      <w:pPr>
        <w:numPr>
          <w:ilvl w:val="1"/>
          <w:numId w:val="5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После утверждения протокола о закупке товаров (работ, услуг) у единственного поставщика (исполнителя, подрядчика) Заказчиком в адрес такого поставщика (исполнителя, подрядчика) направляется договор для подписания.</w:t>
      </w:r>
    </w:p>
    <w:p w:rsidR="008E7CFB" w:rsidRPr="003A6A76" w:rsidRDefault="008E7CFB" w:rsidP="008E7CFB">
      <w:pPr>
        <w:numPr>
          <w:ilvl w:val="1"/>
          <w:numId w:val="5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Изменение договора, заключенного с единственным поставщиком (исполнителем, подрядчиком) осуществляется в порядке, предусмотренном гражданским законодательством.</w:t>
      </w:r>
    </w:p>
    <w:p w:rsidR="008E7CFB" w:rsidRPr="003A6A76" w:rsidRDefault="008E7CFB" w:rsidP="008E7CFB">
      <w:pPr>
        <w:numPr>
          <w:ilvl w:val="1"/>
          <w:numId w:val="5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Исчерпывающий перечень случаев, в которых закупка товаров (работ, услуг) осуществляется Заказчиком путем з</w:t>
      </w:r>
      <w:r w:rsidRPr="000A585E">
        <w:rPr>
          <w:rFonts w:ascii="Times New Roman" w:hAnsi="Times New Roman"/>
          <w:bCs/>
          <w:sz w:val="24"/>
          <w:szCs w:val="24"/>
        </w:rPr>
        <w:t>акупки у единственного поста</w:t>
      </w:r>
      <w:r>
        <w:rPr>
          <w:rFonts w:ascii="Times New Roman" w:hAnsi="Times New Roman"/>
          <w:bCs/>
          <w:sz w:val="24"/>
          <w:szCs w:val="24"/>
        </w:rPr>
        <w:t>вщика (исполнителя, подрядчика):</w:t>
      </w:r>
    </w:p>
    <w:p w:rsidR="008E7CFB" w:rsidRPr="00E64438" w:rsidRDefault="008E7CFB" w:rsidP="008E7CFB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outlineLvl w:val="1"/>
        <w:rPr>
          <w:rFonts w:ascii="Times New Roman" w:hAnsi="Times New Roman"/>
          <w:sz w:val="24"/>
          <w:szCs w:val="24"/>
        </w:rPr>
      </w:pPr>
      <w:r w:rsidRPr="00E64438">
        <w:rPr>
          <w:rFonts w:ascii="Times New Roman" w:hAnsi="Times New Roman"/>
          <w:sz w:val="24"/>
          <w:szCs w:val="24"/>
        </w:rPr>
        <w:t>поставк</w:t>
      </w:r>
      <w:r>
        <w:rPr>
          <w:rFonts w:ascii="Times New Roman" w:hAnsi="Times New Roman"/>
          <w:sz w:val="24"/>
          <w:szCs w:val="24"/>
        </w:rPr>
        <w:t>а</w:t>
      </w:r>
      <w:r w:rsidRPr="00E64438">
        <w:rPr>
          <w:rFonts w:ascii="Times New Roman" w:hAnsi="Times New Roman"/>
          <w:sz w:val="24"/>
          <w:szCs w:val="24"/>
        </w:rPr>
        <w:t xml:space="preserve"> товаров, выполнение работ, оказание услуг относятся к сфере деятельности субъектов естественных монополий в соответствии с Федеральным </w:t>
      </w:r>
      <w:hyperlink r:id="rId18" w:history="1">
        <w:r w:rsidRPr="00E64438">
          <w:rPr>
            <w:rFonts w:ascii="Times New Roman" w:hAnsi="Times New Roman"/>
            <w:sz w:val="24"/>
            <w:szCs w:val="24"/>
          </w:rPr>
          <w:t>законом</w:t>
        </w:r>
      </w:hyperlink>
      <w:r>
        <w:rPr>
          <w:rFonts w:ascii="Times New Roman" w:hAnsi="Times New Roman"/>
          <w:sz w:val="24"/>
          <w:szCs w:val="24"/>
        </w:rPr>
        <w:t xml:space="preserve"> от 17.08.</w:t>
      </w:r>
      <w:r w:rsidRPr="00E64438">
        <w:rPr>
          <w:rFonts w:ascii="Times New Roman" w:hAnsi="Times New Roman"/>
          <w:sz w:val="24"/>
          <w:szCs w:val="24"/>
        </w:rPr>
        <w:t>1995</w:t>
      </w:r>
      <w:r>
        <w:rPr>
          <w:rFonts w:ascii="Times New Roman" w:hAnsi="Times New Roman"/>
          <w:sz w:val="24"/>
          <w:szCs w:val="24"/>
        </w:rPr>
        <w:t xml:space="preserve"> №</w:t>
      </w:r>
      <w:r w:rsidRPr="00E64438">
        <w:rPr>
          <w:rFonts w:ascii="Times New Roman" w:hAnsi="Times New Roman"/>
          <w:sz w:val="24"/>
          <w:szCs w:val="24"/>
        </w:rPr>
        <w:t>147</w:t>
      </w:r>
      <w:r>
        <w:rPr>
          <w:rFonts w:ascii="Times New Roman" w:hAnsi="Times New Roman"/>
          <w:sz w:val="24"/>
          <w:szCs w:val="24"/>
        </w:rPr>
        <w:t>-</w:t>
      </w:r>
      <w:r w:rsidRPr="00E64438">
        <w:rPr>
          <w:rFonts w:ascii="Times New Roman" w:hAnsi="Times New Roman"/>
          <w:sz w:val="24"/>
          <w:szCs w:val="24"/>
        </w:rPr>
        <w:t xml:space="preserve">ФЗ </w:t>
      </w:r>
      <w:r>
        <w:rPr>
          <w:rFonts w:ascii="Times New Roman" w:hAnsi="Times New Roman"/>
          <w:sz w:val="24"/>
          <w:szCs w:val="24"/>
        </w:rPr>
        <w:t>«</w:t>
      </w:r>
      <w:r w:rsidRPr="00E64438">
        <w:rPr>
          <w:rFonts w:ascii="Times New Roman" w:hAnsi="Times New Roman"/>
          <w:sz w:val="24"/>
          <w:szCs w:val="24"/>
        </w:rPr>
        <w:t>О естественных монополиях</w:t>
      </w:r>
      <w:r>
        <w:rPr>
          <w:rFonts w:ascii="Times New Roman" w:hAnsi="Times New Roman"/>
          <w:sz w:val="24"/>
          <w:szCs w:val="24"/>
        </w:rPr>
        <w:t>»</w:t>
      </w:r>
      <w:r w:rsidRPr="00E64438">
        <w:rPr>
          <w:rFonts w:ascii="Times New Roman" w:hAnsi="Times New Roman"/>
          <w:sz w:val="24"/>
          <w:szCs w:val="24"/>
        </w:rPr>
        <w:t>;</w:t>
      </w:r>
    </w:p>
    <w:p w:rsidR="008E7CFB" w:rsidRPr="00E64438" w:rsidRDefault="008E7CFB" w:rsidP="008E7CFB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outlineLvl w:val="1"/>
        <w:rPr>
          <w:rFonts w:ascii="Times New Roman" w:hAnsi="Times New Roman"/>
          <w:sz w:val="24"/>
          <w:szCs w:val="24"/>
        </w:rPr>
      </w:pPr>
      <w:proofErr w:type="gramStart"/>
      <w:r w:rsidRPr="00E64438">
        <w:rPr>
          <w:rFonts w:ascii="Times New Roman" w:hAnsi="Times New Roman"/>
          <w:sz w:val="24"/>
          <w:szCs w:val="24"/>
        </w:rPr>
        <w:t xml:space="preserve">осуществляется оказание </w:t>
      </w:r>
      <w:r w:rsidRPr="00575993">
        <w:rPr>
          <w:rFonts w:ascii="Times New Roman" w:hAnsi="Times New Roman"/>
          <w:sz w:val="24"/>
          <w:szCs w:val="24"/>
        </w:rPr>
        <w:t>коммунальных услуг</w:t>
      </w:r>
      <w:r>
        <w:rPr>
          <w:rFonts w:ascii="Times New Roman" w:hAnsi="Times New Roman"/>
          <w:sz w:val="24"/>
          <w:szCs w:val="24"/>
        </w:rPr>
        <w:t>, приобретение услуг</w:t>
      </w:r>
      <w:r w:rsidRPr="00E64438">
        <w:rPr>
          <w:rFonts w:ascii="Times New Roman" w:hAnsi="Times New Roman"/>
          <w:sz w:val="24"/>
          <w:szCs w:val="24"/>
        </w:rPr>
        <w:t xml:space="preserve"> водоснабжения, водоотведения, канализации, теплоснабжения, газоснабжения (за исключением услуг по реализации сжиженного газа), подключение (присоединение) к сетям </w:t>
      </w:r>
      <w:proofErr w:type="spellStart"/>
      <w:r w:rsidRPr="00E64438">
        <w:rPr>
          <w:rFonts w:ascii="Times New Roman" w:hAnsi="Times New Roman"/>
          <w:sz w:val="24"/>
          <w:szCs w:val="24"/>
        </w:rPr>
        <w:t>инженерно</w:t>
      </w:r>
      <w:proofErr w:type="spellEnd"/>
      <w:r w:rsidRPr="00E64438">
        <w:rPr>
          <w:rFonts w:ascii="Times New Roman" w:hAnsi="Times New Roman"/>
          <w:sz w:val="24"/>
          <w:szCs w:val="24"/>
        </w:rPr>
        <w:t xml:space="preserve"> - технического обеспечения;</w:t>
      </w:r>
      <w:proofErr w:type="gramEnd"/>
    </w:p>
    <w:p w:rsidR="008E7CFB" w:rsidRPr="00E9577D" w:rsidRDefault="008E7CFB" w:rsidP="008E7CFB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outlineLvl w:val="1"/>
        <w:rPr>
          <w:rFonts w:ascii="Times New Roman" w:hAnsi="Times New Roman"/>
          <w:sz w:val="24"/>
          <w:szCs w:val="24"/>
        </w:rPr>
      </w:pPr>
      <w:r w:rsidRPr="00E64438">
        <w:rPr>
          <w:rFonts w:ascii="Times New Roman" w:hAnsi="Times New Roman"/>
          <w:sz w:val="24"/>
          <w:szCs w:val="24"/>
        </w:rPr>
        <w:t>заключается договор энергоснабжения</w:t>
      </w:r>
      <w:r>
        <w:rPr>
          <w:rFonts w:ascii="Times New Roman" w:hAnsi="Times New Roman"/>
          <w:sz w:val="24"/>
          <w:szCs w:val="24"/>
        </w:rPr>
        <w:t>, передачи энергоресурсов, договор</w:t>
      </w:r>
      <w:r w:rsidRPr="00E64438">
        <w:rPr>
          <w:rFonts w:ascii="Times New Roman" w:hAnsi="Times New Roman"/>
          <w:sz w:val="24"/>
          <w:szCs w:val="24"/>
        </w:rPr>
        <w:t xml:space="preserve"> купл</w:t>
      </w:r>
      <w:r>
        <w:rPr>
          <w:rFonts w:ascii="Times New Roman" w:hAnsi="Times New Roman"/>
          <w:sz w:val="24"/>
          <w:szCs w:val="24"/>
        </w:rPr>
        <w:t>и-продажи электрической энергии</w:t>
      </w:r>
      <w:r w:rsidRPr="00E9577D">
        <w:rPr>
          <w:rFonts w:ascii="Times New Roman" w:hAnsi="Times New Roman"/>
          <w:sz w:val="24"/>
          <w:szCs w:val="24"/>
        </w:rPr>
        <w:t>;</w:t>
      </w:r>
    </w:p>
    <w:p w:rsidR="008E7CFB" w:rsidRPr="00E64438" w:rsidRDefault="008E7CFB" w:rsidP="008E7CFB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outlineLvl w:val="1"/>
        <w:rPr>
          <w:rFonts w:ascii="Times New Roman" w:hAnsi="Times New Roman"/>
          <w:sz w:val="24"/>
          <w:szCs w:val="24"/>
        </w:rPr>
      </w:pPr>
      <w:r w:rsidRPr="00E64438">
        <w:rPr>
          <w:rFonts w:ascii="Times New Roman" w:hAnsi="Times New Roman"/>
          <w:sz w:val="24"/>
          <w:szCs w:val="24"/>
        </w:rPr>
        <w:t xml:space="preserve">осуществляются поставки культурных ценностей, в том числе музейных предметов и музейных коллекций, а также редких и ценных изданий, рукописей, архивных документов, включая копии, имеющие историческое, художественное или иное культурное значение, предназначенных для пополнения государственных музейного, библиотечного, архивного фондов, кино, </w:t>
      </w:r>
      <w:proofErr w:type="spellStart"/>
      <w:r w:rsidRPr="00E64438">
        <w:rPr>
          <w:rFonts w:ascii="Times New Roman" w:hAnsi="Times New Roman"/>
          <w:sz w:val="24"/>
          <w:szCs w:val="24"/>
        </w:rPr>
        <w:t>фотофонда</w:t>
      </w:r>
      <w:proofErr w:type="spellEnd"/>
      <w:r w:rsidRPr="00E64438">
        <w:rPr>
          <w:rFonts w:ascii="Times New Roman" w:hAnsi="Times New Roman"/>
          <w:sz w:val="24"/>
          <w:szCs w:val="24"/>
        </w:rPr>
        <w:t xml:space="preserve"> и иных аналогичных фондов;</w:t>
      </w:r>
    </w:p>
    <w:p w:rsidR="008E7CFB" w:rsidRPr="00E64438" w:rsidRDefault="008E7CFB" w:rsidP="008E7CFB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outlineLvl w:val="1"/>
        <w:rPr>
          <w:rFonts w:ascii="Times New Roman" w:hAnsi="Times New Roman"/>
          <w:sz w:val="24"/>
          <w:szCs w:val="24"/>
        </w:rPr>
      </w:pPr>
      <w:r w:rsidRPr="00E64438">
        <w:rPr>
          <w:rFonts w:ascii="Times New Roman" w:hAnsi="Times New Roman"/>
          <w:sz w:val="24"/>
          <w:szCs w:val="24"/>
        </w:rPr>
        <w:t>выполняются работы по мобилизационной подготовке в Российской Федерации;</w:t>
      </w:r>
    </w:p>
    <w:p w:rsidR="008E7CFB" w:rsidRPr="00E64438" w:rsidRDefault="008E7CFB" w:rsidP="008E7CFB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outlineLvl w:val="1"/>
        <w:rPr>
          <w:rFonts w:ascii="Times New Roman" w:hAnsi="Times New Roman"/>
          <w:sz w:val="24"/>
          <w:szCs w:val="24"/>
        </w:rPr>
      </w:pPr>
      <w:r w:rsidRPr="00E64438">
        <w:rPr>
          <w:rFonts w:ascii="Times New Roman" w:hAnsi="Times New Roman"/>
          <w:sz w:val="24"/>
          <w:szCs w:val="24"/>
        </w:rPr>
        <w:t>возникла потребность в работах или услугах, выполнение или оказание которых может осуществляться исключительно органами исполнительной власти в соответствии с их полномочиями или подведомственными им государственными учреждениями, государственными унитарными предприятиями, соответствующие полномочия которых устанавливаются нормативными правовыми актами Российской Федерации, нормативными правовыми актами субъекта Российской Федерации;</w:t>
      </w:r>
    </w:p>
    <w:p w:rsidR="008E7CFB" w:rsidRPr="00E64438" w:rsidRDefault="008E7CFB" w:rsidP="008E7CFB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outlineLvl w:val="1"/>
        <w:rPr>
          <w:rFonts w:ascii="Times New Roman" w:hAnsi="Times New Roman"/>
          <w:sz w:val="24"/>
          <w:szCs w:val="24"/>
        </w:rPr>
      </w:pPr>
      <w:r w:rsidRPr="00E64438">
        <w:rPr>
          <w:rFonts w:ascii="Times New Roman" w:hAnsi="Times New Roman"/>
          <w:sz w:val="24"/>
          <w:szCs w:val="24"/>
        </w:rPr>
        <w:t xml:space="preserve">возникла потребность в определенных товарах, работах, услугах вследствие </w:t>
      </w:r>
      <w:r>
        <w:rPr>
          <w:rFonts w:ascii="Times New Roman" w:hAnsi="Times New Roman"/>
          <w:sz w:val="24"/>
          <w:szCs w:val="24"/>
        </w:rPr>
        <w:t xml:space="preserve">возникновения или действия </w:t>
      </w:r>
      <w:r w:rsidRPr="00E64438">
        <w:rPr>
          <w:rFonts w:ascii="Times New Roman" w:hAnsi="Times New Roman"/>
          <w:sz w:val="24"/>
          <w:szCs w:val="24"/>
        </w:rPr>
        <w:t xml:space="preserve">непреодолимой силы, необходимости срочного медицинского вмешательства, в связи с чем применение иных способов закупки, требующих затрат времени, нецелесообразно. Заказчик вправе заключить в соответствии с настоящим пунктом договор на поставку товаров, выполнение работ, оказание услуг в количестве, объеме, необходимых для ликвидации последствий </w:t>
      </w:r>
      <w:r>
        <w:rPr>
          <w:rFonts w:ascii="Times New Roman" w:hAnsi="Times New Roman"/>
          <w:sz w:val="24"/>
          <w:szCs w:val="24"/>
        </w:rPr>
        <w:t xml:space="preserve">возникновения или действия </w:t>
      </w:r>
      <w:r w:rsidRPr="00E64438">
        <w:rPr>
          <w:rFonts w:ascii="Times New Roman" w:hAnsi="Times New Roman"/>
          <w:sz w:val="24"/>
          <w:szCs w:val="24"/>
        </w:rPr>
        <w:t>непреодолимой силы или оказания срочной медицинской помощи;</w:t>
      </w:r>
    </w:p>
    <w:p w:rsidR="008E7CFB" w:rsidRPr="00C613A8" w:rsidRDefault="008E7CFB" w:rsidP="008E7CFB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outlineLvl w:val="1"/>
        <w:rPr>
          <w:rFonts w:ascii="Times New Roman" w:hAnsi="Times New Roman"/>
          <w:sz w:val="24"/>
          <w:szCs w:val="24"/>
        </w:rPr>
      </w:pPr>
      <w:r w:rsidRPr="00E64438">
        <w:rPr>
          <w:rFonts w:ascii="Times New Roman" w:hAnsi="Times New Roman"/>
          <w:sz w:val="24"/>
          <w:szCs w:val="24"/>
        </w:rPr>
        <w:t xml:space="preserve">осуществляются поставки товаров, выполнение работ, оказание услуг для нужд </w:t>
      </w:r>
      <w:r>
        <w:rPr>
          <w:rFonts w:ascii="Times New Roman" w:hAnsi="Times New Roman"/>
          <w:sz w:val="24"/>
          <w:szCs w:val="24"/>
        </w:rPr>
        <w:t>З</w:t>
      </w:r>
      <w:r w:rsidRPr="00E64438">
        <w:rPr>
          <w:rFonts w:ascii="Times New Roman" w:hAnsi="Times New Roman"/>
          <w:sz w:val="24"/>
          <w:szCs w:val="24"/>
        </w:rPr>
        <w:t>аказчик</w:t>
      </w:r>
      <w:r>
        <w:rPr>
          <w:rFonts w:ascii="Times New Roman" w:hAnsi="Times New Roman"/>
          <w:sz w:val="24"/>
          <w:szCs w:val="24"/>
        </w:rPr>
        <w:t>а,</w:t>
      </w:r>
      <w:r w:rsidRPr="00E64438">
        <w:rPr>
          <w:rFonts w:ascii="Times New Roman" w:hAnsi="Times New Roman"/>
          <w:sz w:val="24"/>
          <w:szCs w:val="24"/>
        </w:rPr>
        <w:t xml:space="preserve"> на сумму, не превышающую </w:t>
      </w:r>
      <w:r>
        <w:rPr>
          <w:rFonts w:ascii="Times New Roman" w:hAnsi="Times New Roman"/>
          <w:sz w:val="24"/>
          <w:szCs w:val="24"/>
        </w:rPr>
        <w:t xml:space="preserve">500 000 (пятьсот тысяч) рублей, </w:t>
      </w:r>
      <w:r w:rsidRPr="00B04596">
        <w:rPr>
          <w:rFonts w:ascii="Times New Roman" w:hAnsi="Times New Roman"/>
          <w:sz w:val="24"/>
          <w:szCs w:val="24"/>
        </w:rPr>
        <w:t xml:space="preserve">если возникла необходимость в определенной продукции, а </w:t>
      </w:r>
      <w:r>
        <w:rPr>
          <w:rFonts w:ascii="Times New Roman" w:hAnsi="Times New Roman"/>
          <w:sz w:val="24"/>
          <w:szCs w:val="24"/>
        </w:rPr>
        <w:t xml:space="preserve">осуществление закупки иными </w:t>
      </w:r>
      <w:proofErr w:type="gramStart"/>
      <w:r>
        <w:rPr>
          <w:rFonts w:ascii="Times New Roman" w:hAnsi="Times New Roman"/>
          <w:sz w:val="24"/>
          <w:szCs w:val="24"/>
        </w:rPr>
        <w:t>способами</w:t>
      </w:r>
      <w:proofErr w:type="gramEnd"/>
      <w:r w:rsidRPr="00B0459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мнению Заказчика </w:t>
      </w:r>
      <w:r w:rsidRPr="00B04596">
        <w:rPr>
          <w:rFonts w:ascii="Times New Roman" w:hAnsi="Times New Roman"/>
          <w:sz w:val="24"/>
          <w:szCs w:val="24"/>
        </w:rPr>
        <w:t>является нецелесообразным</w:t>
      </w:r>
      <w:r>
        <w:rPr>
          <w:rFonts w:ascii="Times New Roman" w:hAnsi="Times New Roman"/>
          <w:sz w:val="24"/>
          <w:szCs w:val="24"/>
        </w:rPr>
        <w:t>;</w:t>
      </w:r>
    </w:p>
    <w:p w:rsidR="008E7CFB" w:rsidRPr="00E64438" w:rsidRDefault="008E7CFB" w:rsidP="008E7CFB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outlineLvl w:val="1"/>
        <w:rPr>
          <w:rFonts w:ascii="Times New Roman" w:hAnsi="Times New Roman"/>
          <w:sz w:val="24"/>
          <w:szCs w:val="24"/>
        </w:rPr>
      </w:pPr>
      <w:r w:rsidRPr="00E64438">
        <w:rPr>
          <w:rFonts w:ascii="Times New Roman" w:hAnsi="Times New Roman"/>
          <w:sz w:val="24"/>
          <w:szCs w:val="24"/>
        </w:rPr>
        <w:t>закупка на поставки товаров, выполнение работ, оказание услуг осуществляется в установленных решениями или поручениями Президента Российской Федерации случаях у поставщика (исполнителя, подрядчика), определяемого распоряжением Прав</w:t>
      </w:r>
      <w:r>
        <w:rPr>
          <w:rFonts w:ascii="Times New Roman" w:hAnsi="Times New Roman"/>
          <w:sz w:val="24"/>
          <w:szCs w:val="24"/>
        </w:rPr>
        <w:t>ительства Российской Федерации;</w:t>
      </w:r>
    </w:p>
    <w:p w:rsidR="008E7CFB" w:rsidRPr="00E64438" w:rsidRDefault="008E7CFB" w:rsidP="008E7CFB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outlineLvl w:val="1"/>
        <w:rPr>
          <w:rFonts w:ascii="Times New Roman" w:hAnsi="Times New Roman"/>
          <w:sz w:val="24"/>
          <w:szCs w:val="24"/>
        </w:rPr>
      </w:pPr>
      <w:r w:rsidRPr="00E64438">
        <w:rPr>
          <w:rFonts w:ascii="Times New Roman" w:hAnsi="Times New Roman"/>
          <w:sz w:val="24"/>
          <w:szCs w:val="24"/>
        </w:rPr>
        <w:t xml:space="preserve">осуществляется закупка произведений литературы и искусства определенных авторов (за исключением случаев приобретения кинопроектов в целях проката), исполнений конкретных исполнителей, фонограмм конкретных изготовителей для нужд </w:t>
      </w:r>
      <w:r>
        <w:rPr>
          <w:rFonts w:ascii="Times New Roman" w:hAnsi="Times New Roman"/>
          <w:sz w:val="24"/>
          <w:szCs w:val="24"/>
        </w:rPr>
        <w:t>З</w:t>
      </w:r>
      <w:r w:rsidRPr="00E64438">
        <w:rPr>
          <w:rFonts w:ascii="Times New Roman" w:hAnsi="Times New Roman"/>
          <w:sz w:val="24"/>
          <w:szCs w:val="24"/>
        </w:rPr>
        <w:t>аказчик</w:t>
      </w:r>
      <w:r>
        <w:rPr>
          <w:rFonts w:ascii="Times New Roman" w:hAnsi="Times New Roman"/>
          <w:sz w:val="24"/>
          <w:szCs w:val="24"/>
        </w:rPr>
        <w:t>а</w:t>
      </w:r>
      <w:r w:rsidRPr="00E64438">
        <w:rPr>
          <w:rFonts w:ascii="Times New Roman" w:hAnsi="Times New Roman"/>
          <w:sz w:val="24"/>
          <w:szCs w:val="24"/>
        </w:rPr>
        <w:t xml:space="preserve"> в случае, если единственному лицу принадлежат исключительные права на такие произведения, исполнения, фонограммы;</w:t>
      </w:r>
    </w:p>
    <w:p w:rsidR="008E7CFB" w:rsidRPr="00E64438" w:rsidRDefault="008E7CFB" w:rsidP="008E7CFB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outlineLvl w:val="1"/>
        <w:rPr>
          <w:rFonts w:ascii="Times New Roman" w:hAnsi="Times New Roman"/>
          <w:sz w:val="24"/>
          <w:szCs w:val="24"/>
        </w:rPr>
      </w:pPr>
      <w:r w:rsidRPr="00E64438">
        <w:rPr>
          <w:rFonts w:ascii="Times New Roman" w:hAnsi="Times New Roman"/>
          <w:sz w:val="24"/>
          <w:szCs w:val="24"/>
        </w:rPr>
        <w:t xml:space="preserve">осуществляется  закупка печатных и электронных изданий определенных авторов, оказание услуг по предоставлению доступа к электронным изданиям для обеспечения деятельности  </w:t>
      </w:r>
      <w:r>
        <w:rPr>
          <w:rFonts w:ascii="Times New Roman" w:hAnsi="Times New Roman"/>
          <w:sz w:val="24"/>
          <w:szCs w:val="24"/>
        </w:rPr>
        <w:t>З</w:t>
      </w:r>
      <w:r w:rsidRPr="00E64438">
        <w:rPr>
          <w:rFonts w:ascii="Times New Roman" w:hAnsi="Times New Roman"/>
          <w:sz w:val="24"/>
          <w:szCs w:val="24"/>
        </w:rPr>
        <w:t>аказчик</w:t>
      </w:r>
      <w:r>
        <w:rPr>
          <w:rFonts w:ascii="Times New Roman" w:hAnsi="Times New Roman"/>
          <w:sz w:val="24"/>
          <w:szCs w:val="24"/>
        </w:rPr>
        <w:t>а</w:t>
      </w:r>
      <w:r w:rsidRPr="00E64438">
        <w:rPr>
          <w:rFonts w:ascii="Times New Roman" w:hAnsi="Times New Roman"/>
          <w:sz w:val="24"/>
          <w:szCs w:val="24"/>
        </w:rPr>
        <w:t xml:space="preserve"> у издателей таких печатных и электронных изданий в случае, если указанным издателям принадлежат исключительные права на использование таких изданий;</w:t>
      </w:r>
    </w:p>
    <w:p w:rsidR="008E7CFB" w:rsidRPr="00E64438" w:rsidRDefault="008E7CFB" w:rsidP="008E7CFB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outlineLvl w:val="1"/>
        <w:rPr>
          <w:rFonts w:ascii="Times New Roman" w:hAnsi="Times New Roman"/>
          <w:sz w:val="24"/>
          <w:szCs w:val="24"/>
        </w:rPr>
      </w:pPr>
      <w:proofErr w:type="gramStart"/>
      <w:r w:rsidRPr="00E64438">
        <w:rPr>
          <w:rFonts w:ascii="Times New Roman" w:hAnsi="Times New Roman"/>
          <w:sz w:val="24"/>
          <w:szCs w:val="24"/>
        </w:rPr>
        <w:t>осуществляется закупка на посещение зоопарка, театра, кинотеатра, концерта, цирка, музея, выставки, спортивного мероприятия;</w:t>
      </w:r>
      <w:proofErr w:type="gramEnd"/>
    </w:p>
    <w:p w:rsidR="008E7CFB" w:rsidRPr="00E64438" w:rsidRDefault="008E7CFB" w:rsidP="008E7CFB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outlineLvl w:val="1"/>
        <w:rPr>
          <w:rFonts w:ascii="Times New Roman" w:hAnsi="Times New Roman"/>
          <w:sz w:val="24"/>
          <w:szCs w:val="24"/>
        </w:rPr>
      </w:pPr>
      <w:r w:rsidRPr="00E64438">
        <w:rPr>
          <w:rFonts w:ascii="Times New Roman" w:hAnsi="Times New Roman"/>
          <w:sz w:val="24"/>
          <w:szCs w:val="24"/>
        </w:rPr>
        <w:t xml:space="preserve">осуществляется закупка на оказание преподавательских </w:t>
      </w:r>
      <w:r>
        <w:rPr>
          <w:rFonts w:ascii="Times New Roman" w:hAnsi="Times New Roman"/>
          <w:sz w:val="24"/>
          <w:szCs w:val="24"/>
        </w:rPr>
        <w:t xml:space="preserve">и </w:t>
      </w:r>
      <w:r w:rsidRPr="00707798">
        <w:rPr>
          <w:rFonts w:ascii="Times New Roman" w:hAnsi="Times New Roman"/>
          <w:sz w:val="24"/>
          <w:szCs w:val="24"/>
        </w:rPr>
        <w:t>консультационных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E64438">
        <w:rPr>
          <w:rFonts w:ascii="Times New Roman" w:hAnsi="Times New Roman"/>
          <w:sz w:val="24"/>
          <w:szCs w:val="24"/>
        </w:rPr>
        <w:t>услуг физическими лицами;</w:t>
      </w:r>
    </w:p>
    <w:p w:rsidR="008E7CFB" w:rsidRPr="00E64438" w:rsidRDefault="008E7CFB" w:rsidP="008E7CFB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outlineLvl w:val="1"/>
        <w:rPr>
          <w:rFonts w:ascii="Times New Roman" w:hAnsi="Times New Roman"/>
          <w:sz w:val="24"/>
          <w:szCs w:val="24"/>
        </w:rPr>
      </w:pPr>
      <w:proofErr w:type="gramStart"/>
      <w:r w:rsidRPr="00E64438">
        <w:rPr>
          <w:rFonts w:ascii="Times New Roman" w:hAnsi="Times New Roman"/>
          <w:sz w:val="24"/>
          <w:szCs w:val="24"/>
        </w:rPr>
        <w:t>осуществляется закупка услуг театр</w:t>
      </w:r>
      <w:r>
        <w:rPr>
          <w:rFonts w:ascii="Times New Roman" w:hAnsi="Times New Roman"/>
          <w:sz w:val="24"/>
          <w:szCs w:val="24"/>
        </w:rPr>
        <w:t xml:space="preserve">ов, </w:t>
      </w:r>
      <w:r w:rsidRPr="00E64438">
        <w:rPr>
          <w:rFonts w:ascii="Times New Roman" w:hAnsi="Times New Roman"/>
          <w:sz w:val="24"/>
          <w:szCs w:val="24"/>
        </w:rPr>
        <w:t>учреждени</w:t>
      </w:r>
      <w:r>
        <w:rPr>
          <w:rFonts w:ascii="Times New Roman" w:hAnsi="Times New Roman"/>
          <w:sz w:val="24"/>
          <w:szCs w:val="24"/>
        </w:rPr>
        <w:t>й</w:t>
      </w:r>
      <w:r w:rsidRPr="00E64438">
        <w:rPr>
          <w:rFonts w:ascii="Times New Roman" w:hAnsi="Times New Roman"/>
          <w:sz w:val="24"/>
          <w:szCs w:val="24"/>
        </w:rPr>
        <w:t>, осуществляющ</w:t>
      </w:r>
      <w:r>
        <w:rPr>
          <w:rFonts w:ascii="Times New Roman" w:hAnsi="Times New Roman"/>
          <w:sz w:val="24"/>
          <w:szCs w:val="24"/>
        </w:rPr>
        <w:t>их</w:t>
      </w:r>
      <w:r w:rsidRPr="00E64438">
        <w:rPr>
          <w:rFonts w:ascii="Times New Roman" w:hAnsi="Times New Roman"/>
          <w:sz w:val="24"/>
          <w:szCs w:val="24"/>
        </w:rPr>
        <w:t xml:space="preserve"> концертную деятельность, в том числе концертным коллективом (танцевальным коллективом, хоровым коллективом, оркестром, ансамблем), телерадиовещательным учреждением, цирком, музеем, домом культуры, дворцом культуры, клубом осуществляется  закупка на создание произведений литературы или искусства, у конкретного физического лица или конкретных физических лиц  автора сценария, артиста исполнителя, балетмейстера, ведущего теле или радиопрограммы, дизайнера, дирижера, драматурга, дрессировщика, инженера цирковых номеров</w:t>
      </w:r>
      <w:proofErr w:type="gramEnd"/>
      <w:r w:rsidRPr="00E64438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E64438">
        <w:rPr>
          <w:rFonts w:ascii="Times New Roman" w:hAnsi="Times New Roman"/>
          <w:sz w:val="24"/>
          <w:szCs w:val="24"/>
        </w:rPr>
        <w:t xml:space="preserve">композитора, концертмейстера, либреттиста, оператора кино, видео, звукозаписи, </w:t>
      </w:r>
      <w:r w:rsidRPr="00A12395">
        <w:rPr>
          <w:rFonts w:ascii="Times New Roman" w:hAnsi="Times New Roman"/>
          <w:sz w:val="24"/>
          <w:szCs w:val="24"/>
        </w:rPr>
        <w:t xml:space="preserve">фотографа, </w:t>
      </w:r>
      <w:proofErr w:type="spellStart"/>
      <w:r w:rsidRPr="00A12395">
        <w:rPr>
          <w:rFonts w:ascii="Times New Roman" w:hAnsi="Times New Roman"/>
          <w:sz w:val="24"/>
          <w:szCs w:val="24"/>
        </w:rPr>
        <w:t>вэб</w:t>
      </w:r>
      <w:proofErr w:type="spellEnd"/>
      <w:r w:rsidRPr="00A12395">
        <w:rPr>
          <w:rFonts w:ascii="Times New Roman" w:hAnsi="Times New Roman"/>
          <w:sz w:val="24"/>
          <w:szCs w:val="24"/>
        </w:rPr>
        <w:t>-дизайнера, организатора концертно-развлекательных программ</w:t>
      </w:r>
      <w:r>
        <w:rPr>
          <w:rFonts w:ascii="Times New Roman" w:hAnsi="Times New Roman"/>
          <w:sz w:val="24"/>
          <w:szCs w:val="24"/>
        </w:rPr>
        <w:t>,</w:t>
      </w:r>
      <w:r w:rsidRPr="00A12395">
        <w:rPr>
          <w:rFonts w:ascii="Times New Roman" w:hAnsi="Times New Roman"/>
          <w:sz w:val="24"/>
          <w:szCs w:val="24"/>
        </w:rPr>
        <w:t xml:space="preserve"> </w:t>
      </w:r>
      <w:r w:rsidRPr="00E64438">
        <w:rPr>
          <w:rFonts w:ascii="Times New Roman" w:hAnsi="Times New Roman"/>
          <w:sz w:val="24"/>
          <w:szCs w:val="24"/>
        </w:rPr>
        <w:t>писателя, поэта, режиссера, репетитора, скульптора, хореографа, хормейстера, художника, художника-постановщика, художника по костюмам, художника-декоратора, художника-бутафора, художника-гримера либо на исполнения, а также на изготовление и поставки декораций, сценических мебели, костюмов (в том числе головных уборов и обуви) и необходимых для создания декораций и костюмов материалов, театрального реквизита, бутафории, грима, постижерских</w:t>
      </w:r>
      <w:proofErr w:type="gramEnd"/>
      <w:r w:rsidRPr="00E64438">
        <w:rPr>
          <w:rFonts w:ascii="Times New Roman" w:hAnsi="Times New Roman"/>
          <w:sz w:val="24"/>
          <w:szCs w:val="24"/>
        </w:rPr>
        <w:t xml:space="preserve"> изделий, театральных кукол, необходимых для создания и (или) исполнения произведений организациями, указанными в настоящем пункте;</w:t>
      </w:r>
    </w:p>
    <w:p w:rsidR="008E7CFB" w:rsidRPr="00E64438" w:rsidRDefault="008E7CFB" w:rsidP="008E7CFB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outlineLvl w:val="1"/>
        <w:rPr>
          <w:rFonts w:ascii="Times New Roman" w:hAnsi="Times New Roman"/>
          <w:sz w:val="24"/>
          <w:szCs w:val="24"/>
        </w:rPr>
      </w:pPr>
      <w:r w:rsidRPr="00E64438">
        <w:rPr>
          <w:rFonts w:ascii="Times New Roman" w:hAnsi="Times New Roman"/>
          <w:sz w:val="24"/>
          <w:szCs w:val="24"/>
        </w:rPr>
        <w:t xml:space="preserve">осуществляется закупка по авторскому </w:t>
      </w:r>
      <w:proofErr w:type="gramStart"/>
      <w:r w:rsidRPr="00E64438">
        <w:rPr>
          <w:rFonts w:ascii="Times New Roman" w:hAnsi="Times New Roman"/>
          <w:sz w:val="24"/>
          <w:szCs w:val="24"/>
        </w:rPr>
        <w:t>контролю за</w:t>
      </w:r>
      <w:proofErr w:type="gramEnd"/>
      <w:r w:rsidRPr="00E64438">
        <w:rPr>
          <w:rFonts w:ascii="Times New Roman" w:hAnsi="Times New Roman"/>
          <w:sz w:val="24"/>
          <w:szCs w:val="24"/>
        </w:rPr>
        <w:t xml:space="preserve"> разработкой проектной документации объектов капитального строительства, авторскому надзору за строительством, реконструкцией, капитальным ремонтом объектов капитального строительства соответствующими авторами;</w:t>
      </w:r>
    </w:p>
    <w:p w:rsidR="008E7CFB" w:rsidRPr="00E64438" w:rsidRDefault="008E7CFB" w:rsidP="008E7CFB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outlineLvl w:val="1"/>
        <w:rPr>
          <w:rFonts w:ascii="Times New Roman" w:hAnsi="Times New Roman"/>
          <w:sz w:val="24"/>
          <w:szCs w:val="24"/>
        </w:rPr>
      </w:pPr>
      <w:r w:rsidRPr="00E64438">
        <w:rPr>
          <w:rFonts w:ascii="Times New Roman" w:hAnsi="Times New Roman"/>
          <w:sz w:val="24"/>
          <w:szCs w:val="24"/>
        </w:rPr>
        <w:t>осуществляется закупка услуг, связанных с направлением работника в служебную командировку (проезд к месту служебной командировки и обратно, наем жилого помещения, транспортное обслуживание, обеспечение питания)</w:t>
      </w:r>
      <w:r>
        <w:rPr>
          <w:rFonts w:ascii="Times New Roman" w:hAnsi="Times New Roman"/>
          <w:sz w:val="24"/>
          <w:szCs w:val="24"/>
        </w:rPr>
        <w:t>, проведение семинаров, обучение, повышение квалификации, профессиональной подготовки;</w:t>
      </w:r>
    </w:p>
    <w:p w:rsidR="008E7CFB" w:rsidRDefault="008E7CFB" w:rsidP="008E7CFB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outlineLvl w:val="1"/>
        <w:rPr>
          <w:rFonts w:ascii="Times New Roman" w:hAnsi="Times New Roman"/>
          <w:sz w:val="24"/>
          <w:szCs w:val="24"/>
        </w:rPr>
      </w:pPr>
      <w:proofErr w:type="gramStart"/>
      <w:r w:rsidRPr="00E64438">
        <w:rPr>
          <w:rFonts w:ascii="Times New Roman" w:hAnsi="Times New Roman"/>
          <w:sz w:val="24"/>
          <w:szCs w:val="24"/>
        </w:rPr>
        <w:t xml:space="preserve">осуществляется закупка услуг, связанных с обеспечением визитов глав иностранных государств, глав правительств иностранных государств, руководителей международных организаций, парламентских делегаций, правительственных делегаций, делегаций иностранных государств </w:t>
      </w:r>
      <w:r w:rsidRPr="006C7EB7">
        <w:rPr>
          <w:rFonts w:ascii="Times New Roman" w:hAnsi="Times New Roman"/>
          <w:sz w:val="24"/>
          <w:szCs w:val="24"/>
        </w:rPr>
        <w:t>визитов руководителей и их заместителей субъектов Российской Федерации, руководителей и их заместителей государственных органов Российской федерации, Президента Российской Федерации, руководителей и представителей крупных зарубежных и российских промышленных предприятий</w:t>
      </w:r>
      <w:r>
        <w:rPr>
          <w:rFonts w:ascii="Times New Roman" w:hAnsi="Times New Roman"/>
          <w:sz w:val="24"/>
          <w:szCs w:val="24"/>
        </w:rPr>
        <w:t>;</w:t>
      </w:r>
      <w:proofErr w:type="gramEnd"/>
    </w:p>
    <w:p w:rsidR="008E7CFB" w:rsidRDefault="008E7CFB" w:rsidP="008E7CFB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outlineLvl w:val="1"/>
        <w:rPr>
          <w:rFonts w:ascii="Times New Roman" w:hAnsi="Times New Roman"/>
          <w:sz w:val="24"/>
          <w:szCs w:val="24"/>
        </w:rPr>
      </w:pPr>
      <w:r w:rsidRPr="000E25F8">
        <w:rPr>
          <w:rFonts w:ascii="Times New Roman" w:hAnsi="Times New Roman"/>
          <w:sz w:val="24"/>
          <w:szCs w:val="24"/>
        </w:rPr>
        <w:t>осуществляется закупк</w:t>
      </w:r>
      <w:r>
        <w:rPr>
          <w:rFonts w:ascii="Times New Roman" w:hAnsi="Times New Roman"/>
          <w:sz w:val="24"/>
          <w:szCs w:val="24"/>
        </w:rPr>
        <w:t>а на оказание юридических услуг;</w:t>
      </w:r>
      <w:r w:rsidRPr="000E25F8">
        <w:rPr>
          <w:rFonts w:ascii="Times New Roman" w:hAnsi="Times New Roman"/>
          <w:sz w:val="24"/>
          <w:szCs w:val="24"/>
        </w:rPr>
        <w:t xml:space="preserve"> </w:t>
      </w:r>
    </w:p>
    <w:p w:rsidR="008E7CFB" w:rsidRDefault="008E7CFB" w:rsidP="008E7CFB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осуществляется закупка услуг по проведению экспертизы для целей </w:t>
      </w:r>
      <w:proofErr w:type="spellStart"/>
      <w:r>
        <w:rPr>
          <w:rFonts w:ascii="Times New Roman" w:hAnsi="Times New Roman"/>
          <w:sz w:val="24"/>
          <w:szCs w:val="24"/>
        </w:rPr>
        <w:t>претензионно</w:t>
      </w:r>
      <w:proofErr w:type="spellEnd"/>
      <w:r>
        <w:rPr>
          <w:rFonts w:ascii="Times New Roman" w:hAnsi="Times New Roman"/>
          <w:sz w:val="24"/>
          <w:szCs w:val="24"/>
        </w:rPr>
        <w:t>-исковой работы, при рассмотрении обращений государственными органами с заявлением об оспаривании действий, решений, документов, в том числе в рамках дел о нарушении антимонопольного законодательства или производства по делам об административных правонарушениях;</w:t>
      </w:r>
    </w:p>
    <w:p w:rsidR="008E7CFB" w:rsidRDefault="008E7CFB" w:rsidP="008E7CFB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outlineLvl w:val="1"/>
        <w:rPr>
          <w:rFonts w:ascii="Times New Roman" w:hAnsi="Times New Roman"/>
          <w:sz w:val="24"/>
          <w:szCs w:val="24"/>
        </w:rPr>
      </w:pPr>
      <w:r w:rsidRPr="00E64438">
        <w:rPr>
          <w:rFonts w:ascii="Times New Roman" w:hAnsi="Times New Roman"/>
          <w:sz w:val="24"/>
          <w:szCs w:val="24"/>
        </w:rPr>
        <w:t>осуществляется закупка услуг</w:t>
      </w:r>
      <w:r>
        <w:rPr>
          <w:rFonts w:ascii="Times New Roman" w:hAnsi="Times New Roman"/>
          <w:sz w:val="24"/>
          <w:szCs w:val="24"/>
        </w:rPr>
        <w:t xml:space="preserve"> на производство аварийно-восстановительных ремонтных работ, так же необходимых для них материалов и оборудования, закупка услуг по предотвращению угрозы возникновения аварии;</w:t>
      </w:r>
    </w:p>
    <w:p w:rsidR="008E7CFB" w:rsidRDefault="008E7CFB" w:rsidP="008E7CFB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6B32FE">
        <w:rPr>
          <w:rFonts w:ascii="Times New Roman" w:hAnsi="Times New Roman"/>
          <w:sz w:val="24"/>
          <w:szCs w:val="24"/>
        </w:rPr>
        <w:t>осуществляется закупка услуг по размещению  информации в СМИ, в том числе предусмотренной законодательством;</w:t>
      </w:r>
    </w:p>
    <w:p w:rsidR="008E7CFB" w:rsidRDefault="008E7CFB" w:rsidP="008E7CFB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outlineLvl w:val="1"/>
        <w:rPr>
          <w:rFonts w:ascii="Times New Roman" w:hAnsi="Times New Roman"/>
          <w:sz w:val="24"/>
          <w:szCs w:val="24"/>
        </w:rPr>
      </w:pPr>
      <w:r w:rsidRPr="00D77098">
        <w:rPr>
          <w:rFonts w:ascii="Times New Roman" w:hAnsi="Times New Roman"/>
          <w:sz w:val="24"/>
          <w:szCs w:val="24"/>
        </w:rPr>
        <w:t xml:space="preserve">осуществляется закупка работ, услуг по сервисному </w:t>
      </w:r>
      <w:r>
        <w:rPr>
          <w:rFonts w:ascii="Times New Roman" w:hAnsi="Times New Roman"/>
          <w:sz w:val="24"/>
          <w:szCs w:val="24"/>
        </w:rPr>
        <w:t>(техническому) обслуживанию обо</w:t>
      </w:r>
      <w:r w:rsidRPr="00D77098">
        <w:rPr>
          <w:rFonts w:ascii="Times New Roman" w:hAnsi="Times New Roman"/>
          <w:sz w:val="24"/>
          <w:szCs w:val="24"/>
        </w:rPr>
        <w:t>рудования у к</w:t>
      </w:r>
      <w:r>
        <w:rPr>
          <w:rFonts w:ascii="Times New Roman" w:hAnsi="Times New Roman"/>
          <w:sz w:val="24"/>
          <w:szCs w:val="24"/>
        </w:rPr>
        <w:t>омпании производителя оборудова</w:t>
      </w:r>
      <w:r w:rsidRPr="00D77098">
        <w:rPr>
          <w:rFonts w:ascii="Times New Roman" w:hAnsi="Times New Roman"/>
          <w:sz w:val="24"/>
          <w:szCs w:val="24"/>
        </w:rPr>
        <w:t>ния, его официального представительства, либо компании упо</w:t>
      </w:r>
      <w:r>
        <w:rPr>
          <w:rFonts w:ascii="Times New Roman" w:hAnsi="Times New Roman"/>
          <w:sz w:val="24"/>
          <w:szCs w:val="24"/>
        </w:rPr>
        <w:t>лномоченной изготовителем обору</w:t>
      </w:r>
      <w:r w:rsidRPr="00D77098">
        <w:rPr>
          <w:rFonts w:ascii="Times New Roman" w:hAnsi="Times New Roman"/>
          <w:sz w:val="24"/>
          <w:szCs w:val="24"/>
        </w:rPr>
        <w:t>дования на оказание сервисных услуг ор</w:t>
      </w:r>
      <w:r>
        <w:rPr>
          <w:rFonts w:ascii="Times New Roman" w:hAnsi="Times New Roman"/>
          <w:sz w:val="24"/>
          <w:szCs w:val="24"/>
        </w:rPr>
        <w:t>ганиза</w:t>
      </w:r>
      <w:r w:rsidRPr="00D77098">
        <w:rPr>
          <w:rFonts w:ascii="Times New Roman" w:hAnsi="Times New Roman"/>
          <w:sz w:val="24"/>
          <w:szCs w:val="24"/>
        </w:rPr>
        <w:t>циям эксплуатирующим оборудование</w:t>
      </w:r>
      <w:r>
        <w:rPr>
          <w:rFonts w:ascii="Times New Roman" w:hAnsi="Times New Roman"/>
          <w:sz w:val="24"/>
          <w:szCs w:val="24"/>
        </w:rPr>
        <w:t>;</w:t>
      </w:r>
    </w:p>
    <w:p w:rsidR="008E7CFB" w:rsidRDefault="008E7CFB" w:rsidP="008E7CFB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outlineLvl w:val="1"/>
        <w:rPr>
          <w:rFonts w:ascii="Times New Roman" w:hAnsi="Times New Roman"/>
          <w:sz w:val="24"/>
          <w:szCs w:val="24"/>
        </w:rPr>
      </w:pPr>
      <w:r w:rsidRPr="000F0E4C">
        <w:rPr>
          <w:rFonts w:ascii="Times New Roman" w:hAnsi="Times New Roman"/>
          <w:sz w:val="24"/>
          <w:szCs w:val="24"/>
        </w:rPr>
        <w:t>осуществляется закупка на оказание услуг по аудиту финансовой отчетности, составленной в соответствии с</w:t>
      </w:r>
      <w:r>
        <w:rPr>
          <w:rFonts w:ascii="Times New Roman" w:hAnsi="Times New Roman"/>
          <w:sz w:val="24"/>
          <w:szCs w:val="24"/>
        </w:rPr>
        <w:t xml:space="preserve"> требованиями МСФО, включая под</w:t>
      </w:r>
      <w:r w:rsidRPr="000F0E4C">
        <w:rPr>
          <w:rFonts w:ascii="Times New Roman" w:hAnsi="Times New Roman"/>
          <w:sz w:val="24"/>
          <w:szCs w:val="24"/>
        </w:rPr>
        <w:t>готовку аудиторского заключе</w:t>
      </w:r>
      <w:r>
        <w:rPr>
          <w:rFonts w:ascii="Times New Roman" w:hAnsi="Times New Roman"/>
          <w:sz w:val="24"/>
          <w:szCs w:val="24"/>
        </w:rPr>
        <w:t>ния;</w:t>
      </w:r>
    </w:p>
    <w:p w:rsidR="008E7CFB" w:rsidRDefault="008E7CFB" w:rsidP="008E7CFB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outlineLvl w:val="1"/>
        <w:rPr>
          <w:rFonts w:ascii="Times New Roman" w:hAnsi="Times New Roman"/>
          <w:sz w:val="24"/>
          <w:szCs w:val="24"/>
        </w:rPr>
      </w:pPr>
      <w:r w:rsidRPr="006C7EB7">
        <w:rPr>
          <w:rFonts w:ascii="Times New Roman" w:hAnsi="Times New Roman"/>
          <w:sz w:val="24"/>
          <w:szCs w:val="24"/>
        </w:rPr>
        <w:t>осуществляется закупка нефтепродуктов, природного газа, газа топливного углеводородного, технических газов, химических реагентов в растворах, поставка и  транспортировка которых осуществляется по присоединенной сети (трубопрово</w:t>
      </w:r>
      <w:r>
        <w:rPr>
          <w:rFonts w:ascii="Times New Roman" w:hAnsi="Times New Roman"/>
          <w:sz w:val="24"/>
          <w:szCs w:val="24"/>
        </w:rPr>
        <w:t>дам);</w:t>
      </w:r>
    </w:p>
    <w:p w:rsidR="008E7CFB" w:rsidRPr="001A4188" w:rsidRDefault="008E7CFB" w:rsidP="008E7CFB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outlineLvl w:val="1"/>
        <w:rPr>
          <w:rFonts w:ascii="Times New Roman" w:hAnsi="Times New Roman"/>
          <w:sz w:val="24"/>
          <w:szCs w:val="24"/>
        </w:rPr>
      </w:pPr>
      <w:proofErr w:type="gramStart"/>
      <w:r w:rsidRPr="001A4188">
        <w:rPr>
          <w:rFonts w:ascii="Times New Roman" w:hAnsi="Times New Roman"/>
          <w:sz w:val="24"/>
          <w:szCs w:val="24"/>
        </w:rPr>
        <w:t>осуществляется закупка, связанн</w:t>
      </w:r>
      <w:r>
        <w:rPr>
          <w:rFonts w:ascii="Times New Roman" w:hAnsi="Times New Roman"/>
          <w:sz w:val="24"/>
          <w:szCs w:val="24"/>
        </w:rPr>
        <w:t>а</w:t>
      </w:r>
      <w:r w:rsidRPr="001A4188">
        <w:rPr>
          <w:rFonts w:ascii="Times New Roman" w:hAnsi="Times New Roman"/>
          <w:sz w:val="24"/>
          <w:szCs w:val="24"/>
        </w:rPr>
        <w:t>я с заключением и исполнением договора купли-продажи, аренды (субаренды), договора доверительного управления государственным или муниципальным имуществом, иного договора, предусматривающего переход прав владения и (или) пользования в отношении недвижимого имущества, аренда помещений концертных залов, развлекательных центров или иных мест подходящих для проведения корпоративных мероприятий, обеспечение питанием при проведении корпоративных меропри</w:t>
      </w:r>
      <w:r>
        <w:rPr>
          <w:rFonts w:ascii="Times New Roman" w:hAnsi="Times New Roman"/>
          <w:sz w:val="24"/>
          <w:szCs w:val="24"/>
        </w:rPr>
        <w:t>ятий;</w:t>
      </w:r>
      <w:proofErr w:type="gramEnd"/>
    </w:p>
    <w:p w:rsidR="008E7CFB" w:rsidRDefault="008E7CFB" w:rsidP="008E7CFB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outlineLvl w:val="1"/>
        <w:rPr>
          <w:rFonts w:ascii="Times New Roman" w:hAnsi="Times New Roman"/>
          <w:sz w:val="24"/>
          <w:szCs w:val="24"/>
        </w:rPr>
      </w:pPr>
      <w:proofErr w:type="gramStart"/>
      <w:r w:rsidRPr="008E037C">
        <w:rPr>
          <w:rFonts w:ascii="Times New Roman" w:hAnsi="Times New Roman"/>
          <w:sz w:val="24"/>
          <w:szCs w:val="24"/>
        </w:rPr>
        <w:t xml:space="preserve">приобретаются услуги по обеспечению пропускного и </w:t>
      </w:r>
      <w:proofErr w:type="spellStart"/>
      <w:r w:rsidRPr="008E037C">
        <w:rPr>
          <w:rFonts w:ascii="Times New Roman" w:hAnsi="Times New Roman"/>
          <w:sz w:val="24"/>
          <w:szCs w:val="24"/>
        </w:rPr>
        <w:t>внутриобъектового</w:t>
      </w:r>
      <w:proofErr w:type="spellEnd"/>
      <w:r w:rsidRPr="008E037C">
        <w:rPr>
          <w:rFonts w:ascii="Times New Roman" w:hAnsi="Times New Roman"/>
          <w:sz w:val="24"/>
          <w:szCs w:val="24"/>
        </w:rPr>
        <w:t xml:space="preserve"> режима, услуги по обеспечению охраны (в том числе путем выставления круглосуточного поста полиции, услуги по охране объектов Заказчика посредством комплекса технических средств охраны и осуществления эк</w:t>
      </w:r>
      <w:r>
        <w:rPr>
          <w:rFonts w:ascii="Times New Roman" w:hAnsi="Times New Roman"/>
          <w:sz w:val="24"/>
          <w:szCs w:val="24"/>
        </w:rPr>
        <w:t>стренного вызова наряда полиции</w:t>
      </w:r>
      <w:r w:rsidRPr="00126695">
        <w:rPr>
          <w:rFonts w:ascii="Times New Roman" w:hAnsi="Times New Roman"/>
          <w:sz w:val="24"/>
          <w:szCs w:val="24"/>
        </w:rPr>
        <w:t>), мониторинг,  техническое обслуживание и ремонт систем обеспечения безопасности (в том числе, охранно-пожарной сигнализации, пожаротушения, охранного видеонаблюдения, систем контроля доступа, инженерно-технических средств охраны и передачи</w:t>
      </w:r>
      <w:proofErr w:type="gramEnd"/>
      <w:r w:rsidRPr="00126695">
        <w:rPr>
          <w:rFonts w:ascii="Times New Roman" w:hAnsi="Times New Roman"/>
          <w:sz w:val="24"/>
          <w:szCs w:val="24"/>
        </w:rPr>
        <w:t xml:space="preserve"> сигнала тревоги)</w:t>
      </w:r>
      <w:r w:rsidRPr="008E037C">
        <w:rPr>
          <w:rFonts w:ascii="Times New Roman" w:hAnsi="Times New Roman"/>
          <w:sz w:val="24"/>
          <w:szCs w:val="24"/>
        </w:rPr>
        <w:t>;</w:t>
      </w:r>
    </w:p>
    <w:p w:rsidR="008E7CFB" w:rsidRDefault="008E7CFB" w:rsidP="008E7CFB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outlineLvl w:val="1"/>
        <w:rPr>
          <w:rFonts w:ascii="Times New Roman" w:hAnsi="Times New Roman"/>
          <w:sz w:val="24"/>
          <w:szCs w:val="24"/>
        </w:rPr>
      </w:pPr>
      <w:r w:rsidRPr="00F2684B">
        <w:rPr>
          <w:rFonts w:ascii="Times New Roman" w:hAnsi="Times New Roman"/>
          <w:sz w:val="24"/>
          <w:szCs w:val="24"/>
        </w:rPr>
        <w:t>осуществл</w:t>
      </w:r>
      <w:r>
        <w:rPr>
          <w:rFonts w:ascii="Times New Roman" w:hAnsi="Times New Roman"/>
          <w:sz w:val="24"/>
          <w:szCs w:val="24"/>
        </w:rPr>
        <w:t>яется</w:t>
      </w:r>
      <w:r w:rsidRPr="00F2684B">
        <w:rPr>
          <w:rFonts w:ascii="Times New Roman" w:hAnsi="Times New Roman"/>
          <w:sz w:val="24"/>
          <w:szCs w:val="24"/>
        </w:rPr>
        <w:t xml:space="preserve"> закупк</w:t>
      </w:r>
      <w:r>
        <w:rPr>
          <w:rFonts w:ascii="Times New Roman" w:hAnsi="Times New Roman"/>
          <w:sz w:val="24"/>
          <w:szCs w:val="24"/>
        </w:rPr>
        <w:t>а</w:t>
      </w:r>
      <w:r w:rsidRPr="00F2684B">
        <w:rPr>
          <w:rFonts w:ascii="Times New Roman" w:hAnsi="Times New Roman"/>
          <w:sz w:val="24"/>
          <w:szCs w:val="24"/>
        </w:rPr>
        <w:t xml:space="preserve"> на оказание услуг (выполнение работ) по участию в</w:t>
      </w:r>
      <w:r>
        <w:rPr>
          <w:rFonts w:ascii="Times New Roman" w:hAnsi="Times New Roman"/>
          <w:sz w:val="24"/>
          <w:szCs w:val="24"/>
        </w:rPr>
        <w:t xml:space="preserve"> конкурсах,</w:t>
      </w:r>
      <w:r w:rsidRPr="00F2684B">
        <w:rPr>
          <w:rFonts w:ascii="Times New Roman" w:hAnsi="Times New Roman"/>
          <w:sz w:val="24"/>
          <w:szCs w:val="24"/>
        </w:rPr>
        <w:t xml:space="preserve"> выставках, форумах</w:t>
      </w:r>
      <w:r>
        <w:rPr>
          <w:rFonts w:ascii="Times New Roman" w:hAnsi="Times New Roman"/>
          <w:sz w:val="24"/>
          <w:szCs w:val="24"/>
        </w:rPr>
        <w:t>, круглых столах</w:t>
      </w:r>
      <w:r w:rsidRPr="00F2684B"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>аналогичных</w:t>
      </w:r>
      <w:r w:rsidRPr="00F2684B">
        <w:rPr>
          <w:rFonts w:ascii="Times New Roman" w:hAnsi="Times New Roman"/>
          <w:sz w:val="24"/>
          <w:szCs w:val="24"/>
        </w:rPr>
        <w:t xml:space="preserve"> мероприятиях</w:t>
      </w:r>
      <w:r>
        <w:rPr>
          <w:rFonts w:ascii="Times New Roman" w:hAnsi="Times New Roman"/>
          <w:sz w:val="24"/>
          <w:szCs w:val="24"/>
        </w:rPr>
        <w:t>;</w:t>
      </w:r>
    </w:p>
    <w:p w:rsidR="008E7CFB" w:rsidRDefault="008E7CFB" w:rsidP="008E7CFB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outlineLvl w:val="1"/>
        <w:rPr>
          <w:rFonts w:ascii="Times New Roman" w:hAnsi="Times New Roman"/>
          <w:sz w:val="24"/>
          <w:szCs w:val="24"/>
        </w:rPr>
      </w:pPr>
      <w:r w:rsidRPr="00F2684B">
        <w:rPr>
          <w:rFonts w:ascii="Times New Roman" w:hAnsi="Times New Roman"/>
          <w:sz w:val="24"/>
          <w:szCs w:val="24"/>
        </w:rPr>
        <w:t>осуществл</w:t>
      </w:r>
      <w:r>
        <w:rPr>
          <w:rFonts w:ascii="Times New Roman" w:hAnsi="Times New Roman"/>
          <w:sz w:val="24"/>
          <w:szCs w:val="24"/>
        </w:rPr>
        <w:t>яется</w:t>
      </w:r>
      <w:r w:rsidRPr="00F2684B">
        <w:rPr>
          <w:rFonts w:ascii="Times New Roman" w:hAnsi="Times New Roman"/>
          <w:sz w:val="24"/>
          <w:szCs w:val="24"/>
        </w:rPr>
        <w:t xml:space="preserve"> закупк</w:t>
      </w:r>
      <w:r>
        <w:rPr>
          <w:rFonts w:ascii="Times New Roman" w:hAnsi="Times New Roman"/>
          <w:sz w:val="24"/>
          <w:szCs w:val="24"/>
        </w:rPr>
        <w:t>а</w:t>
      </w:r>
      <w:r w:rsidRPr="00F2684B">
        <w:rPr>
          <w:rFonts w:ascii="Times New Roman" w:hAnsi="Times New Roman"/>
          <w:sz w:val="24"/>
          <w:szCs w:val="24"/>
        </w:rPr>
        <w:t xml:space="preserve"> на оказание услуг (выполнение работ) </w:t>
      </w:r>
      <w:r>
        <w:rPr>
          <w:rFonts w:ascii="Times New Roman" w:hAnsi="Times New Roman"/>
          <w:sz w:val="24"/>
          <w:szCs w:val="24"/>
        </w:rPr>
        <w:t>для выполнения предписаний контрольных и надзорных органов, в случае если срок для выполнения предписаний не позволяет провести закупочную процедуру в установленные законодательством и настоящим положением сроки;</w:t>
      </w:r>
    </w:p>
    <w:p w:rsidR="008E7CFB" w:rsidRDefault="008E7CFB" w:rsidP="008E7CFB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outlineLvl w:val="1"/>
        <w:rPr>
          <w:rFonts w:ascii="Times New Roman" w:hAnsi="Times New Roman"/>
          <w:sz w:val="24"/>
          <w:szCs w:val="24"/>
        </w:rPr>
      </w:pPr>
      <w:proofErr w:type="gramStart"/>
      <w:r w:rsidRPr="00F2684B">
        <w:rPr>
          <w:rFonts w:ascii="Times New Roman" w:hAnsi="Times New Roman"/>
          <w:sz w:val="24"/>
          <w:szCs w:val="24"/>
        </w:rPr>
        <w:t>осуществл</w:t>
      </w:r>
      <w:r>
        <w:rPr>
          <w:rFonts w:ascii="Times New Roman" w:hAnsi="Times New Roman"/>
          <w:sz w:val="24"/>
          <w:szCs w:val="24"/>
        </w:rPr>
        <w:t>яется</w:t>
      </w:r>
      <w:r w:rsidRPr="00F2684B">
        <w:rPr>
          <w:rFonts w:ascii="Times New Roman" w:hAnsi="Times New Roman"/>
          <w:sz w:val="24"/>
          <w:szCs w:val="24"/>
        </w:rPr>
        <w:t xml:space="preserve"> закупк</w:t>
      </w:r>
      <w:r>
        <w:rPr>
          <w:rFonts w:ascii="Times New Roman" w:hAnsi="Times New Roman"/>
          <w:sz w:val="24"/>
          <w:szCs w:val="24"/>
        </w:rPr>
        <w:t>а</w:t>
      </w:r>
      <w:r w:rsidRPr="00F2684B">
        <w:rPr>
          <w:rFonts w:ascii="Times New Roman" w:hAnsi="Times New Roman"/>
          <w:sz w:val="24"/>
          <w:szCs w:val="24"/>
        </w:rPr>
        <w:t xml:space="preserve"> на</w:t>
      </w:r>
      <w:r>
        <w:rPr>
          <w:rFonts w:ascii="Times New Roman" w:hAnsi="Times New Roman"/>
          <w:sz w:val="24"/>
          <w:szCs w:val="24"/>
        </w:rPr>
        <w:t xml:space="preserve"> поставку товаров,</w:t>
      </w:r>
      <w:r w:rsidRPr="00F2684B">
        <w:rPr>
          <w:rFonts w:ascii="Times New Roman" w:hAnsi="Times New Roman"/>
          <w:sz w:val="24"/>
          <w:szCs w:val="24"/>
        </w:rPr>
        <w:t xml:space="preserve"> оказание услуг (выполнение работ) </w:t>
      </w:r>
      <w:r>
        <w:rPr>
          <w:rFonts w:ascii="Times New Roman" w:hAnsi="Times New Roman"/>
          <w:sz w:val="24"/>
          <w:szCs w:val="24"/>
        </w:rPr>
        <w:t xml:space="preserve">по прямым договорам с организациями (или их официальными представителями на территории Российской Федерации», являющимися непосредственными производителями материалов и оборудования, а также закупка услуг </w:t>
      </w:r>
      <w:r w:rsidRPr="00F2684B">
        <w:rPr>
          <w:rFonts w:ascii="Times New Roman" w:hAnsi="Times New Roman"/>
          <w:sz w:val="24"/>
          <w:szCs w:val="24"/>
        </w:rPr>
        <w:t>по наладке режима работы оборудования филиалов ОАО «ТГК-16» при условии, что работа осуществляется разработчиком</w:t>
      </w:r>
      <w:r>
        <w:rPr>
          <w:rFonts w:ascii="Times New Roman" w:hAnsi="Times New Roman"/>
          <w:sz w:val="24"/>
          <w:szCs w:val="24"/>
        </w:rPr>
        <w:t xml:space="preserve"> оборудования</w:t>
      </w:r>
      <w:r w:rsidRPr="00F2684B">
        <w:rPr>
          <w:rFonts w:ascii="Times New Roman" w:hAnsi="Times New Roman"/>
          <w:sz w:val="24"/>
          <w:szCs w:val="24"/>
        </w:rPr>
        <w:t xml:space="preserve"> (заводом-изготовителем</w:t>
      </w:r>
      <w:r>
        <w:rPr>
          <w:rFonts w:ascii="Times New Roman" w:hAnsi="Times New Roman"/>
          <w:sz w:val="24"/>
          <w:szCs w:val="24"/>
        </w:rPr>
        <w:t xml:space="preserve"> либо его официальным представителем (дилером)</w:t>
      </w:r>
      <w:r w:rsidRPr="00F2684B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;</w:t>
      </w:r>
      <w:proofErr w:type="gramEnd"/>
    </w:p>
    <w:p w:rsidR="008E7CFB" w:rsidRPr="001A4188" w:rsidRDefault="008E7CFB" w:rsidP="008E7CFB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outlineLvl w:val="1"/>
        <w:rPr>
          <w:rFonts w:ascii="Times New Roman" w:hAnsi="Times New Roman"/>
          <w:sz w:val="24"/>
          <w:szCs w:val="24"/>
        </w:rPr>
      </w:pPr>
      <w:proofErr w:type="gramStart"/>
      <w:r w:rsidRPr="001A4188">
        <w:rPr>
          <w:rFonts w:ascii="Times New Roman" w:hAnsi="Times New Roman"/>
          <w:sz w:val="24"/>
          <w:szCs w:val="24"/>
        </w:rPr>
        <w:t>осуществляется закупка услуг по привлечению во вклады (включая размещение депозитных вкладов) денежных средств организаций, получению кредитов и займов (в том числе их рефинансированию), доверительному управлению денежными средствами и иным имуществом, выдаче банковских гарантий и поручительств, предусматривающих исполнение обязательств в денежной форме, открытию и ведению счетов, включая аккредитивы, о закупке брокерских услуг, услуг депозитариев,</w:t>
      </w:r>
      <w:r>
        <w:rPr>
          <w:rFonts w:ascii="Times New Roman" w:hAnsi="Times New Roman"/>
          <w:sz w:val="24"/>
          <w:szCs w:val="24"/>
        </w:rPr>
        <w:t xml:space="preserve"> </w:t>
      </w:r>
      <w:r w:rsidRPr="001A4188">
        <w:rPr>
          <w:rFonts w:ascii="Times New Roman" w:hAnsi="Times New Roman"/>
          <w:sz w:val="24"/>
          <w:szCs w:val="24"/>
        </w:rPr>
        <w:t xml:space="preserve">аренде банковской ячейки; </w:t>
      </w:r>
      <w:proofErr w:type="gramEnd"/>
    </w:p>
    <w:p w:rsidR="008E7CFB" w:rsidRDefault="008E7CFB" w:rsidP="008E7CFB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outlineLvl w:val="1"/>
        <w:rPr>
          <w:rFonts w:ascii="Times New Roman" w:hAnsi="Times New Roman"/>
          <w:sz w:val="24"/>
          <w:szCs w:val="24"/>
        </w:rPr>
      </w:pPr>
      <w:r w:rsidRPr="00E37AAA">
        <w:rPr>
          <w:rFonts w:ascii="Times New Roman" w:hAnsi="Times New Roman"/>
          <w:sz w:val="24"/>
          <w:szCs w:val="24"/>
        </w:rPr>
        <w:t>осуществляется закупка дополнительных модулей программного обеспечения, баз данных, лицензий, обновлений, электронных ключей, услуг по технической поддержке и доработки к уже имеющемуся программному обеспечению непосредственно у разработчика программного обеспечения (правообладателя) или его дистрибьютора, при условии обладания ими правами на продажу программного обеспечения и оказания вышеперечисленных услуг</w:t>
      </w:r>
      <w:r>
        <w:rPr>
          <w:rFonts w:ascii="Times New Roman" w:hAnsi="Times New Roman"/>
          <w:sz w:val="24"/>
          <w:szCs w:val="24"/>
        </w:rPr>
        <w:t>;</w:t>
      </w:r>
    </w:p>
    <w:p w:rsidR="008E7CFB" w:rsidRDefault="008E7CFB" w:rsidP="008E7CFB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outlineLvl w:val="1"/>
        <w:rPr>
          <w:rFonts w:ascii="Times New Roman" w:hAnsi="Times New Roman"/>
          <w:sz w:val="24"/>
          <w:szCs w:val="24"/>
        </w:rPr>
      </w:pPr>
      <w:r w:rsidRPr="00E37AAA">
        <w:rPr>
          <w:rFonts w:ascii="Times New Roman" w:hAnsi="Times New Roman"/>
          <w:sz w:val="24"/>
          <w:szCs w:val="24"/>
        </w:rPr>
        <w:t>осуществляется приобретение прав на использование нового программного обеспечения непосредственно у разработчика программного обеспечения (правообладателя) или его дистрибьютора, при условии обладания ими эксклюзивными правами на продажу программного обеспечения и вышеперечисленных услуг</w:t>
      </w:r>
      <w:r>
        <w:rPr>
          <w:rFonts w:ascii="Times New Roman" w:hAnsi="Times New Roman"/>
          <w:sz w:val="24"/>
          <w:szCs w:val="24"/>
        </w:rPr>
        <w:t>;</w:t>
      </w:r>
    </w:p>
    <w:p w:rsidR="008E7CFB" w:rsidRDefault="008E7CFB" w:rsidP="008E7CFB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outlineLvl w:val="1"/>
        <w:rPr>
          <w:rFonts w:ascii="Times New Roman" w:hAnsi="Times New Roman"/>
          <w:sz w:val="24"/>
          <w:szCs w:val="24"/>
        </w:rPr>
      </w:pPr>
      <w:r w:rsidRPr="00E37AAA">
        <w:rPr>
          <w:rFonts w:ascii="Times New Roman" w:hAnsi="Times New Roman"/>
          <w:sz w:val="24"/>
          <w:szCs w:val="24"/>
        </w:rPr>
        <w:t>осуществляется приобретение услуг по продлению предоставления права пользования пулом внешних интернет IP адресов,  оказание услуг по продлению регистрации и поддержке сведений о доменных именах второго уровня, продление аренды первичного и вторичного DNS-серверов, продление услуг хостинга внешнего корпоративного сайта</w:t>
      </w:r>
      <w:r>
        <w:rPr>
          <w:rFonts w:ascii="Times New Roman" w:hAnsi="Times New Roman"/>
          <w:sz w:val="24"/>
          <w:szCs w:val="24"/>
        </w:rPr>
        <w:t>;</w:t>
      </w:r>
    </w:p>
    <w:p w:rsidR="008E7CFB" w:rsidRDefault="008E7CFB" w:rsidP="008E7CFB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осуществляется закупка у обладателя</w:t>
      </w:r>
      <w:r w:rsidRPr="00E64438">
        <w:rPr>
          <w:rFonts w:ascii="Times New Roman" w:hAnsi="Times New Roman"/>
          <w:sz w:val="24"/>
          <w:szCs w:val="24"/>
        </w:rPr>
        <w:t xml:space="preserve"> исключительн</w:t>
      </w:r>
      <w:r>
        <w:rPr>
          <w:rFonts w:ascii="Times New Roman" w:hAnsi="Times New Roman"/>
          <w:sz w:val="24"/>
          <w:szCs w:val="24"/>
        </w:rPr>
        <w:t xml:space="preserve">ого </w:t>
      </w:r>
      <w:r w:rsidRPr="00E64438">
        <w:rPr>
          <w:rFonts w:ascii="Times New Roman" w:hAnsi="Times New Roman"/>
          <w:sz w:val="24"/>
          <w:szCs w:val="24"/>
        </w:rPr>
        <w:t>прав</w:t>
      </w:r>
      <w:r>
        <w:rPr>
          <w:rFonts w:ascii="Times New Roman" w:hAnsi="Times New Roman"/>
          <w:sz w:val="24"/>
          <w:szCs w:val="24"/>
        </w:rPr>
        <w:t>а</w:t>
      </w:r>
      <w:r w:rsidRPr="00E64438">
        <w:rPr>
          <w:rFonts w:ascii="Times New Roman" w:hAnsi="Times New Roman"/>
          <w:sz w:val="24"/>
          <w:szCs w:val="24"/>
        </w:rPr>
        <w:t xml:space="preserve"> на объекты интеллектуальной собственности</w:t>
      </w:r>
      <w:r>
        <w:rPr>
          <w:rFonts w:ascii="Times New Roman" w:hAnsi="Times New Roman"/>
          <w:sz w:val="24"/>
          <w:szCs w:val="24"/>
        </w:rPr>
        <w:t>;</w:t>
      </w:r>
    </w:p>
    <w:p w:rsidR="00FB31AD" w:rsidRDefault="00FB31AD" w:rsidP="00FB31AD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осуществляется закупка на оказание услуг по страхованию;</w:t>
      </w:r>
    </w:p>
    <w:p w:rsidR="008E7CFB" w:rsidRDefault="00FB31AD" w:rsidP="008E7CFB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конкурентной закупки несостоявшейся.</w:t>
      </w:r>
    </w:p>
    <w:p w:rsidR="008E7CFB" w:rsidRPr="00AE59A7" w:rsidRDefault="008E7CFB" w:rsidP="00CF4B41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8E7CFB" w:rsidRPr="00AE59A7" w:rsidRDefault="008E7CFB" w:rsidP="008E7CFB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8E7CFB" w:rsidRDefault="008E7CFB" w:rsidP="008E7CFB"/>
    <w:p w:rsidR="00FB31AD" w:rsidRDefault="00FB31AD" w:rsidP="008E7CFB"/>
    <w:p w:rsidR="003C3ACC" w:rsidRDefault="003C3ACC" w:rsidP="008E7CFB"/>
    <w:p w:rsidR="003C3ACC" w:rsidRDefault="003C3ACC" w:rsidP="008E7CFB"/>
    <w:p w:rsidR="003C3ACC" w:rsidRDefault="003C3ACC" w:rsidP="008E7CFB"/>
    <w:p w:rsidR="003C3ACC" w:rsidRDefault="003C3ACC" w:rsidP="008E7CFB"/>
    <w:p w:rsidR="003C3ACC" w:rsidRDefault="003C3ACC" w:rsidP="008E7CFB"/>
    <w:p w:rsidR="003C3ACC" w:rsidRDefault="003C3ACC" w:rsidP="008E7CFB"/>
    <w:p w:rsidR="003C3ACC" w:rsidRDefault="003C3ACC" w:rsidP="008E7CFB"/>
    <w:p w:rsidR="003C3ACC" w:rsidRDefault="003C3ACC" w:rsidP="008E7CFB"/>
    <w:p w:rsidR="003C3ACC" w:rsidRDefault="003C3ACC" w:rsidP="008E7CFB"/>
    <w:p w:rsidR="003C3ACC" w:rsidRDefault="003C3ACC" w:rsidP="008E7CFB"/>
    <w:p w:rsidR="003C3ACC" w:rsidRDefault="003C3ACC" w:rsidP="008E7CFB"/>
    <w:p w:rsidR="003C3ACC" w:rsidRDefault="003C3ACC" w:rsidP="008E7CFB"/>
    <w:p w:rsidR="003C3ACC" w:rsidRDefault="003C3ACC" w:rsidP="008E7CFB"/>
    <w:p w:rsidR="003C3ACC" w:rsidRDefault="003C3ACC" w:rsidP="008E7CFB"/>
    <w:p w:rsidR="003C3ACC" w:rsidRDefault="003C3ACC" w:rsidP="008E7CFB"/>
    <w:p w:rsidR="003C3ACC" w:rsidRDefault="003C3ACC" w:rsidP="008E7CFB"/>
    <w:p w:rsidR="003C3ACC" w:rsidRPr="00F671A3" w:rsidRDefault="003C3ACC" w:rsidP="003C3ACC">
      <w:pPr>
        <w:jc w:val="right"/>
        <w:rPr>
          <w:rFonts w:ascii="Times New Roman" w:hAnsi="Times New Roman"/>
          <w:sz w:val="24"/>
          <w:szCs w:val="24"/>
        </w:rPr>
      </w:pPr>
      <w:r w:rsidRPr="00F671A3">
        <w:rPr>
          <w:rFonts w:ascii="Times New Roman" w:hAnsi="Times New Roman"/>
          <w:sz w:val="24"/>
          <w:szCs w:val="24"/>
        </w:rPr>
        <w:t>Приложение № 1 к положению о закупках товаров, работ, услуг для нужд ОАО «ТГК-16»</w:t>
      </w:r>
    </w:p>
    <w:p w:rsidR="003C3ACC" w:rsidRPr="00F671A3" w:rsidRDefault="003C3ACC" w:rsidP="003C3ACC">
      <w:pPr>
        <w:jc w:val="right"/>
        <w:rPr>
          <w:rFonts w:ascii="Times New Roman" w:hAnsi="Times New Roman"/>
          <w:sz w:val="24"/>
          <w:szCs w:val="24"/>
        </w:rPr>
      </w:pPr>
      <w:r w:rsidRPr="00F671A3">
        <w:rPr>
          <w:rFonts w:ascii="Times New Roman" w:hAnsi="Times New Roman"/>
          <w:sz w:val="24"/>
          <w:szCs w:val="24"/>
        </w:rPr>
        <w:t>От «____»_________________201__года</w:t>
      </w:r>
    </w:p>
    <w:p w:rsidR="003C3ACC" w:rsidRPr="00F671A3" w:rsidRDefault="003C3ACC" w:rsidP="003C3ACC">
      <w:pPr>
        <w:jc w:val="center"/>
        <w:rPr>
          <w:rFonts w:ascii="Times New Roman" w:hAnsi="Times New Roman"/>
          <w:b/>
          <w:sz w:val="24"/>
          <w:szCs w:val="24"/>
        </w:rPr>
      </w:pPr>
      <w:r w:rsidRPr="00F671A3">
        <w:rPr>
          <w:rFonts w:ascii="Times New Roman" w:hAnsi="Times New Roman"/>
          <w:b/>
          <w:sz w:val="24"/>
          <w:szCs w:val="24"/>
        </w:rPr>
        <w:t>Перечень взаимозависимых лиц ОАО «ТГК-16»</w:t>
      </w:r>
    </w:p>
    <w:p w:rsidR="003C3ACC" w:rsidRPr="00F671A3" w:rsidRDefault="003C3ACC" w:rsidP="003C3ACC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8"/>
        <w:gridCol w:w="3118"/>
        <w:gridCol w:w="5670"/>
      </w:tblGrid>
      <w:tr w:rsidR="003C3ACC" w:rsidRPr="00F671A3" w:rsidTr="003C3ACC">
        <w:tc>
          <w:tcPr>
            <w:tcW w:w="738" w:type="dxa"/>
          </w:tcPr>
          <w:p w:rsidR="003C3ACC" w:rsidRPr="00F671A3" w:rsidRDefault="003C3ACC" w:rsidP="003C3A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1A3">
              <w:rPr>
                <w:rFonts w:ascii="Times New Roman" w:hAnsi="Times New Roman"/>
                <w:sz w:val="24"/>
                <w:szCs w:val="24"/>
              </w:rPr>
              <w:t>№</w:t>
            </w:r>
            <w:r w:rsidRPr="00F671A3">
              <w:rPr>
                <w:rFonts w:ascii="Times New Roman" w:hAnsi="Times New Roman"/>
                <w:sz w:val="24"/>
                <w:szCs w:val="24"/>
              </w:rPr>
              <w:br/>
            </w:r>
            <w:proofErr w:type="gramStart"/>
            <w:r w:rsidRPr="00F671A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F671A3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118" w:type="dxa"/>
          </w:tcPr>
          <w:p w:rsidR="003C3ACC" w:rsidRPr="00F671A3" w:rsidRDefault="003C3ACC" w:rsidP="003C3A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1A3">
              <w:rPr>
                <w:rFonts w:ascii="Times New Roman" w:hAnsi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5670" w:type="dxa"/>
          </w:tcPr>
          <w:p w:rsidR="003C3ACC" w:rsidRPr="00F671A3" w:rsidRDefault="003C3ACC" w:rsidP="003C3A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1A3">
              <w:rPr>
                <w:rFonts w:ascii="Times New Roman" w:hAnsi="Times New Roman"/>
                <w:sz w:val="24"/>
                <w:szCs w:val="24"/>
              </w:rPr>
              <w:t>Основание, в силу которого лица признаются взаимозависимыми</w:t>
            </w:r>
          </w:p>
        </w:tc>
      </w:tr>
      <w:tr w:rsidR="003C3ACC" w:rsidRPr="00F671A3" w:rsidTr="003C3ACC">
        <w:tc>
          <w:tcPr>
            <w:tcW w:w="738" w:type="dxa"/>
            <w:vAlign w:val="bottom"/>
          </w:tcPr>
          <w:p w:rsidR="003C3ACC" w:rsidRPr="00F671A3" w:rsidRDefault="003C3ACC" w:rsidP="003C3A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1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vAlign w:val="bottom"/>
          </w:tcPr>
          <w:p w:rsidR="003C3ACC" w:rsidRPr="00F671A3" w:rsidRDefault="003C3ACC" w:rsidP="003C3A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1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  <w:vAlign w:val="bottom"/>
          </w:tcPr>
          <w:p w:rsidR="003C3ACC" w:rsidRPr="00F671A3" w:rsidRDefault="003C3ACC" w:rsidP="003C3A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1A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3C3ACC" w:rsidRPr="00F671A3" w:rsidTr="003C3ACC">
        <w:tc>
          <w:tcPr>
            <w:tcW w:w="738" w:type="dxa"/>
          </w:tcPr>
          <w:p w:rsidR="003C3ACC" w:rsidRPr="00F671A3" w:rsidRDefault="003C3ACC" w:rsidP="003C3ACC">
            <w:pPr>
              <w:numPr>
                <w:ilvl w:val="0"/>
                <w:numId w:val="79"/>
              </w:numPr>
              <w:autoSpaceDE w:val="0"/>
              <w:autoSpaceDN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3C3ACC" w:rsidRPr="00F671A3" w:rsidRDefault="003C3ACC" w:rsidP="003C3A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1A3">
              <w:rPr>
                <w:rFonts w:ascii="Times New Roman" w:hAnsi="Times New Roman"/>
                <w:sz w:val="24"/>
                <w:szCs w:val="24"/>
              </w:rPr>
              <w:t>Открытое акционерное общество «ТАИФ»</w:t>
            </w:r>
          </w:p>
        </w:tc>
        <w:tc>
          <w:tcPr>
            <w:tcW w:w="5670" w:type="dxa"/>
          </w:tcPr>
          <w:p w:rsidR="003C3ACC" w:rsidRPr="00F671A3" w:rsidRDefault="003C3ACC" w:rsidP="003C3A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1A3">
              <w:rPr>
                <w:rFonts w:ascii="Times New Roman" w:hAnsi="Times New Roman"/>
                <w:sz w:val="24"/>
                <w:szCs w:val="24"/>
              </w:rPr>
              <w:t>Доля прямого и (или) косвенного участия одного и того же лица в организациях составляет более 25%</w:t>
            </w:r>
          </w:p>
          <w:p w:rsidR="003C3ACC" w:rsidRPr="00F671A3" w:rsidRDefault="003C3ACC" w:rsidP="003C3A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1A3">
              <w:rPr>
                <w:rFonts w:ascii="Times New Roman" w:hAnsi="Times New Roman"/>
                <w:sz w:val="24"/>
                <w:szCs w:val="24"/>
              </w:rPr>
              <w:t>Лицо имеет полномочия по назначению единоличного исполнительного органа</w:t>
            </w:r>
          </w:p>
        </w:tc>
      </w:tr>
      <w:tr w:rsidR="003C3ACC" w:rsidRPr="00F671A3" w:rsidTr="003C3ACC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C" w:rsidRPr="00F671A3" w:rsidRDefault="003C3ACC" w:rsidP="003C3ACC">
            <w:pPr>
              <w:numPr>
                <w:ilvl w:val="0"/>
                <w:numId w:val="79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C" w:rsidRPr="00F671A3" w:rsidRDefault="003C3ACC" w:rsidP="003C3A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1A3"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 «Дворец культуры химиков»</w:t>
            </w:r>
          </w:p>
          <w:p w:rsidR="003C3ACC" w:rsidRPr="00F671A3" w:rsidRDefault="003C3ACC" w:rsidP="003C3A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C" w:rsidRPr="00F671A3" w:rsidRDefault="003C3ACC" w:rsidP="003C3A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1A3">
              <w:rPr>
                <w:rFonts w:ascii="Times New Roman" w:hAnsi="Times New Roman"/>
                <w:sz w:val="24"/>
                <w:szCs w:val="24"/>
              </w:rPr>
              <w:t>Доля прямого и (или) косвенного участия одного и того же лица в организациях составляет более 25%</w:t>
            </w:r>
          </w:p>
        </w:tc>
      </w:tr>
      <w:tr w:rsidR="003C3ACC" w:rsidRPr="00F671A3" w:rsidTr="003C3ACC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C" w:rsidRPr="00F671A3" w:rsidRDefault="003C3ACC" w:rsidP="003C3ACC">
            <w:pPr>
              <w:numPr>
                <w:ilvl w:val="0"/>
                <w:numId w:val="79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C" w:rsidRPr="00F671A3" w:rsidRDefault="003C3ACC" w:rsidP="003C3A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1A3"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</w:t>
            </w:r>
          </w:p>
          <w:p w:rsidR="003C3ACC" w:rsidRPr="00F671A3" w:rsidRDefault="003C3ACC" w:rsidP="003C3A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1A3">
              <w:rPr>
                <w:rFonts w:ascii="Times New Roman" w:hAnsi="Times New Roman"/>
                <w:sz w:val="24"/>
                <w:szCs w:val="24"/>
              </w:rPr>
              <w:t>«Дом народного творчества-Нижнекамскнефтехим»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C" w:rsidRPr="00F671A3" w:rsidRDefault="003C3ACC" w:rsidP="003C3A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1A3">
              <w:rPr>
                <w:rFonts w:ascii="Times New Roman" w:hAnsi="Times New Roman"/>
                <w:sz w:val="24"/>
                <w:szCs w:val="24"/>
              </w:rPr>
              <w:t>Доля прямого и (или) косвенного участия одного и того же лица в организациях составляет более 25%</w:t>
            </w:r>
          </w:p>
        </w:tc>
      </w:tr>
      <w:tr w:rsidR="003C3ACC" w:rsidRPr="00F671A3" w:rsidTr="003C3ACC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C" w:rsidRPr="00F671A3" w:rsidRDefault="003C3ACC" w:rsidP="003C3ACC">
            <w:pPr>
              <w:numPr>
                <w:ilvl w:val="0"/>
                <w:numId w:val="79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C" w:rsidRPr="00F671A3" w:rsidRDefault="003C3ACC" w:rsidP="003C3A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1A3"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</w:t>
            </w:r>
          </w:p>
          <w:p w:rsidR="003C3ACC" w:rsidRPr="00F671A3" w:rsidRDefault="003C3ACC" w:rsidP="003C3A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1A3">
              <w:rPr>
                <w:rFonts w:ascii="Times New Roman" w:hAnsi="Times New Roman"/>
                <w:sz w:val="24"/>
                <w:szCs w:val="24"/>
              </w:rPr>
              <w:t>«Газотранспортная компания»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C" w:rsidRPr="00F671A3" w:rsidRDefault="003C3ACC" w:rsidP="003C3A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1A3">
              <w:rPr>
                <w:rFonts w:ascii="Times New Roman" w:hAnsi="Times New Roman"/>
                <w:sz w:val="24"/>
                <w:szCs w:val="24"/>
              </w:rPr>
              <w:t>Доля прямого и (или) косвенного участия одного и того же лица в организациях составляет более 25%</w:t>
            </w:r>
          </w:p>
        </w:tc>
      </w:tr>
      <w:tr w:rsidR="003C3ACC" w:rsidRPr="00F671A3" w:rsidTr="003C3ACC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C" w:rsidRPr="00F671A3" w:rsidRDefault="003C3ACC" w:rsidP="003C3ACC">
            <w:pPr>
              <w:numPr>
                <w:ilvl w:val="0"/>
                <w:numId w:val="79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C" w:rsidRPr="00F671A3" w:rsidRDefault="003C3ACC" w:rsidP="003C3A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1A3">
              <w:rPr>
                <w:rFonts w:ascii="Times New Roman" w:hAnsi="Times New Roman"/>
                <w:sz w:val="24"/>
                <w:szCs w:val="24"/>
              </w:rPr>
              <w:t>Казанское публичное акционерное общество «Органический синтез»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C" w:rsidRPr="00F671A3" w:rsidRDefault="003C3ACC" w:rsidP="003C3A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1A3">
              <w:rPr>
                <w:rFonts w:ascii="Times New Roman" w:hAnsi="Times New Roman"/>
                <w:sz w:val="24"/>
                <w:szCs w:val="24"/>
              </w:rPr>
              <w:t>Доля прямого и (или) косвенного участия одного и того же лица в организациях составляет более 25%</w:t>
            </w:r>
          </w:p>
        </w:tc>
      </w:tr>
      <w:tr w:rsidR="003C3ACC" w:rsidRPr="00F671A3" w:rsidTr="003C3ACC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C" w:rsidRPr="00F671A3" w:rsidRDefault="003C3ACC" w:rsidP="003C3ACC">
            <w:pPr>
              <w:numPr>
                <w:ilvl w:val="0"/>
                <w:numId w:val="79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C" w:rsidRPr="00F671A3" w:rsidRDefault="003C3ACC" w:rsidP="003C3A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1A3"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 «КАРСАР»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C" w:rsidRPr="00F671A3" w:rsidRDefault="003C3ACC" w:rsidP="003C3A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1A3">
              <w:rPr>
                <w:rFonts w:ascii="Times New Roman" w:hAnsi="Times New Roman"/>
                <w:sz w:val="24"/>
                <w:szCs w:val="24"/>
              </w:rPr>
              <w:t>Доля прямого и (или) косвенного участия одного и того же лица в организациях составляет более 25%</w:t>
            </w:r>
          </w:p>
        </w:tc>
      </w:tr>
      <w:tr w:rsidR="003C3ACC" w:rsidRPr="00F671A3" w:rsidTr="003C3ACC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C" w:rsidRPr="00F671A3" w:rsidRDefault="003C3ACC" w:rsidP="003C3ACC">
            <w:pPr>
              <w:numPr>
                <w:ilvl w:val="0"/>
                <w:numId w:val="79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C" w:rsidRPr="00F671A3" w:rsidRDefault="003C3ACC" w:rsidP="003C3A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1A3"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 «Казанский завод силикатных стеновых материалов»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C" w:rsidRPr="00F671A3" w:rsidRDefault="003C3ACC" w:rsidP="003C3A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1A3">
              <w:rPr>
                <w:rFonts w:ascii="Times New Roman" w:hAnsi="Times New Roman"/>
                <w:sz w:val="24"/>
                <w:szCs w:val="24"/>
              </w:rPr>
              <w:t>Доля прямого и (или) косвенного участия одного и того же лица в организациях составляет более 25%</w:t>
            </w:r>
          </w:p>
        </w:tc>
      </w:tr>
      <w:tr w:rsidR="003C3ACC" w:rsidRPr="00F671A3" w:rsidTr="003C3ACC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C" w:rsidRPr="00F671A3" w:rsidRDefault="003C3ACC" w:rsidP="003C3ACC">
            <w:pPr>
              <w:numPr>
                <w:ilvl w:val="0"/>
                <w:numId w:val="79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C" w:rsidRPr="00F671A3" w:rsidRDefault="003C3ACC" w:rsidP="003C3A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1A3">
              <w:rPr>
                <w:rFonts w:ascii="Times New Roman" w:hAnsi="Times New Roman"/>
                <w:sz w:val="24"/>
                <w:szCs w:val="24"/>
              </w:rPr>
              <w:t>Публичное акционерное общество «Нижнекамскнефтехим»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C" w:rsidRPr="00F671A3" w:rsidRDefault="003C3ACC" w:rsidP="003C3A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1A3">
              <w:rPr>
                <w:rFonts w:ascii="Times New Roman" w:hAnsi="Times New Roman"/>
                <w:sz w:val="24"/>
                <w:szCs w:val="24"/>
              </w:rPr>
              <w:t>Доля прямого и (или) косвенного участия одного и того же лица в организациях составляет более 25%</w:t>
            </w:r>
          </w:p>
        </w:tc>
      </w:tr>
      <w:tr w:rsidR="003C3ACC" w:rsidRPr="00F671A3" w:rsidTr="003C3ACC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C" w:rsidRPr="00F671A3" w:rsidRDefault="003C3ACC" w:rsidP="003C3ACC">
            <w:pPr>
              <w:numPr>
                <w:ilvl w:val="0"/>
                <w:numId w:val="79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C" w:rsidRPr="00F671A3" w:rsidRDefault="003C3ACC" w:rsidP="003C3A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1A3"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 «Нижнекамскнефтехим-Сервис»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C" w:rsidRPr="00F671A3" w:rsidRDefault="003C3ACC" w:rsidP="003C3A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1A3">
              <w:rPr>
                <w:rFonts w:ascii="Times New Roman" w:hAnsi="Times New Roman"/>
                <w:sz w:val="24"/>
                <w:szCs w:val="24"/>
              </w:rPr>
              <w:t>Доля прямого и (или) косвенного участия одного и того же лица в организациях составляет более 25%</w:t>
            </w:r>
          </w:p>
        </w:tc>
      </w:tr>
      <w:tr w:rsidR="003C3ACC" w:rsidRPr="00F671A3" w:rsidTr="003C3ACC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C" w:rsidRPr="00F671A3" w:rsidRDefault="003C3ACC" w:rsidP="003C3ACC">
            <w:pPr>
              <w:numPr>
                <w:ilvl w:val="0"/>
                <w:numId w:val="79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C" w:rsidRPr="00F671A3" w:rsidRDefault="003C3ACC" w:rsidP="003C3A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1A3">
              <w:rPr>
                <w:rFonts w:ascii="Times New Roman" w:hAnsi="Times New Roman"/>
                <w:sz w:val="24"/>
                <w:szCs w:val="24"/>
              </w:rPr>
              <w:t>Акционерное общество «Третье Нижнекамское монтажное управление»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C" w:rsidRPr="00F671A3" w:rsidRDefault="003C3ACC" w:rsidP="003C3A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1A3">
              <w:rPr>
                <w:rFonts w:ascii="Times New Roman" w:hAnsi="Times New Roman"/>
                <w:sz w:val="24"/>
                <w:szCs w:val="24"/>
              </w:rPr>
              <w:t>Доля прямого и (или) косвенного участия одного и того же лица в организациях составляет более 25%</w:t>
            </w:r>
          </w:p>
        </w:tc>
      </w:tr>
      <w:tr w:rsidR="003C3ACC" w:rsidRPr="00F671A3" w:rsidTr="003C3ACC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C" w:rsidRPr="00F671A3" w:rsidRDefault="003C3ACC" w:rsidP="003C3ACC">
            <w:pPr>
              <w:numPr>
                <w:ilvl w:val="0"/>
                <w:numId w:val="79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C" w:rsidRPr="00F671A3" w:rsidRDefault="003C3ACC" w:rsidP="003C3A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1A3">
              <w:rPr>
                <w:rFonts w:ascii="Times New Roman" w:hAnsi="Times New Roman"/>
                <w:sz w:val="24"/>
                <w:szCs w:val="24"/>
              </w:rPr>
              <w:t>Закрытое акционерное общество «</w:t>
            </w:r>
            <w:proofErr w:type="spellStart"/>
            <w:r w:rsidRPr="00F671A3">
              <w:rPr>
                <w:rFonts w:ascii="Times New Roman" w:hAnsi="Times New Roman"/>
                <w:sz w:val="24"/>
                <w:szCs w:val="24"/>
              </w:rPr>
              <w:t>Полиматиз</w:t>
            </w:r>
            <w:proofErr w:type="spellEnd"/>
            <w:r w:rsidRPr="00F671A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C" w:rsidRPr="00F671A3" w:rsidRDefault="003C3ACC" w:rsidP="003C3A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1A3">
              <w:rPr>
                <w:rFonts w:ascii="Times New Roman" w:hAnsi="Times New Roman"/>
                <w:sz w:val="24"/>
                <w:szCs w:val="24"/>
              </w:rPr>
              <w:t>Доля прямого и (или) косвенного участия одного и того же лица в организациях составляет более 25%</w:t>
            </w:r>
          </w:p>
        </w:tc>
      </w:tr>
      <w:tr w:rsidR="003C3ACC" w:rsidRPr="00F671A3" w:rsidTr="003C3ACC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C" w:rsidRPr="00F671A3" w:rsidRDefault="003C3ACC" w:rsidP="003C3ACC">
            <w:pPr>
              <w:numPr>
                <w:ilvl w:val="0"/>
                <w:numId w:val="79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C" w:rsidRPr="00F671A3" w:rsidRDefault="003C3ACC" w:rsidP="003C3A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1A3"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  «</w:t>
            </w:r>
            <w:proofErr w:type="spellStart"/>
            <w:r w:rsidRPr="00F671A3">
              <w:rPr>
                <w:rFonts w:ascii="Times New Roman" w:hAnsi="Times New Roman"/>
                <w:sz w:val="24"/>
                <w:szCs w:val="24"/>
              </w:rPr>
              <w:t>Полимерхолодтехника</w:t>
            </w:r>
            <w:proofErr w:type="spellEnd"/>
            <w:r w:rsidRPr="00F671A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C" w:rsidRPr="00F671A3" w:rsidRDefault="003C3ACC" w:rsidP="003C3A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1A3">
              <w:rPr>
                <w:rFonts w:ascii="Times New Roman" w:hAnsi="Times New Roman"/>
                <w:sz w:val="24"/>
                <w:szCs w:val="24"/>
              </w:rPr>
              <w:t>Доля прямого и (или) косвенного участия одного и того же лица в организациях составляет более 25%</w:t>
            </w:r>
          </w:p>
        </w:tc>
      </w:tr>
      <w:tr w:rsidR="003C3ACC" w:rsidRPr="00F671A3" w:rsidTr="003C3ACC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C" w:rsidRPr="00F671A3" w:rsidRDefault="003C3ACC" w:rsidP="003C3ACC">
            <w:pPr>
              <w:numPr>
                <w:ilvl w:val="0"/>
                <w:numId w:val="79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C" w:rsidRPr="00F671A3" w:rsidRDefault="003C3ACC" w:rsidP="003C3A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1A3"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 «Ремонтно-механический завод - Нижнекамскнефтехим»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C" w:rsidRPr="00F671A3" w:rsidRDefault="003C3ACC" w:rsidP="003C3A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1A3">
              <w:rPr>
                <w:rFonts w:ascii="Times New Roman" w:hAnsi="Times New Roman"/>
                <w:sz w:val="24"/>
                <w:szCs w:val="24"/>
              </w:rPr>
              <w:t>Доля прямого и (или) косвенного участия одного и того же лица в организациях составляет более 25%</w:t>
            </w:r>
          </w:p>
        </w:tc>
      </w:tr>
      <w:tr w:rsidR="003C3ACC" w:rsidRPr="00F671A3" w:rsidTr="003C3ACC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C" w:rsidRPr="00F671A3" w:rsidRDefault="003C3ACC" w:rsidP="003C3ACC">
            <w:pPr>
              <w:numPr>
                <w:ilvl w:val="0"/>
                <w:numId w:val="79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C" w:rsidRPr="00F671A3" w:rsidRDefault="003C3ACC" w:rsidP="003C3A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1A3"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</w:t>
            </w:r>
          </w:p>
          <w:p w:rsidR="003C3ACC" w:rsidRPr="00F671A3" w:rsidRDefault="003C3ACC" w:rsidP="003C3A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1A3">
              <w:rPr>
                <w:rFonts w:ascii="Times New Roman" w:hAnsi="Times New Roman"/>
                <w:sz w:val="24"/>
                <w:szCs w:val="24"/>
              </w:rPr>
              <w:t>«Реальное время»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C" w:rsidRPr="00F671A3" w:rsidRDefault="003C3ACC" w:rsidP="003C3A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1A3">
              <w:rPr>
                <w:rFonts w:ascii="Times New Roman" w:hAnsi="Times New Roman"/>
                <w:sz w:val="24"/>
                <w:szCs w:val="24"/>
              </w:rPr>
              <w:t>Доля прямого и (или) косвенного участия одного и того же лица в организациях составляет более 25%</w:t>
            </w:r>
          </w:p>
        </w:tc>
      </w:tr>
      <w:tr w:rsidR="003C3ACC" w:rsidRPr="00F671A3" w:rsidTr="003C3ACC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C" w:rsidRPr="00F671A3" w:rsidRDefault="003C3ACC" w:rsidP="003C3ACC">
            <w:pPr>
              <w:numPr>
                <w:ilvl w:val="0"/>
                <w:numId w:val="79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C" w:rsidRPr="00F671A3" w:rsidRDefault="003C3ACC" w:rsidP="003C3A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1A3"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 «СПК»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C" w:rsidRPr="00F671A3" w:rsidRDefault="003C3ACC" w:rsidP="003C3A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1A3">
              <w:rPr>
                <w:rFonts w:ascii="Times New Roman" w:hAnsi="Times New Roman"/>
                <w:sz w:val="24"/>
                <w:szCs w:val="24"/>
              </w:rPr>
              <w:t>Доля прямого и (или) косвенного участия одного и того же лица в организациях составляет более 25%</w:t>
            </w:r>
          </w:p>
        </w:tc>
      </w:tr>
      <w:tr w:rsidR="003C3ACC" w:rsidRPr="00F671A3" w:rsidTr="003C3ACC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C" w:rsidRPr="00F671A3" w:rsidRDefault="003C3ACC" w:rsidP="003C3ACC">
            <w:pPr>
              <w:numPr>
                <w:ilvl w:val="0"/>
                <w:numId w:val="79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C" w:rsidRPr="00F671A3" w:rsidRDefault="003C3ACC" w:rsidP="003C3A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1A3">
              <w:rPr>
                <w:rFonts w:ascii="Times New Roman" w:hAnsi="Times New Roman"/>
                <w:sz w:val="24"/>
                <w:szCs w:val="24"/>
              </w:rPr>
              <w:t>Акционерное общество «Станция очистки воды - Нижнекамскнефтехим»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C" w:rsidRPr="00F671A3" w:rsidRDefault="003C3ACC" w:rsidP="003C3A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1A3">
              <w:rPr>
                <w:rFonts w:ascii="Times New Roman" w:hAnsi="Times New Roman"/>
                <w:sz w:val="24"/>
                <w:szCs w:val="24"/>
              </w:rPr>
              <w:t>Доля прямого и (или) косвенного участия одного и того же лица в организациях составляет более 25%</w:t>
            </w:r>
          </w:p>
        </w:tc>
      </w:tr>
      <w:tr w:rsidR="003C3ACC" w:rsidRPr="00F671A3" w:rsidTr="003C3ACC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C" w:rsidRPr="00F671A3" w:rsidRDefault="003C3ACC" w:rsidP="003C3ACC">
            <w:pPr>
              <w:numPr>
                <w:ilvl w:val="0"/>
                <w:numId w:val="79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C" w:rsidRPr="00F671A3" w:rsidRDefault="003C3ACC" w:rsidP="003C3A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1A3">
              <w:rPr>
                <w:rFonts w:ascii="Times New Roman" w:hAnsi="Times New Roman"/>
                <w:sz w:val="24"/>
                <w:szCs w:val="24"/>
              </w:rPr>
              <w:t>Открытое акционерное общество «ТАИФ-НК»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C" w:rsidRPr="00F671A3" w:rsidRDefault="003C3ACC" w:rsidP="003C3A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1A3">
              <w:rPr>
                <w:rFonts w:ascii="Times New Roman" w:hAnsi="Times New Roman"/>
                <w:sz w:val="24"/>
                <w:szCs w:val="24"/>
              </w:rPr>
              <w:t>Доля прямого и (или) косвенного участия одного и того же лица в организациях составляет более 25%</w:t>
            </w:r>
          </w:p>
        </w:tc>
      </w:tr>
      <w:tr w:rsidR="003C3ACC" w:rsidRPr="00F671A3" w:rsidTr="003C3ACC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C" w:rsidRPr="00F671A3" w:rsidRDefault="003C3ACC" w:rsidP="003C3ACC">
            <w:pPr>
              <w:numPr>
                <w:ilvl w:val="0"/>
                <w:numId w:val="79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C" w:rsidRPr="00F671A3" w:rsidRDefault="003C3ACC" w:rsidP="003C3A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1A3"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 «ТАИФ-СТ»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C" w:rsidRPr="00F671A3" w:rsidRDefault="003C3ACC" w:rsidP="003C3A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1A3">
              <w:rPr>
                <w:rFonts w:ascii="Times New Roman" w:hAnsi="Times New Roman"/>
                <w:sz w:val="24"/>
                <w:szCs w:val="24"/>
              </w:rPr>
              <w:t>Доля прямого и (или) косвенного участия одного и того же лица в организациях составляет более 25%</w:t>
            </w:r>
          </w:p>
        </w:tc>
      </w:tr>
      <w:tr w:rsidR="003C3ACC" w:rsidRPr="00F671A3" w:rsidTr="003C3ACC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C" w:rsidRPr="00F671A3" w:rsidRDefault="003C3ACC" w:rsidP="003C3ACC">
            <w:pPr>
              <w:numPr>
                <w:ilvl w:val="0"/>
                <w:numId w:val="79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C" w:rsidRPr="00F671A3" w:rsidRDefault="003C3ACC" w:rsidP="003C3A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1A3"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 «Частное охранное предприятие «</w:t>
            </w:r>
            <w:proofErr w:type="spellStart"/>
            <w:r w:rsidRPr="00F671A3">
              <w:rPr>
                <w:rFonts w:ascii="Times New Roman" w:hAnsi="Times New Roman"/>
                <w:sz w:val="24"/>
                <w:szCs w:val="24"/>
              </w:rPr>
              <w:t>Финанс</w:t>
            </w:r>
            <w:proofErr w:type="spellEnd"/>
            <w:r w:rsidRPr="00F671A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C" w:rsidRPr="00F671A3" w:rsidRDefault="003C3ACC" w:rsidP="003C3A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1A3">
              <w:rPr>
                <w:rFonts w:ascii="Times New Roman" w:hAnsi="Times New Roman"/>
                <w:sz w:val="24"/>
                <w:szCs w:val="24"/>
              </w:rPr>
              <w:t>Доля прямого и (или) косвенного участия одного и того же лица в организациях составляет более 25%</w:t>
            </w:r>
          </w:p>
        </w:tc>
      </w:tr>
      <w:tr w:rsidR="003C3ACC" w:rsidRPr="00F671A3" w:rsidTr="003C3ACC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C" w:rsidRPr="00F671A3" w:rsidRDefault="003C3ACC" w:rsidP="003C3ACC">
            <w:pPr>
              <w:numPr>
                <w:ilvl w:val="0"/>
                <w:numId w:val="79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C" w:rsidRPr="00F671A3" w:rsidRDefault="003C3ACC" w:rsidP="003C3A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1A3"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 «Телеком-Менеджмент»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C" w:rsidRPr="00F671A3" w:rsidRDefault="003C3ACC" w:rsidP="003C3A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1A3">
              <w:rPr>
                <w:rFonts w:ascii="Times New Roman" w:hAnsi="Times New Roman"/>
                <w:sz w:val="24"/>
                <w:szCs w:val="24"/>
              </w:rPr>
              <w:t>Доля прямого и (или) косвенного участия одного и того же лица в организациях составляет более 25%</w:t>
            </w:r>
          </w:p>
        </w:tc>
      </w:tr>
      <w:tr w:rsidR="003C3ACC" w:rsidRPr="00F671A3" w:rsidTr="003C3ACC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C" w:rsidRPr="00F671A3" w:rsidRDefault="003C3ACC" w:rsidP="003C3ACC">
            <w:pPr>
              <w:numPr>
                <w:ilvl w:val="0"/>
                <w:numId w:val="79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C" w:rsidRPr="00F671A3" w:rsidRDefault="003C3ACC" w:rsidP="003C3A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1A3"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 «Трест «</w:t>
            </w:r>
            <w:proofErr w:type="spellStart"/>
            <w:r w:rsidRPr="00F671A3">
              <w:rPr>
                <w:rFonts w:ascii="Times New Roman" w:hAnsi="Times New Roman"/>
                <w:sz w:val="24"/>
                <w:szCs w:val="24"/>
              </w:rPr>
              <w:t>Татспецнефтехимремстрой</w:t>
            </w:r>
            <w:proofErr w:type="spellEnd"/>
            <w:r w:rsidRPr="00F671A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C" w:rsidRPr="00F671A3" w:rsidRDefault="003C3ACC" w:rsidP="003C3A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1A3">
              <w:rPr>
                <w:rFonts w:ascii="Times New Roman" w:hAnsi="Times New Roman"/>
                <w:sz w:val="24"/>
                <w:szCs w:val="24"/>
              </w:rPr>
              <w:t>Доля прямого и (или) косвенного участия одного и того же лица в организациях составляет более 25%</w:t>
            </w:r>
          </w:p>
        </w:tc>
      </w:tr>
      <w:tr w:rsidR="003C3ACC" w:rsidRPr="00F671A3" w:rsidTr="003C3ACC">
        <w:trPr>
          <w:trHeight w:val="94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C" w:rsidRPr="00F671A3" w:rsidRDefault="003C3ACC" w:rsidP="003C3ACC">
            <w:pPr>
              <w:numPr>
                <w:ilvl w:val="0"/>
                <w:numId w:val="79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C" w:rsidRPr="00F671A3" w:rsidRDefault="003C3ACC" w:rsidP="003C3A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1A3">
              <w:rPr>
                <w:rFonts w:ascii="Times New Roman" w:hAnsi="Times New Roman"/>
                <w:sz w:val="24"/>
                <w:szCs w:val="24"/>
              </w:rPr>
              <w:t>Акционерное общество</w:t>
            </w:r>
          </w:p>
          <w:p w:rsidR="003C3ACC" w:rsidRPr="00F671A3" w:rsidRDefault="003C3ACC" w:rsidP="003C3A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1A3">
              <w:rPr>
                <w:rFonts w:ascii="Times New Roman" w:hAnsi="Times New Roman"/>
                <w:sz w:val="24"/>
                <w:szCs w:val="24"/>
              </w:rPr>
              <w:t>«Телерадиокомпания «Новый век»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C" w:rsidRPr="00F671A3" w:rsidRDefault="003C3ACC" w:rsidP="003C3A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1A3">
              <w:rPr>
                <w:rFonts w:ascii="Times New Roman" w:hAnsi="Times New Roman"/>
                <w:sz w:val="24"/>
                <w:szCs w:val="24"/>
              </w:rPr>
              <w:t>Доля прямого и (или) косвенного участия одного и того же лица в организациях составляет более 25%</w:t>
            </w:r>
          </w:p>
        </w:tc>
      </w:tr>
      <w:tr w:rsidR="003C3ACC" w:rsidRPr="00F671A3" w:rsidTr="003C3ACC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C" w:rsidRPr="00F671A3" w:rsidRDefault="003C3ACC" w:rsidP="003C3ACC">
            <w:pPr>
              <w:numPr>
                <w:ilvl w:val="0"/>
                <w:numId w:val="79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C" w:rsidRPr="00F671A3" w:rsidRDefault="003C3ACC" w:rsidP="003C3A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1A3"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 «Управление автомобильного транспорт</w:t>
            </w:r>
            <w:proofErr w:type="gramStart"/>
            <w:r w:rsidRPr="00F671A3">
              <w:rPr>
                <w:rFonts w:ascii="Times New Roman" w:hAnsi="Times New Roman"/>
                <w:sz w:val="24"/>
                <w:szCs w:val="24"/>
              </w:rPr>
              <w:t>а-</w:t>
            </w:r>
            <w:proofErr w:type="gramEnd"/>
            <w:r w:rsidRPr="00F671A3">
              <w:rPr>
                <w:rFonts w:ascii="Times New Roman" w:hAnsi="Times New Roman"/>
                <w:sz w:val="24"/>
                <w:szCs w:val="24"/>
              </w:rPr>
              <w:t xml:space="preserve"> Нижнекамскнефтехим»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C" w:rsidRPr="00F671A3" w:rsidRDefault="003C3ACC" w:rsidP="003C3A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1A3">
              <w:rPr>
                <w:rFonts w:ascii="Times New Roman" w:hAnsi="Times New Roman"/>
                <w:sz w:val="24"/>
                <w:szCs w:val="24"/>
              </w:rPr>
              <w:t>Доля прямого и (или) косвенного участия одного и того же лица в организациях составляет более 25%</w:t>
            </w:r>
          </w:p>
        </w:tc>
      </w:tr>
      <w:tr w:rsidR="003C3ACC" w:rsidRPr="00F671A3" w:rsidTr="003C3ACC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C" w:rsidRPr="00F671A3" w:rsidRDefault="003C3ACC" w:rsidP="003C3ACC">
            <w:pPr>
              <w:numPr>
                <w:ilvl w:val="0"/>
                <w:numId w:val="79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C" w:rsidRPr="00F671A3" w:rsidRDefault="003C3ACC" w:rsidP="003C3A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1A3"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 «Управление общественного питания «</w:t>
            </w:r>
            <w:proofErr w:type="spellStart"/>
            <w:r w:rsidRPr="00F671A3">
              <w:rPr>
                <w:rFonts w:ascii="Times New Roman" w:hAnsi="Times New Roman"/>
                <w:sz w:val="24"/>
                <w:szCs w:val="24"/>
              </w:rPr>
              <w:t>Нефтехим</w:t>
            </w:r>
            <w:proofErr w:type="spellEnd"/>
            <w:r w:rsidRPr="00F671A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C" w:rsidRPr="00F671A3" w:rsidRDefault="003C3ACC" w:rsidP="003C3A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1A3">
              <w:rPr>
                <w:rFonts w:ascii="Times New Roman" w:hAnsi="Times New Roman"/>
                <w:sz w:val="24"/>
                <w:szCs w:val="24"/>
              </w:rPr>
              <w:t>Доля прямого и (или) косвенного участия одного и того же лица в организациях составляет более 25%</w:t>
            </w:r>
          </w:p>
        </w:tc>
      </w:tr>
      <w:tr w:rsidR="003C3ACC" w:rsidRPr="00F671A3" w:rsidTr="003C3ACC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C" w:rsidRPr="00F671A3" w:rsidRDefault="003C3ACC" w:rsidP="003C3ACC">
            <w:pPr>
              <w:numPr>
                <w:ilvl w:val="0"/>
                <w:numId w:val="79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C" w:rsidRPr="00F671A3" w:rsidRDefault="003C3ACC" w:rsidP="003C3A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1A3"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F671A3">
              <w:rPr>
                <w:rFonts w:ascii="Times New Roman" w:hAnsi="Times New Roman"/>
                <w:sz w:val="24"/>
                <w:szCs w:val="24"/>
              </w:rPr>
              <w:t>Чулман</w:t>
            </w:r>
            <w:proofErr w:type="spellEnd"/>
            <w:r w:rsidRPr="00F671A3">
              <w:rPr>
                <w:rFonts w:ascii="Times New Roman" w:hAnsi="Times New Roman"/>
                <w:sz w:val="24"/>
                <w:szCs w:val="24"/>
              </w:rPr>
              <w:t xml:space="preserve"> Транс»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C" w:rsidRPr="00F671A3" w:rsidRDefault="003C3ACC" w:rsidP="003C3A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1A3">
              <w:rPr>
                <w:rFonts w:ascii="Times New Roman" w:hAnsi="Times New Roman"/>
                <w:sz w:val="24"/>
                <w:szCs w:val="24"/>
              </w:rPr>
              <w:t>Доля прямого и (или) косвенного участия одного и того же лица в организациях составляет более 25%</w:t>
            </w:r>
          </w:p>
        </w:tc>
      </w:tr>
      <w:tr w:rsidR="003C3ACC" w:rsidRPr="00F671A3" w:rsidTr="003C3ACC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C" w:rsidRPr="00F671A3" w:rsidRDefault="003C3ACC" w:rsidP="003C3ACC">
            <w:pPr>
              <w:numPr>
                <w:ilvl w:val="0"/>
                <w:numId w:val="79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C" w:rsidRPr="00F671A3" w:rsidRDefault="003C3ACC" w:rsidP="003C3A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1A3">
              <w:rPr>
                <w:rFonts w:ascii="Times New Roman" w:hAnsi="Times New Roman"/>
                <w:sz w:val="24"/>
                <w:szCs w:val="24"/>
              </w:rPr>
              <w:t>Дочернее общество с ограниченной ответственностью «Цех №4100-НКНХ»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C" w:rsidRPr="00F671A3" w:rsidRDefault="003C3ACC" w:rsidP="003C3A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1A3">
              <w:rPr>
                <w:rFonts w:ascii="Times New Roman" w:hAnsi="Times New Roman"/>
                <w:sz w:val="24"/>
                <w:szCs w:val="24"/>
              </w:rPr>
              <w:t>Доля прямого и (или) косвенного участия одного и того же лица в организациях составляет более 25%</w:t>
            </w:r>
          </w:p>
        </w:tc>
      </w:tr>
      <w:tr w:rsidR="003C3ACC" w:rsidRPr="00F671A3" w:rsidTr="003C3ACC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C" w:rsidRPr="00F671A3" w:rsidRDefault="003C3ACC" w:rsidP="003C3ACC">
            <w:pPr>
              <w:numPr>
                <w:ilvl w:val="0"/>
                <w:numId w:val="79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C" w:rsidRPr="00F671A3" w:rsidRDefault="003C3ACC" w:rsidP="003C3A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1A3"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 «Частное охранное предприятие «</w:t>
            </w:r>
            <w:proofErr w:type="spellStart"/>
            <w:r w:rsidRPr="00F671A3">
              <w:rPr>
                <w:rFonts w:ascii="Times New Roman" w:hAnsi="Times New Roman"/>
                <w:sz w:val="24"/>
                <w:szCs w:val="24"/>
              </w:rPr>
              <w:t>Кеннард</w:t>
            </w:r>
            <w:proofErr w:type="spellEnd"/>
            <w:r w:rsidRPr="00F671A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C" w:rsidRPr="00F671A3" w:rsidRDefault="003C3ACC" w:rsidP="003C3A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1A3">
              <w:rPr>
                <w:rFonts w:ascii="Times New Roman" w:hAnsi="Times New Roman"/>
                <w:sz w:val="24"/>
                <w:szCs w:val="24"/>
              </w:rPr>
              <w:t>Доля прямого и (или) косвенного участия одного и того же лица в организациях составляет более 25%</w:t>
            </w:r>
          </w:p>
        </w:tc>
      </w:tr>
      <w:tr w:rsidR="003C3ACC" w:rsidRPr="00F671A3" w:rsidTr="003C3ACC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C" w:rsidRPr="00F671A3" w:rsidRDefault="003C3ACC" w:rsidP="003C3ACC">
            <w:pPr>
              <w:numPr>
                <w:ilvl w:val="0"/>
                <w:numId w:val="79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C" w:rsidRPr="00F671A3" w:rsidRDefault="003C3ACC" w:rsidP="003C3A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1A3">
              <w:rPr>
                <w:rFonts w:ascii="Times New Roman" w:hAnsi="Times New Roman"/>
                <w:sz w:val="24"/>
                <w:szCs w:val="24"/>
              </w:rPr>
              <w:t xml:space="preserve">Общество с ограниченной ответственностью «Частное охранное предприятие </w:t>
            </w:r>
            <w:proofErr w:type="gramStart"/>
            <w:r w:rsidRPr="00F671A3">
              <w:rPr>
                <w:rFonts w:ascii="Times New Roman" w:hAnsi="Times New Roman"/>
                <w:sz w:val="24"/>
                <w:szCs w:val="24"/>
              </w:rPr>
              <w:t>–Н</w:t>
            </w:r>
            <w:proofErr w:type="gramEnd"/>
            <w:r w:rsidRPr="00F671A3">
              <w:rPr>
                <w:rFonts w:ascii="Times New Roman" w:hAnsi="Times New Roman"/>
                <w:sz w:val="24"/>
                <w:szCs w:val="24"/>
              </w:rPr>
              <w:t>ижнекамскнефтехим»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C" w:rsidRPr="00F671A3" w:rsidRDefault="003C3ACC" w:rsidP="003C3A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1A3">
              <w:rPr>
                <w:rFonts w:ascii="Times New Roman" w:hAnsi="Times New Roman"/>
                <w:sz w:val="24"/>
                <w:szCs w:val="24"/>
              </w:rPr>
              <w:t>Доля прямого и (или) косвенного участия одного и того же лица в организациях составляет более 25%</w:t>
            </w:r>
          </w:p>
        </w:tc>
      </w:tr>
      <w:tr w:rsidR="003C3ACC" w:rsidRPr="00F671A3" w:rsidTr="003C3ACC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C" w:rsidRPr="00F671A3" w:rsidRDefault="003C3ACC" w:rsidP="003C3ACC">
            <w:pPr>
              <w:numPr>
                <w:ilvl w:val="0"/>
                <w:numId w:val="79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C" w:rsidRPr="00F671A3" w:rsidRDefault="003C3ACC" w:rsidP="003C3A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1A3"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 «Авиакомпания «</w:t>
            </w:r>
            <w:proofErr w:type="spellStart"/>
            <w:r w:rsidRPr="00F671A3">
              <w:rPr>
                <w:rFonts w:ascii="Times New Roman" w:hAnsi="Times New Roman"/>
                <w:sz w:val="24"/>
                <w:szCs w:val="24"/>
              </w:rPr>
              <w:t>Тулпар</w:t>
            </w:r>
            <w:proofErr w:type="spellEnd"/>
            <w:r w:rsidRPr="00F671A3">
              <w:rPr>
                <w:rFonts w:ascii="Times New Roman" w:hAnsi="Times New Roman"/>
                <w:sz w:val="24"/>
                <w:szCs w:val="24"/>
              </w:rPr>
              <w:t xml:space="preserve"> Эйр»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C" w:rsidRPr="00F671A3" w:rsidRDefault="003C3ACC" w:rsidP="003C3A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1A3">
              <w:rPr>
                <w:rFonts w:ascii="Times New Roman" w:hAnsi="Times New Roman"/>
                <w:sz w:val="24"/>
                <w:szCs w:val="24"/>
              </w:rPr>
              <w:t>Доля прямого и (или) косвенного участия одного и того же лица в организациях составляет более 25%</w:t>
            </w:r>
          </w:p>
        </w:tc>
      </w:tr>
      <w:tr w:rsidR="003C3ACC" w:rsidRPr="00F671A3" w:rsidTr="003C3ACC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C" w:rsidRPr="00F671A3" w:rsidRDefault="003C3ACC" w:rsidP="003C3ACC">
            <w:pPr>
              <w:numPr>
                <w:ilvl w:val="0"/>
                <w:numId w:val="79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C" w:rsidRPr="00F671A3" w:rsidRDefault="003C3ACC" w:rsidP="003C3A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1A3"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 «Перспектива 2000»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C" w:rsidRPr="00F671A3" w:rsidRDefault="003C3ACC" w:rsidP="003C3A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1A3">
              <w:rPr>
                <w:rFonts w:ascii="Times New Roman" w:hAnsi="Times New Roman"/>
                <w:sz w:val="24"/>
                <w:szCs w:val="24"/>
              </w:rPr>
              <w:t>Доля прямого и (или) косвенного участия одного и того же лица в организациях составляет более 25%</w:t>
            </w:r>
          </w:p>
        </w:tc>
      </w:tr>
      <w:tr w:rsidR="003C3ACC" w:rsidRPr="00F671A3" w:rsidTr="003C3ACC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C" w:rsidRPr="00F671A3" w:rsidRDefault="003C3ACC" w:rsidP="003C3ACC">
            <w:pPr>
              <w:numPr>
                <w:ilvl w:val="0"/>
                <w:numId w:val="79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C" w:rsidRPr="00F671A3" w:rsidRDefault="003C3ACC" w:rsidP="003C3A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1A3">
              <w:rPr>
                <w:rFonts w:ascii="Times New Roman" w:hAnsi="Times New Roman"/>
                <w:sz w:val="24"/>
                <w:szCs w:val="24"/>
              </w:rPr>
              <w:t>Открытое акционерное общество «Холдинговая компания «</w:t>
            </w:r>
            <w:proofErr w:type="spellStart"/>
            <w:r w:rsidRPr="00F671A3">
              <w:rPr>
                <w:rFonts w:ascii="Times New Roman" w:hAnsi="Times New Roman"/>
                <w:sz w:val="24"/>
                <w:szCs w:val="24"/>
              </w:rPr>
              <w:t>Татнефтепродукт</w:t>
            </w:r>
            <w:proofErr w:type="spellEnd"/>
            <w:r w:rsidRPr="00F671A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C" w:rsidRPr="00F671A3" w:rsidRDefault="003C3ACC" w:rsidP="003C3A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1A3">
              <w:rPr>
                <w:rFonts w:ascii="Times New Roman" w:hAnsi="Times New Roman"/>
                <w:sz w:val="24"/>
                <w:szCs w:val="24"/>
              </w:rPr>
              <w:t>Доля прямого и (или) косвенного участия одного и того же лица в организациях составляет более 25%</w:t>
            </w:r>
          </w:p>
        </w:tc>
      </w:tr>
      <w:tr w:rsidR="003C3ACC" w:rsidRPr="00F671A3" w:rsidTr="003C3ACC">
        <w:tc>
          <w:tcPr>
            <w:tcW w:w="738" w:type="dxa"/>
          </w:tcPr>
          <w:p w:rsidR="003C3ACC" w:rsidRPr="00F671A3" w:rsidRDefault="003C3ACC" w:rsidP="003C3ACC">
            <w:pPr>
              <w:numPr>
                <w:ilvl w:val="0"/>
                <w:numId w:val="79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3C3ACC" w:rsidRPr="00F671A3" w:rsidRDefault="003C3ACC" w:rsidP="003C3A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1A3">
              <w:rPr>
                <w:rFonts w:ascii="Times New Roman" w:hAnsi="Times New Roman"/>
                <w:bCs/>
                <w:sz w:val="24"/>
                <w:szCs w:val="24"/>
              </w:rPr>
              <w:t>Общество с ограниченной ответственностью «ТАИФ-НК АЗС»</w:t>
            </w:r>
          </w:p>
        </w:tc>
        <w:tc>
          <w:tcPr>
            <w:tcW w:w="5670" w:type="dxa"/>
          </w:tcPr>
          <w:p w:rsidR="003C3ACC" w:rsidRPr="00F671A3" w:rsidRDefault="003C3ACC" w:rsidP="003C3A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1A3">
              <w:rPr>
                <w:rFonts w:ascii="Times New Roman" w:hAnsi="Times New Roman"/>
                <w:sz w:val="24"/>
                <w:szCs w:val="24"/>
              </w:rPr>
              <w:t>Доля прямого и (или) косвенного участия одного и того же лица в организациях составляет более 25%</w:t>
            </w:r>
          </w:p>
        </w:tc>
      </w:tr>
      <w:tr w:rsidR="003C3ACC" w:rsidRPr="00F671A3" w:rsidTr="003C3ACC">
        <w:tc>
          <w:tcPr>
            <w:tcW w:w="738" w:type="dxa"/>
          </w:tcPr>
          <w:p w:rsidR="003C3ACC" w:rsidRPr="00F671A3" w:rsidRDefault="003C3ACC" w:rsidP="003C3ACC">
            <w:pPr>
              <w:numPr>
                <w:ilvl w:val="0"/>
                <w:numId w:val="79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3C3ACC" w:rsidRPr="00F671A3" w:rsidRDefault="003C3ACC" w:rsidP="003C3A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1A3">
              <w:rPr>
                <w:rFonts w:ascii="Times New Roman" w:hAnsi="Times New Roman"/>
                <w:bCs/>
                <w:sz w:val="24"/>
                <w:szCs w:val="24"/>
              </w:rPr>
              <w:t>Общество с ограниченной ответственностью «Дизель ЛТД»</w:t>
            </w:r>
          </w:p>
        </w:tc>
        <w:tc>
          <w:tcPr>
            <w:tcW w:w="5670" w:type="dxa"/>
          </w:tcPr>
          <w:p w:rsidR="003C3ACC" w:rsidRPr="00F671A3" w:rsidRDefault="003C3ACC" w:rsidP="003C3A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1A3">
              <w:rPr>
                <w:rFonts w:ascii="Times New Roman" w:hAnsi="Times New Roman"/>
                <w:sz w:val="24"/>
                <w:szCs w:val="24"/>
              </w:rPr>
              <w:t>Доля прямого и (или) косвенного участия одного и того же лица в организациях составляет более 25%</w:t>
            </w:r>
          </w:p>
        </w:tc>
      </w:tr>
      <w:tr w:rsidR="003C3ACC" w:rsidRPr="00F671A3" w:rsidTr="003C3ACC">
        <w:tc>
          <w:tcPr>
            <w:tcW w:w="738" w:type="dxa"/>
          </w:tcPr>
          <w:p w:rsidR="003C3ACC" w:rsidRPr="00F671A3" w:rsidRDefault="003C3ACC" w:rsidP="003C3ACC">
            <w:pPr>
              <w:numPr>
                <w:ilvl w:val="0"/>
                <w:numId w:val="79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3C3ACC" w:rsidRPr="00F671A3" w:rsidRDefault="003C3ACC" w:rsidP="003C3A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1A3"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F671A3">
              <w:rPr>
                <w:rFonts w:ascii="Times New Roman" w:hAnsi="Times New Roman"/>
                <w:sz w:val="24"/>
                <w:szCs w:val="24"/>
              </w:rPr>
              <w:t>Газэнергонефтехим</w:t>
            </w:r>
            <w:proofErr w:type="spellEnd"/>
            <w:r w:rsidRPr="00F671A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670" w:type="dxa"/>
          </w:tcPr>
          <w:p w:rsidR="003C3ACC" w:rsidRPr="00F671A3" w:rsidRDefault="003C3ACC" w:rsidP="003C3A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1A3">
              <w:rPr>
                <w:rFonts w:ascii="Times New Roman" w:hAnsi="Times New Roman"/>
                <w:sz w:val="24"/>
                <w:szCs w:val="24"/>
              </w:rPr>
              <w:t>Доля прямого и (или) косвенного участия одного и того же лица в организациях составляет более 25%</w:t>
            </w:r>
          </w:p>
        </w:tc>
      </w:tr>
      <w:tr w:rsidR="003C3ACC" w:rsidRPr="00F671A3" w:rsidTr="003C3ACC">
        <w:trPr>
          <w:trHeight w:val="69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C" w:rsidRPr="00F671A3" w:rsidRDefault="003C3ACC" w:rsidP="003C3ACC">
            <w:pPr>
              <w:numPr>
                <w:ilvl w:val="0"/>
                <w:numId w:val="79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C" w:rsidRPr="00F671A3" w:rsidRDefault="003C3ACC" w:rsidP="003C3A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1A3"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F671A3">
              <w:rPr>
                <w:rFonts w:ascii="Times New Roman" w:hAnsi="Times New Roman"/>
                <w:sz w:val="24"/>
                <w:szCs w:val="24"/>
              </w:rPr>
              <w:t>Тулпар</w:t>
            </w:r>
            <w:proofErr w:type="spellEnd"/>
            <w:r w:rsidRPr="00F671A3">
              <w:rPr>
                <w:rFonts w:ascii="Times New Roman" w:hAnsi="Times New Roman"/>
                <w:sz w:val="24"/>
                <w:szCs w:val="24"/>
              </w:rPr>
              <w:t xml:space="preserve"> Техник»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CC" w:rsidRPr="00F671A3" w:rsidRDefault="003C3ACC" w:rsidP="003C3A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1A3">
              <w:rPr>
                <w:rFonts w:ascii="Times New Roman" w:hAnsi="Times New Roman"/>
                <w:sz w:val="24"/>
                <w:szCs w:val="24"/>
              </w:rPr>
              <w:t>Доля прямого и (или) косвенного участия одного и того же лица в организациях составляет более 25%</w:t>
            </w:r>
          </w:p>
        </w:tc>
      </w:tr>
      <w:tr w:rsidR="003C3ACC" w:rsidRPr="00F671A3" w:rsidTr="003C3ACC">
        <w:tc>
          <w:tcPr>
            <w:tcW w:w="738" w:type="dxa"/>
          </w:tcPr>
          <w:p w:rsidR="003C3ACC" w:rsidRPr="00F671A3" w:rsidRDefault="003C3ACC" w:rsidP="003C3ACC">
            <w:pPr>
              <w:numPr>
                <w:ilvl w:val="0"/>
                <w:numId w:val="79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3C3ACC" w:rsidRPr="00F671A3" w:rsidRDefault="003C3ACC" w:rsidP="003C3A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1A3"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 «РСК»</w:t>
            </w:r>
          </w:p>
        </w:tc>
        <w:tc>
          <w:tcPr>
            <w:tcW w:w="5670" w:type="dxa"/>
          </w:tcPr>
          <w:p w:rsidR="003C3ACC" w:rsidRPr="00F671A3" w:rsidRDefault="003C3ACC" w:rsidP="003C3A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1A3">
              <w:rPr>
                <w:rFonts w:ascii="Times New Roman" w:hAnsi="Times New Roman"/>
                <w:sz w:val="24"/>
                <w:szCs w:val="24"/>
              </w:rPr>
              <w:t>Доля прямого и (или) косвенного участия одного и того же лица в организациях составляет более 25%</w:t>
            </w:r>
          </w:p>
        </w:tc>
      </w:tr>
    </w:tbl>
    <w:p w:rsidR="003C3ACC" w:rsidRPr="00F671A3" w:rsidRDefault="003C3ACC" w:rsidP="003C3ACC">
      <w:pPr>
        <w:jc w:val="center"/>
        <w:rPr>
          <w:rFonts w:ascii="Times New Roman" w:hAnsi="Times New Roman"/>
          <w:sz w:val="24"/>
          <w:szCs w:val="24"/>
        </w:rPr>
      </w:pPr>
    </w:p>
    <w:p w:rsidR="003C3ACC" w:rsidRPr="003C3ACC" w:rsidRDefault="003C3ACC" w:rsidP="003C3ACC">
      <w:pPr>
        <w:jc w:val="center"/>
        <w:rPr>
          <w:rFonts w:ascii="Times New Roman" w:hAnsi="Times New Roman"/>
          <w:sz w:val="28"/>
          <w:szCs w:val="28"/>
        </w:rPr>
      </w:pPr>
    </w:p>
    <w:sectPr w:rsidR="003C3ACC" w:rsidRPr="003C3ACC" w:rsidSect="00FB31AD">
      <w:footerReference w:type="default" r:id="rId19"/>
      <w:pgSz w:w="11906" w:h="16838"/>
      <w:pgMar w:top="851" w:right="567" w:bottom="851" w:left="1418" w:header="709" w:footer="1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57CC" w:rsidRDefault="00E957CC">
      <w:pPr>
        <w:spacing w:after="0" w:line="240" w:lineRule="auto"/>
      </w:pPr>
      <w:r>
        <w:separator/>
      </w:r>
    </w:p>
  </w:endnote>
  <w:endnote w:type="continuationSeparator" w:id="0">
    <w:p w:rsidR="00E957CC" w:rsidRDefault="00E957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extBook">
    <w:altName w:val="Arial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57CC" w:rsidRDefault="00E957CC">
    <w:pPr>
      <w:pStyle w:val="af4"/>
      <w:jc w:val="center"/>
    </w:pPr>
    <w:r>
      <w:fldChar w:fldCharType="begin"/>
    </w:r>
    <w:r>
      <w:instrText>PAGE   \* MERGEFORMAT</w:instrText>
    </w:r>
    <w:r>
      <w:fldChar w:fldCharType="separate"/>
    </w:r>
    <w:r w:rsidR="007A6DAB">
      <w:rPr>
        <w:noProof/>
      </w:rPr>
      <w:t>1</w:t>
    </w:r>
    <w:r>
      <w:fldChar w:fldCharType="end"/>
    </w:r>
  </w:p>
  <w:p w:rsidR="00E957CC" w:rsidRDefault="00E957CC">
    <w:pPr>
      <w:pStyle w:val="af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57CC" w:rsidRDefault="00E957CC">
    <w:pPr>
      <w:pStyle w:val="af4"/>
      <w:jc w:val="center"/>
    </w:pPr>
    <w:r>
      <w:fldChar w:fldCharType="begin"/>
    </w:r>
    <w:r>
      <w:instrText>PAGE   \* MERGEFORMAT</w:instrText>
    </w:r>
    <w:r>
      <w:fldChar w:fldCharType="separate"/>
    </w:r>
    <w:r w:rsidR="007A6DAB">
      <w:rPr>
        <w:noProof/>
      </w:rPr>
      <w:t>13</w:t>
    </w:r>
    <w:r>
      <w:fldChar w:fldCharType="end"/>
    </w:r>
  </w:p>
  <w:p w:rsidR="00E957CC" w:rsidRDefault="00E957CC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57CC" w:rsidRDefault="00E957CC">
      <w:pPr>
        <w:spacing w:after="0" w:line="240" w:lineRule="auto"/>
      </w:pPr>
      <w:r>
        <w:separator/>
      </w:r>
    </w:p>
  </w:footnote>
  <w:footnote w:type="continuationSeparator" w:id="0">
    <w:p w:rsidR="00E957CC" w:rsidRDefault="00E957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25F72"/>
    <w:multiLevelType w:val="hybridMultilevel"/>
    <w:tmpl w:val="E38CFE9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2E4ECA"/>
    <w:multiLevelType w:val="hybridMultilevel"/>
    <w:tmpl w:val="1F5688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330612"/>
    <w:multiLevelType w:val="multilevel"/>
    <w:tmpl w:val="0AEE869E"/>
    <w:lvl w:ilvl="0">
      <w:start w:val="1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07044E2F"/>
    <w:multiLevelType w:val="hybridMultilevel"/>
    <w:tmpl w:val="502282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E5749B"/>
    <w:multiLevelType w:val="multilevel"/>
    <w:tmpl w:val="1CA0ADE0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64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5">
    <w:nsid w:val="0D2A34B9"/>
    <w:multiLevelType w:val="hybridMultilevel"/>
    <w:tmpl w:val="BDAE5A0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F4061A7E">
      <w:start w:val="3"/>
      <w:numFmt w:val="bullet"/>
      <w:lvlText w:val="-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0DA054E5"/>
    <w:multiLevelType w:val="multilevel"/>
    <w:tmpl w:val="15BAE306"/>
    <w:lvl w:ilvl="0">
      <w:start w:val="5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7">
    <w:nsid w:val="0E0C277B"/>
    <w:multiLevelType w:val="multilevel"/>
    <w:tmpl w:val="BF78E7D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11807FA3"/>
    <w:multiLevelType w:val="multilevel"/>
    <w:tmpl w:val="0FBA9FCE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9">
    <w:nsid w:val="12877A77"/>
    <w:multiLevelType w:val="hybridMultilevel"/>
    <w:tmpl w:val="73C6F584"/>
    <w:lvl w:ilvl="0" w:tplc="423C70D8">
      <w:start w:val="1"/>
      <w:numFmt w:val="decimal"/>
      <w:lvlText w:val="%1."/>
      <w:lvlJc w:val="left"/>
      <w:pPr>
        <w:ind w:left="1467" w:hanging="90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13333916"/>
    <w:multiLevelType w:val="hybridMultilevel"/>
    <w:tmpl w:val="F85A1924"/>
    <w:lvl w:ilvl="0" w:tplc="2E8AC6E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15824A45"/>
    <w:multiLevelType w:val="hybridMultilevel"/>
    <w:tmpl w:val="2D6E3B9C"/>
    <w:lvl w:ilvl="0" w:tplc="CB4EE53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15AB79FF"/>
    <w:multiLevelType w:val="multilevel"/>
    <w:tmpl w:val="8F60DE98"/>
    <w:lvl w:ilvl="0">
      <w:start w:val="10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28"/>
        </w:tabs>
        <w:ind w:left="1528" w:hanging="960"/>
      </w:pPr>
      <w:rPr>
        <w:rFonts w:hint="default"/>
      </w:rPr>
    </w:lvl>
    <w:lvl w:ilvl="3">
      <w:start w:val="5"/>
      <w:numFmt w:val="decimal"/>
      <w:lvlText w:val="%1.%2.%3.%4."/>
      <w:lvlJc w:val="left"/>
      <w:pPr>
        <w:tabs>
          <w:tab w:val="num" w:pos="2236"/>
        </w:tabs>
        <w:ind w:left="2236" w:hanging="9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13">
    <w:nsid w:val="1755510D"/>
    <w:multiLevelType w:val="hybridMultilevel"/>
    <w:tmpl w:val="61CA10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0D2EA3"/>
    <w:multiLevelType w:val="multilevel"/>
    <w:tmpl w:val="61A6990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0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5">
    <w:nsid w:val="21C379DF"/>
    <w:multiLevelType w:val="hybridMultilevel"/>
    <w:tmpl w:val="9E0CAD6C"/>
    <w:lvl w:ilvl="0" w:tplc="993872C0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229D14E0"/>
    <w:multiLevelType w:val="hybridMultilevel"/>
    <w:tmpl w:val="8D92AA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2D739F5"/>
    <w:multiLevelType w:val="hybridMultilevel"/>
    <w:tmpl w:val="60ECA388"/>
    <w:lvl w:ilvl="0" w:tplc="96CEEC14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8">
    <w:nsid w:val="27D008DE"/>
    <w:multiLevelType w:val="hybridMultilevel"/>
    <w:tmpl w:val="D630A5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9C65021"/>
    <w:multiLevelType w:val="multilevel"/>
    <w:tmpl w:val="007859F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2B7E4883"/>
    <w:multiLevelType w:val="multilevel"/>
    <w:tmpl w:val="C6BA7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C3824CA"/>
    <w:multiLevelType w:val="hybridMultilevel"/>
    <w:tmpl w:val="01BCF844"/>
    <w:lvl w:ilvl="0" w:tplc="E9E816F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D694EA4"/>
    <w:multiLevelType w:val="hybridMultilevel"/>
    <w:tmpl w:val="3ECCAC12"/>
    <w:lvl w:ilvl="0" w:tplc="9F6C59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2F3E24DF"/>
    <w:multiLevelType w:val="multilevel"/>
    <w:tmpl w:val="C48019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300272A2"/>
    <w:multiLevelType w:val="singleLevel"/>
    <w:tmpl w:val="F594E440"/>
    <w:lvl w:ilvl="0">
      <w:start w:val="2"/>
      <w:numFmt w:val="decimal"/>
      <w:lvlText w:val="14.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25">
    <w:nsid w:val="30E87267"/>
    <w:multiLevelType w:val="multilevel"/>
    <w:tmpl w:val="687025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6">
    <w:nsid w:val="3271491E"/>
    <w:multiLevelType w:val="hybridMultilevel"/>
    <w:tmpl w:val="53903950"/>
    <w:lvl w:ilvl="0" w:tplc="AEE288A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>
    <w:nsid w:val="33AF6CB4"/>
    <w:multiLevelType w:val="multilevel"/>
    <w:tmpl w:val="BF78E7D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34376A04"/>
    <w:multiLevelType w:val="hybridMultilevel"/>
    <w:tmpl w:val="F43C420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9">
    <w:nsid w:val="344325F3"/>
    <w:multiLevelType w:val="hybridMultilevel"/>
    <w:tmpl w:val="9146AD36"/>
    <w:lvl w:ilvl="0" w:tplc="FFFFFFFF">
      <w:start w:val="1"/>
      <w:numFmt w:val="bullet"/>
      <w:pStyle w:val="a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cs="Symbo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34C812B8"/>
    <w:multiLevelType w:val="multilevel"/>
    <w:tmpl w:val="5994E81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strike w:val="0"/>
      </w:rPr>
    </w:lvl>
    <w:lvl w:ilvl="2">
      <w:start w:val="1"/>
      <w:numFmt w:val="decimal"/>
      <w:lvlText w:val="%3)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31">
    <w:nsid w:val="39FF1E5B"/>
    <w:multiLevelType w:val="hybridMultilevel"/>
    <w:tmpl w:val="4B8EEDD6"/>
    <w:lvl w:ilvl="0" w:tplc="1528E81E">
      <w:start w:val="1"/>
      <w:numFmt w:val="decimal"/>
      <w:lvlText w:val="%1."/>
      <w:lvlJc w:val="left"/>
      <w:pPr>
        <w:ind w:left="1335" w:hanging="7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2">
    <w:nsid w:val="3D6163F4"/>
    <w:multiLevelType w:val="multilevel"/>
    <w:tmpl w:val="AA2CDC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3">
    <w:nsid w:val="3E7D03A0"/>
    <w:multiLevelType w:val="hybridMultilevel"/>
    <w:tmpl w:val="44F002D2"/>
    <w:lvl w:ilvl="0" w:tplc="CFF43E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4018296A"/>
    <w:multiLevelType w:val="multilevel"/>
    <w:tmpl w:val="E7C2AF7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5">
    <w:nsid w:val="40CC1CDE"/>
    <w:multiLevelType w:val="multilevel"/>
    <w:tmpl w:val="A8BE1E5A"/>
    <w:lvl w:ilvl="0">
      <w:start w:val="1"/>
      <w:numFmt w:val="decimal"/>
      <w:lvlText w:val="%1."/>
      <w:lvlJc w:val="left"/>
      <w:pPr>
        <w:ind w:left="1778" w:hanging="360"/>
      </w:pPr>
      <w:rPr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>
    <w:nsid w:val="40E542DF"/>
    <w:multiLevelType w:val="hybridMultilevel"/>
    <w:tmpl w:val="980803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2E20E87"/>
    <w:multiLevelType w:val="hybridMultilevel"/>
    <w:tmpl w:val="F9165E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39746DD"/>
    <w:multiLevelType w:val="multilevel"/>
    <w:tmpl w:val="ACB8833E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64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39">
    <w:nsid w:val="4425066B"/>
    <w:multiLevelType w:val="multilevel"/>
    <w:tmpl w:val="C48019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>
    <w:nsid w:val="45DB2121"/>
    <w:multiLevelType w:val="hybridMultilevel"/>
    <w:tmpl w:val="6DA0F9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463F1F48"/>
    <w:multiLevelType w:val="multilevel"/>
    <w:tmpl w:val="826C1050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2">
    <w:nsid w:val="478A395C"/>
    <w:multiLevelType w:val="multilevel"/>
    <w:tmpl w:val="79449406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567"/>
      </w:p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851"/>
      </w:pPr>
      <w:rPr>
        <w:b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3119"/>
        </w:tabs>
        <w:ind w:left="3119" w:hanging="1134"/>
      </w:pPr>
      <w:rPr>
        <w:b w:val="0"/>
        <w:bCs w:val="0"/>
        <w:i w:val="0"/>
        <w:iCs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</w:lvl>
  </w:abstractNum>
  <w:abstractNum w:abstractNumId="43">
    <w:nsid w:val="480F1C78"/>
    <w:multiLevelType w:val="multilevel"/>
    <w:tmpl w:val="C1A200A2"/>
    <w:lvl w:ilvl="0">
      <w:start w:val="1"/>
      <w:numFmt w:val="bullet"/>
      <w:lvlText w:val="-"/>
      <w:lvlJc w:val="left"/>
      <w:rPr>
        <w:rFonts w:ascii="Times New Roman" w:eastAsia="Times New Roman" w:hAnsi="Times New Roman"/>
        <w:b/>
        <w:i w:val="0"/>
        <w:smallCaps w:val="0"/>
        <w:strike w:val="0"/>
        <w:color w:val="000000"/>
        <w:spacing w:val="10"/>
        <w:w w:val="100"/>
        <w:position w:val="0"/>
        <w:sz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4">
    <w:nsid w:val="484005E3"/>
    <w:multiLevelType w:val="hybridMultilevel"/>
    <w:tmpl w:val="215E654E"/>
    <w:lvl w:ilvl="0" w:tplc="4996891A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5">
    <w:nsid w:val="4921391B"/>
    <w:multiLevelType w:val="hybridMultilevel"/>
    <w:tmpl w:val="D630A5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9B61AA0"/>
    <w:multiLevelType w:val="hybridMultilevel"/>
    <w:tmpl w:val="5EF44F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9E635E1"/>
    <w:multiLevelType w:val="hybridMultilevel"/>
    <w:tmpl w:val="9354A0F0"/>
    <w:lvl w:ilvl="0" w:tplc="854AEABE">
      <w:start w:val="1"/>
      <w:numFmt w:val="decimal"/>
      <w:lvlText w:val="%1."/>
      <w:lvlJc w:val="left"/>
      <w:pPr>
        <w:ind w:left="90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8">
    <w:nsid w:val="4AA31EA0"/>
    <w:multiLevelType w:val="hybridMultilevel"/>
    <w:tmpl w:val="C490699A"/>
    <w:lvl w:ilvl="0" w:tplc="9B4E7952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9">
    <w:nsid w:val="4EB70F5B"/>
    <w:multiLevelType w:val="hybridMultilevel"/>
    <w:tmpl w:val="B6E05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FC50658"/>
    <w:multiLevelType w:val="multilevel"/>
    <w:tmpl w:val="5344D22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8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1">
    <w:nsid w:val="52BC3D3F"/>
    <w:multiLevelType w:val="hybridMultilevel"/>
    <w:tmpl w:val="84A054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3437B1F"/>
    <w:multiLevelType w:val="multilevel"/>
    <w:tmpl w:val="3AD4263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53">
    <w:nsid w:val="5A7D23E6"/>
    <w:multiLevelType w:val="hybridMultilevel"/>
    <w:tmpl w:val="C84E0D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DBB1217"/>
    <w:multiLevelType w:val="multilevel"/>
    <w:tmpl w:val="3948D846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5">
    <w:nsid w:val="5E0A69D2"/>
    <w:multiLevelType w:val="hybridMultilevel"/>
    <w:tmpl w:val="498626AC"/>
    <w:lvl w:ilvl="0" w:tplc="637880DE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56">
    <w:nsid w:val="608E6824"/>
    <w:multiLevelType w:val="multilevel"/>
    <w:tmpl w:val="FDDA464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7">
    <w:nsid w:val="64851410"/>
    <w:multiLevelType w:val="hybridMultilevel"/>
    <w:tmpl w:val="21425BF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64F26471"/>
    <w:multiLevelType w:val="hybridMultilevel"/>
    <w:tmpl w:val="434AF0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674C15FA"/>
    <w:multiLevelType w:val="hybridMultilevel"/>
    <w:tmpl w:val="A10263A0"/>
    <w:lvl w:ilvl="0" w:tplc="6860840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0">
    <w:nsid w:val="676320CF"/>
    <w:multiLevelType w:val="hybridMultilevel"/>
    <w:tmpl w:val="B6184E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6983187B"/>
    <w:multiLevelType w:val="hybridMultilevel"/>
    <w:tmpl w:val="0B8A1734"/>
    <w:lvl w:ilvl="0" w:tplc="FEEEB1AE">
      <w:start w:val="1"/>
      <w:numFmt w:val="decimal"/>
      <w:lvlText w:val="%1)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2">
    <w:nsid w:val="69B51B4A"/>
    <w:multiLevelType w:val="hybridMultilevel"/>
    <w:tmpl w:val="B1D279E4"/>
    <w:lvl w:ilvl="0" w:tplc="6F28DB82">
      <w:start w:val="1"/>
      <w:numFmt w:val="decimal"/>
      <w:lvlText w:val="%1."/>
      <w:lvlJc w:val="left"/>
      <w:pPr>
        <w:ind w:left="132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3">
    <w:nsid w:val="6A7B4197"/>
    <w:multiLevelType w:val="hybridMultilevel"/>
    <w:tmpl w:val="F466AE9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4">
    <w:nsid w:val="6A9D4DD6"/>
    <w:multiLevelType w:val="hybridMultilevel"/>
    <w:tmpl w:val="2C88A918"/>
    <w:lvl w:ilvl="0" w:tplc="BCDE02D0">
      <w:start w:val="1"/>
      <w:numFmt w:val="decimal"/>
      <w:lvlText w:val="%1.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5">
    <w:nsid w:val="6C844B34"/>
    <w:multiLevelType w:val="hybridMultilevel"/>
    <w:tmpl w:val="8116B322"/>
    <w:lvl w:ilvl="0" w:tplc="2782F4C2">
      <w:start w:val="1"/>
      <w:numFmt w:val="lowerLetter"/>
      <w:lvlText w:val="%1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6CDF0507"/>
    <w:multiLevelType w:val="hybridMultilevel"/>
    <w:tmpl w:val="6010C052"/>
    <w:lvl w:ilvl="0" w:tplc="D71E306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7">
    <w:nsid w:val="6D9071EF"/>
    <w:multiLevelType w:val="multilevel"/>
    <w:tmpl w:val="BF78E7D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8">
    <w:nsid w:val="77734991"/>
    <w:multiLevelType w:val="hybridMultilevel"/>
    <w:tmpl w:val="FF7255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7785029F"/>
    <w:multiLevelType w:val="hybridMultilevel"/>
    <w:tmpl w:val="AD9480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77E554FA"/>
    <w:multiLevelType w:val="multilevel"/>
    <w:tmpl w:val="687025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1">
    <w:nsid w:val="793D75A5"/>
    <w:multiLevelType w:val="multilevel"/>
    <w:tmpl w:val="4B8212B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2">
    <w:nsid w:val="7B2F018A"/>
    <w:multiLevelType w:val="hybridMultilevel"/>
    <w:tmpl w:val="F5B6F308"/>
    <w:lvl w:ilvl="0" w:tplc="FFFFFFFF">
      <w:start w:val="1"/>
      <w:numFmt w:val="upperRoman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>
    <w:nsid w:val="7BDB4E1E"/>
    <w:multiLevelType w:val="singleLevel"/>
    <w:tmpl w:val="14B82460"/>
    <w:lvl w:ilvl="0">
      <w:start w:val="6"/>
      <w:numFmt w:val="decimal"/>
      <w:lvlText w:val="14.%1."/>
      <w:legacy w:legacy="1" w:legacySpace="0" w:legacyIndent="711"/>
      <w:lvlJc w:val="left"/>
      <w:rPr>
        <w:rFonts w:ascii="Times New Roman" w:hAnsi="Times New Roman" w:cs="Times New Roman" w:hint="default"/>
      </w:rPr>
    </w:lvl>
  </w:abstractNum>
  <w:abstractNum w:abstractNumId="74">
    <w:nsid w:val="7D84016C"/>
    <w:multiLevelType w:val="hybridMultilevel"/>
    <w:tmpl w:val="906E4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7E6E1B5B"/>
    <w:multiLevelType w:val="multilevel"/>
    <w:tmpl w:val="A8BE1E5A"/>
    <w:lvl w:ilvl="0">
      <w:start w:val="1"/>
      <w:numFmt w:val="decimal"/>
      <w:lvlText w:val="%1."/>
      <w:lvlJc w:val="left"/>
      <w:pPr>
        <w:ind w:left="1778" w:hanging="360"/>
      </w:pPr>
      <w:rPr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43"/>
  </w:num>
  <w:num w:numId="2">
    <w:abstractNumId w:val="41"/>
  </w:num>
  <w:num w:numId="3">
    <w:abstractNumId w:val="6"/>
  </w:num>
  <w:num w:numId="4">
    <w:abstractNumId w:val="3"/>
  </w:num>
  <w:num w:numId="5">
    <w:abstractNumId w:val="55"/>
  </w:num>
  <w:num w:numId="6">
    <w:abstractNumId w:val="17"/>
  </w:num>
  <w:num w:numId="7">
    <w:abstractNumId w:val="31"/>
  </w:num>
  <w:num w:numId="8">
    <w:abstractNumId w:val="44"/>
  </w:num>
  <w:num w:numId="9">
    <w:abstractNumId w:val="24"/>
  </w:num>
  <w:num w:numId="10">
    <w:abstractNumId w:val="73"/>
  </w:num>
  <w:num w:numId="11">
    <w:abstractNumId w:val="48"/>
  </w:num>
  <w:num w:numId="12">
    <w:abstractNumId w:val="65"/>
  </w:num>
  <w:num w:numId="13">
    <w:abstractNumId w:val="69"/>
  </w:num>
  <w:num w:numId="14">
    <w:abstractNumId w:val="12"/>
  </w:num>
  <w:num w:numId="15">
    <w:abstractNumId w:val="26"/>
  </w:num>
  <w:num w:numId="16">
    <w:abstractNumId w:val="59"/>
  </w:num>
  <w:num w:numId="17">
    <w:abstractNumId w:val="22"/>
  </w:num>
  <w:num w:numId="18">
    <w:abstractNumId w:val="66"/>
  </w:num>
  <w:num w:numId="19">
    <w:abstractNumId w:val="47"/>
  </w:num>
  <w:num w:numId="20">
    <w:abstractNumId w:val="20"/>
  </w:num>
  <w:num w:numId="2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2"/>
  </w:num>
  <w:num w:numId="23">
    <w:abstractNumId w:val="34"/>
  </w:num>
  <w:num w:numId="24">
    <w:abstractNumId w:val="33"/>
  </w:num>
  <w:num w:numId="25">
    <w:abstractNumId w:val="29"/>
  </w:num>
  <w:num w:numId="26">
    <w:abstractNumId w:val="42"/>
  </w:num>
  <w:num w:numId="27">
    <w:abstractNumId w:val="72"/>
  </w:num>
  <w:num w:numId="28">
    <w:abstractNumId w:val="10"/>
  </w:num>
  <w:num w:numId="29">
    <w:abstractNumId w:val="9"/>
  </w:num>
  <w:num w:numId="30">
    <w:abstractNumId w:val="5"/>
  </w:num>
  <w:num w:numId="31">
    <w:abstractNumId w:val="64"/>
  </w:num>
  <w:num w:numId="32">
    <w:abstractNumId w:val="21"/>
  </w:num>
  <w:num w:numId="33">
    <w:abstractNumId w:val="25"/>
  </w:num>
  <w:num w:numId="34">
    <w:abstractNumId w:val="39"/>
  </w:num>
  <w:num w:numId="35">
    <w:abstractNumId w:val="56"/>
  </w:num>
  <w:num w:numId="36">
    <w:abstractNumId w:val="7"/>
  </w:num>
  <w:num w:numId="37">
    <w:abstractNumId w:val="67"/>
  </w:num>
  <w:num w:numId="38">
    <w:abstractNumId w:val="11"/>
  </w:num>
  <w:num w:numId="39">
    <w:abstractNumId w:val="27"/>
  </w:num>
  <w:num w:numId="40">
    <w:abstractNumId w:val="19"/>
  </w:num>
  <w:num w:numId="41">
    <w:abstractNumId w:val="71"/>
  </w:num>
  <w:num w:numId="42">
    <w:abstractNumId w:val="63"/>
  </w:num>
  <w:num w:numId="43">
    <w:abstractNumId w:val="15"/>
  </w:num>
  <w:num w:numId="44">
    <w:abstractNumId w:val="62"/>
  </w:num>
  <w:num w:numId="45">
    <w:abstractNumId w:val="28"/>
  </w:num>
  <w:num w:numId="46">
    <w:abstractNumId w:val="61"/>
  </w:num>
  <w:num w:numId="47">
    <w:abstractNumId w:val="75"/>
  </w:num>
  <w:num w:numId="48">
    <w:abstractNumId w:val="54"/>
  </w:num>
  <w:num w:numId="49">
    <w:abstractNumId w:val="57"/>
  </w:num>
  <w:num w:numId="50">
    <w:abstractNumId w:val="23"/>
  </w:num>
  <w:num w:numId="51">
    <w:abstractNumId w:val="2"/>
  </w:num>
  <w:num w:numId="52">
    <w:abstractNumId w:val="70"/>
  </w:num>
  <w:num w:numId="53">
    <w:abstractNumId w:val="50"/>
  </w:num>
  <w:num w:numId="54">
    <w:abstractNumId w:val="8"/>
  </w:num>
  <w:num w:numId="55">
    <w:abstractNumId w:val="38"/>
  </w:num>
  <w:num w:numId="56">
    <w:abstractNumId w:val="4"/>
  </w:num>
  <w:num w:numId="57">
    <w:abstractNumId w:val="40"/>
  </w:num>
  <w:num w:numId="58">
    <w:abstractNumId w:val="30"/>
  </w:num>
  <w:num w:numId="59">
    <w:abstractNumId w:val="36"/>
  </w:num>
  <w:num w:numId="60">
    <w:abstractNumId w:val="60"/>
  </w:num>
  <w:num w:numId="61">
    <w:abstractNumId w:val="16"/>
  </w:num>
  <w:num w:numId="62">
    <w:abstractNumId w:val="68"/>
  </w:num>
  <w:num w:numId="63">
    <w:abstractNumId w:val="51"/>
  </w:num>
  <w:num w:numId="64">
    <w:abstractNumId w:val="46"/>
  </w:num>
  <w:num w:numId="65">
    <w:abstractNumId w:val="53"/>
  </w:num>
  <w:num w:numId="66">
    <w:abstractNumId w:val="13"/>
  </w:num>
  <w:num w:numId="67">
    <w:abstractNumId w:val="37"/>
  </w:num>
  <w:num w:numId="68">
    <w:abstractNumId w:val="0"/>
  </w:num>
  <w:num w:numId="69">
    <w:abstractNumId w:val="18"/>
  </w:num>
  <w:num w:numId="70">
    <w:abstractNumId w:val="45"/>
  </w:num>
  <w:num w:numId="71">
    <w:abstractNumId w:val="35"/>
  </w:num>
  <w:num w:numId="72">
    <w:abstractNumId w:val="74"/>
  </w:num>
  <w:num w:numId="73">
    <w:abstractNumId w:val="14"/>
  </w:num>
  <w:num w:numId="74">
    <w:abstractNumId w:val="52"/>
  </w:num>
  <w:num w:numId="75">
    <w:abstractNumId w:val="1"/>
  </w:num>
  <w:num w:numId="76">
    <w:abstractNumId w:val="58"/>
  </w:num>
  <w:num w:numId="7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3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49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52E"/>
    <w:rsid w:val="000E291B"/>
    <w:rsid w:val="00172155"/>
    <w:rsid w:val="00260AE6"/>
    <w:rsid w:val="003C3ACC"/>
    <w:rsid w:val="00571CB4"/>
    <w:rsid w:val="006C1173"/>
    <w:rsid w:val="007A6DAB"/>
    <w:rsid w:val="008E7CFB"/>
    <w:rsid w:val="009C3806"/>
    <w:rsid w:val="009F6AD5"/>
    <w:rsid w:val="00A0238C"/>
    <w:rsid w:val="00A60D1D"/>
    <w:rsid w:val="00B45E75"/>
    <w:rsid w:val="00C77D73"/>
    <w:rsid w:val="00CF4B41"/>
    <w:rsid w:val="00E957CC"/>
    <w:rsid w:val="00F3652E"/>
    <w:rsid w:val="00F671A3"/>
    <w:rsid w:val="00F81AD4"/>
    <w:rsid w:val="00FB3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E7CFB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0"/>
    <w:next w:val="a0"/>
    <w:link w:val="10"/>
    <w:uiPriority w:val="99"/>
    <w:qFormat/>
    <w:rsid w:val="008E7CFB"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3">
    <w:name w:val="heading 3"/>
    <w:basedOn w:val="a0"/>
    <w:next w:val="a0"/>
    <w:link w:val="30"/>
    <w:uiPriority w:val="99"/>
    <w:qFormat/>
    <w:rsid w:val="008E7CFB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x-none"/>
    </w:rPr>
  </w:style>
  <w:style w:type="paragraph" w:styleId="6">
    <w:name w:val="heading 6"/>
    <w:basedOn w:val="a0"/>
    <w:next w:val="a0"/>
    <w:link w:val="60"/>
    <w:uiPriority w:val="99"/>
    <w:qFormat/>
    <w:rsid w:val="008E7CFB"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8E7CFB"/>
    <w:rPr>
      <w:rFonts w:ascii="Arial" w:eastAsia="Times New Roman" w:hAnsi="Arial" w:cs="Times New Roman"/>
      <w:b/>
      <w:bCs/>
      <w:kern w:val="32"/>
      <w:sz w:val="32"/>
      <w:szCs w:val="32"/>
      <w:lang w:val="x-none" w:eastAsia="ru-RU"/>
    </w:rPr>
  </w:style>
  <w:style w:type="character" w:customStyle="1" w:styleId="30">
    <w:name w:val="Заголовок 3 Знак"/>
    <w:basedOn w:val="a1"/>
    <w:link w:val="3"/>
    <w:uiPriority w:val="99"/>
    <w:rsid w:val="008E7CFB"/>
    <w:rPr>
      <w:rFonts w:ascii="Arial" w:eastAsia="Times New Roman" w:hAnsi="Arial" w:cs="Times New Roman"/>
      <w:b/>
      <w:bCs/>
      <w:sz w:val="26"/>
      <w:szCs w:val="26"/>
      <w:lang w:val="x-none" w:eastAsia="ru-RU"/>
    </w:rPr>
  </w:style>
  <w:style w:type="character" w:customStyle="1" w:styleId="60">
    <w:name w:val="Заголовок 6 Знак"/>
    <w:basedOn w:val="a1"/>
    <w:link w:val="6"/>
    <w:uiPriority w:val="99"/>
    <w:rsid w:val="008E7CFB"/>
    <w:rPr>
      <w:rFonts w:ascii="Cambria" w:eastAsia="Times New Roman" w:hAnsi="Cambria" w:cs="Times New Roman"/>
      <w:i/>
      <w:iCs/>
      <w:color w:val="243F60"/>
      <w:sz w:val="20"/>
      <w:szCs w:val="20"/>
      <w:lang w:val="x-none" w:eastAsia="x-none"/>
    </w:rPr>
  </w:style>
  <w:style w:type="paragraph" w:customStyle="1" w:styleId="ConsPlusTitle">
    <w:name w:val="ConsPlusTitle"/>
    <w:uiPriority w:val="99"/>
    <w:rsid w:val="008E7CF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4">
    <w:name w:val="Основной текст + Полужирный"/>
    <w:uiPriority w:val="99"/>
    <w:rsid w:val="008E7CFB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a5">
    <w:name w:val="Основной текст_"/>
    <w:link w:val="11"/>
    <w:uiPriority w:val="99"/>
    <w:locked/>
    <w:rsid w:val="008E7CFB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0"/>
    <w:link w:val="a5"/>
    <w:uiPriority w:val="99"/>
    <w:rsid w:val="008E7CFB"/>
    <w:pPr>
      <w:shd w:val="clear" w:color="auto" w:fill="FFFFFF"/>
      <w:spacing w:after="60" w:line="240" w:lineRule="atLeast"/>
    </w:pPr>
    <w:rPr>
      <w:rFonts w:ascii="Times New Roman" w:eastAsiaTheme="minorHAnsi" w:hAnsi="Times New Roman"/>
      <w:sz w:val="27"/>
      <w:szCs w:val="27"/>
      <w:lang w:eastAsia="en-US"/>
    </w:rPr>
  </w:style>
  <w:style w:type="character" w:customStyle="1" w:styleId="12">
    <w:name w:val="Заголовок №1"/>
    <w:uiPriority w:val="99"/>
    <w:rsid w:val="008E7CFB"/>
    <w:rPr>
      <w:rFonts w:ascii="Times New Roman" w:hAnsi="Times New Roman" w:cs="Times New Roman"/>
      <w:spacing w:val="0"/>
      <w:sz w:val="30"/>
      <w:szCs w:val="30"/>
    </w:rPr>
  </w:style>
  <w:style w:type="paragraph" w:customStyle="1" w:styleId="ConsPlusNormal">
    <w:name w:val="ConsPlusNormal"/>
    <w:uiPriority w:val="99"/>
    <w:rsid w:val="008E7CF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-6">
    <w:name w:val="Пункт-6"/>
    <w:basedOn w:val="a0"/>
    <w:uiPriority w:val="99"/>
    <w:rsid w:val="008E7CFB"/>
    <w:pPr>
      <w:tabs>
        <w:tab w:val="num" w:pos="2034"/>
      </w:tabs>
      <w:spacing w:after="0" w:line="288" w:lineRule="auto"/>
      <w:ind w:left="333" w:firstLine="567"/>
      <w:jc w:val="both"/>
    </w:pPr>
    <w:rPr>
      <w:rFonts w:ascii="Times New Roman" w:hAnsi="Times New Roman"/>
      <w:sz w:val="28"/>
      <w:szCs w:val="24"/>
    </w:rPr>
  </w:style>
  <w:style w:type="character" w:customStyle="1" w:styleId="a6">
    <w:name w:val="Основной текст Знак"/>
    <w:link w:val="a7"/>
    <w:uiPriority w:val="99"/>
    <w:semiHidden/>
    <w:locked/>
    <w:rsid w:val="008E7CFB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0"/>
    <w:link w:val="a6"/>
    <w:uiPriority w:val="99"/>
    <w:semiHidden/>
    <w:rsid w:val="008E7CFB"/>
    <w:pPr>
      <w:spacing w:after="120" w:line="240" w:lineRule="auto"/>
      <w:jc w:val="both"/>
    </w:pPr>
    <w:rPr>
      <w:rFonts w:ascii="Times New Roman" w:eastAsiaTheme="minorHAnsi" w:hAnsi="Times New Roman"/>
      <w:sz w:val="24"/>
      <w:szCs w:val="24"/>
    </w:rPr>
  </w:style>
  <w:style w:type="character" w:customStyle="1" w:styleId="13">
    <w:name w:val="Основной текст Знак1"/>
    <w:basedOn w:val="a1"/>
    <w:uiPriority w:val="99"/>
    <w:semiHidden/>
    <w:rsid w:val="008E7CFB"/>
    <w:rPr>
      <w:rFonts w:ascii="Calibri" w:eastAsia="Times New Roman" w:hAnsi="Calibri" w:cs="Times New Roman"/>
      <w:lang w:eastAsia="ru-RU"/>
    </w:rPr>
  </w:style>
  <w:style w:type="character" w:customStyle="1" w:styleId="BodyTextChar1">
    <w:name w:val="Body Text Char1"/>
    <w:basedOn w:val="a1"/>
    <w:uiPriority w:val="99"/>
    <w:semiHidden/>
    <w:rsid w:val="008E7CFB"/>
  </w:style>
  <w:style w:type="character" w:customStyle="1" w:styleId="a8">
    <w:name w:val="Текст выноски Знак"/>
    <w:link w:val="a9"/>
    <w:uiPriority w:val="99"/>
    <w:semiHidden/>
    <w:locked/>
    <w:rsid w:val="008E7CFB"/>
    <w:rPr>
      <w:rFonts w:ascii="Tahoma" w:hAnsi="Tahoma" w:cs="Tahoma"/>
      <w:sz w:val="16"/>
      <w:szCs w:val="16"/>
      <w:lang w:eastAsia="ru-RU"/>
    </w:rPr>
  </w:style>
  <w:style w:type="paragraph" w:styleId="a9">
    <w:name w:val="Balloon Text"/>
    <w:basedOn w:val="a0"/>
    <w:link w:val="a8"/>
    <w:uiPriority w:val="99"/>
    <w:semiHidden/>
    <w:rsid w:val="008E7CFB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14">
    <w:name w:val="Текст выноски Знак1"/>
    <w:basedOn w:val="a1"/>
    <w:uiPriority w:val="99"/>
    <w:semiHidden/>
    <w:rsid w:val="008E7CF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1">
    <w:name w:val="Balloon Text Char1"/>
    <w:uiPriority w:val="99"/>
    <w:semiHidden/>
    <w:rsid w:val="008E7CFB"/>
    <w:rPr>
      <w:rFonts w:ascii="Times New Roman" w:hAnsi="Times New Roman"/>
      <w:sz w:val="0"/>
      <w:szCs w:val="0"/>
    </w:rPr>
  </w:style>
  <w:style w:type="paragraph" w:customStyle="1" w:styleId="ConsPlusNonformat">
    <w:name w:val="ConsPlusNonformat"/>
    <w:uiPriority w:val="99"/>
    <w:rsid w:val="008E7CF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">
    <w:name w:val="Основной текст (2)_"/>
    <w:link w:val="20"/>
    <w:uiPriority w:val="99"/>
    <w:locked/>
    <w:rsid w:val="008E7CFB"/>
    <w:rPr>
      <w:rFonts w:ascii="Times New Roman" w:hAnsi="Times New Roman" w:cs="Times New Roman"/>
      <w:spacing w:val="10"/>
      <w:sz w:val="26"/>
      <w:szCs w:val="26"/>
      <w:shd w:val="clear" w:color="auto" w:fill="FFFFFF"/>
    </w:rPr>
  </w:style>
  <w:style w:type="character" w:customStyle="1" w:styleId="13pt">
    <w:name w:val="Основной текст + 13 pt"/>
    <w:aliases w:val="Полужирный,Интервал 0 pt"/>
    <w:uiPriority w:val="99"/>
    <w:rsid w:val="008E7CFB"/>
    <w:rPr>
      <w:rFonts w:ascii="Times New Roman" w:hAnsi="Times New Roman" w:cs="Times New Roman"/>
      <w:b/>
      <w:bCs/>
      <w:spacing w:val="10"/>
      <w:sz w:val="26"/>
      <w:szCs w:val="26"/>
      <w:shd w:val="clear" w:color="auto" w:fill="FFFFFF"/>
    </w:rPr>
  </w:style>
  <w:style w:type="character" w:customStyle="1" w:styleId="213">
    <w:name w:val="Основной текст (2) + 13"/>
    <w:aliases w:val="5 pt,Не полужирный,Интервал 0 pt1"/>
    <w:uiPriority w:val="99"/>
    <w:rsid w:val="008E7CFB"/>
    <w:rPr>
      <w:rFonts w:ascii="Times New Roman" w:hAnsi="Times New Roman" w:cs="Times New Roman"/>
      <w:b/>
      <w:bCs/>
      <w:spacing w:val="0"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0"/>
    <w:link w:val="2"/>
    <w:uiPriority w:val="99"/>
    <w:rsid w:val="008E7CFB"/>
    <w:pPr>
      <w:shd w:val="clear" w:color="auto" w:fill="FFFFFF"/>
      <w:spacing w:before="60" w:after="4620" w:line="240" w:lineRule="atLeast"/>
    </w:pPr>
    <w:rPr>
      <w:rFonts w:ascii="Times New Roman" w:eastAsiaTheme="minorHAnsi" w:hAnsi="Times New Roman"/>
      <w:spacing w:val="10"/>
      <w:sz w:val="26"/>
      <w:szCs w:val="26"/>
      <w:lang w:eastAsia="en-US"/>
    </w:rPr>
  </w:style>
  <w:style w:type="character" w:styleId="aa">
    <w:name w:val="Hyperlink"/>
    <w:uiPriority w:val="99"/>
    <w:rsid w:val="008E7CFB"/>
    <w:rPr>
      <w:rFonts w:cs="Times New Roman"/>
      <w:color w:val="auto"/>
      <w:u w:val="single"/>
    </w:rPr>
  </w:style>
  <w:style w:type="character" w:styleId="ab">
    <w:name w:val="FollowedHyperlink"/>
    <w:uiPriority w:val="99"/>
    <w:semiHidden/>
    <w:rsid w:val="008E7CFB"/>
    <w:rPr>
      <w:rFonts w:cs="Times New Roman"/>
      <w:color w:val="800080"/>
      <w:u w:val="single"/>
    </w:rPr>
  </w:style>
  <w:style w:type="paragraph" w:styleId="ac">
    <w:name w:val="List Paragraph"/>
    <w:basedOn w:val="a0"/>
    <w:uiPriority w:val="99"/>
    <w:qFormat/>
    <w:rsid w:val="008E7CFB"/>
    <w:pPr>
      <w:ind w:left="720"/>
    </w:pPr>
  </w:style>
  <w:style w:type="table" w:styleId="ad">
    <w:name w:val="Table Grid"/>
    <w:basedOn w:val="a2"/>
    <w:uiPriority w:val="59"/>
    <w:rsid w:val="008E7CF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Пункт Знак"/>
    <w:basedOn w:val="a0"/>
    <w:rsid w:val="008E7CFB"/>
    <w:pPr>
      <w:tabs>
        <w:tab w:val="num" w:pos="567"/>
        <w:tab w:val="num" w:pos="643"/>
        <w:tab w:val="left" w:pos="851"/>
        <w:tab w:val="left" w:pos="1134"/>
        <w:tab w:val="num" w:pos="1440"/>
      </w:tabs>
      <w:spacing w:after="0" w:line="360" w:lineRule="auto"/>
      <w:ind w:left="567" w:hanging="567"/>
      <w:jc w:val="both"/>
    </w:pPr>
    <w:rPr>
      <w:rFonts w:ascii="Times New Roman" w:hAnsi="Times New Roman"/>
      <w:sz w:val="28"/>
      <w:szCs w:val="28"/>
    </w:rPr>
  </w:style>
  <w:style w:type="paragraph" w:customStyle="1" w:styleId="af">
    <w:name w:val="Документ"/>
    <w:basedOn w:val="a0"/>
    <w:rsid w:val="008E7CFB"/>
    <w:pPr>
      <w:autoSpaceDE w:val="0"/>
      <w:autoSpaceDN w:val="0"/>
      <w:spacing w:after="0" w:line="240" w:lineRule="auto"/>
      <w:ind w:firstLine="720"/>
      <w:jc w:val="both"/>
    </w:pPr>
    <w:rPr>
      <w:rFonts w:ascii="Times New Roman" w:hAnsi="Times New Roman"/>
      <w:sz w:val="20"/>
      <w:szCs w:val="20"/>
    </w:rPr>
  </w:style>
  <w:style w:type="paragraph" w:customStyle="1" w:styleId="af0">
    <w:name w:val="Подподпункт"/>
    <w:basedOn w:val="a0"/>
    <w:rsid w:val="008E7CFB"/>
    <w:pPr>
      <w:tabs>
        <w:tab w:val="num" w:pos="643"/>
        <w:tab w:val="left" w:pos="1134"/>
        <w:tab w:val="left" w:pos="1418"/>
        <w:tab w:val="num" w:pos="1844"/>
        <w:tab w:val="num" w:pos="1985"/>
        <w:tab w:val="num" w:pos="2160"/>
        <w:tab w:val="num" w:pos="2880"/>
      </w:tabs>
      <w:spacing w:after="0" w:line="360" w:lineRule="auto"/>
      <w:ind w:left="288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f1">
    <w:name w:val="Подпункт"/>
    <w:basedOn w:val="ae"/>
    <w:rsid w:val="008E7CFB"/>
    <w:pPr>
      <w:tabs>
        <w:tab w:val="clear" w:pos="567"/>
        <w:tab w:val="clear" w:pos="851"/>
        <w:tab w:val="clear" w:pos="1134"/>
        <w:tab w:val="clear" w:pos="1440"/>
        <w:tab w:val="num" w:pos="2160"/>
      </w:tabs>
      <w:ind w:left="2160" w:hanging="180"/>
    </w:pPr>
  </w:style>
  <w:style w:type="paragraph" w:styleId="af2">
    <w:name w:val="header"/>
    <w:basedOn w:val="a0"/>
    <w:link w:val="af3"/>
    <w:uiPriority w:val="99"/>
    <w:unhideWhenUsed/>
    <w:rsid w:val="008E7CF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3">
    <w:name w:val="Верхний колонтитул Знак"/>
    <w:basedOn w:val="a1"/>
    <w:link w:val="af2"/>
    <w:uiPriority w:val="99"/>
    <w:rsid w:val="008E7CFB"/>
    <w:rPr>
      <w:rFonts w:ascii="Calibri" w:eastAsia="Times New Roman" w:hAnsi="Calibri" w:cs="Times New Roman"/>
      <w:lang w:val="x-none" w:eastAsia="x-none"/>
    </w:rPr>
  </w:style>
  <w:style w:type="paragraph" w:styleId="af4">
    <w:name w:val="footer"/>
    <w:basedOn w:val="a0"/>
    <w:link w:val="af5"/>
    <w:uiPriority w:val="99"/>
    <w:unhideWhenUsed/>
    <w:rsid w:val="008E7CF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5">
    <w:name w:val="Нижний колонтитул Знак"/>
    <w:basedOn w:val="a1"/>
    <w:link w:val="af4"/>
    <w:uiPriority w:val="99"/>
    <w:rsid w:val="008E7CFB"/>
    <w:rPr>
      <w:rFonts w:ascii="Calibri" w:eastAsia="Times New Roman" w:hAnsi="Calibri" w:cs="Times New Roman"/>
      <w:lang w:val="x-none" w:eastAsia="x-none"/>
    </w:rPr>
  </w:style>
  <w:style w:type="paragraph" w:customStyle="1" w:styleId="af6">
    <w:name w:val="Пункт"/>
    <w:basedOn w:val="a7"/>
    <w:rsid w:val="008E7CFB"/>
    <w:pPr>
      <w:tabs>
        <w:tab w:val="num" w:pos="360"/>
        <w:tab w:val="num" w:pos="1985"/>
      </w:tabs>
      <w:spacing w:after="0" w:line="360" w:lineRule="auto"/>
      <w:ind w:left="1985" w:hanging="851"/>
    </w:pPr>
    <w:rPr>
      <w:sz w:val="28"/>
      <w:szCs w:val="28"/>
    </w:rPr>
  </w:style>
  <w:style w:type="paragraph" w:styleId="a">
    <w:name w:val="List Number"/>
    <w:basedOn w:val="a7"/>
    <w:rsid w:val="008E7CFB"/>
    <w:pPr>
      <w:numPr>
        <w:numId w:val="25"/>
      </w:numPr>
      <w:tabs>
        <w:tab w:val="clear" w:pos="1701"/>
        <w:tab w:val="num" w:pos="1134"/>
      </w:tabs>
      <w:autoSpaceDE w:val="0"/>
      <w:autoSpaceDN w:val="0"/>
      <w:spacing w:before="60" w:after="0" w:line="360" w:lineRule="auto"/>
      <w:ind w:left="0" w:firstLine="567"/>
    </w:pPr>
    <w:rPr>
      <w:sz w:val="28"/>
      <w:szCs w:val="28"/>
    </w:rPr>
  </w:style>
  <w:style w:type="paragraph" w:customStyle="1" w:styleId="af7">
    <w:name w:val="Пункт б/н"/>
    <w:basedOn w:val="a0"/>
    <w:rsid w:val="008E7CFB"/>
    <w:pPr>
      <w:tabs>
        <w:tab w:val="left" w:pos="1134"/>
      </w:tabs>
      <w:spacing w:after="0" w:line="360" w:lineRule="auto"/>
      <w:ind w:firstLine="567"/>
      <w:jc w:val="both"/>
    </w:pPr>
    <w:rPr>
      <w:rFonts w:ascii="Times New Roman" w:hAnsi="Times New Roman"/>
      <w:sz w:val="28"/>
      <w:szCs w:val="28"/>
    </w:rPr>
  </w:style>
  <w:style w:type="character" w:styleId="af8">
    <w:name w:val="annotation reference"/>
    <w:semiHidden/>
    <w:rsid w:val="008E7CFB"/>
    <w:rPr>
      <w:sz w:val="16"/>
      <w:szCs w:val="16"/>
    </w:rPr>
  </w:style>
  <w:style w:type="paragraph" w:styleId="af9">
    <w:name w:val="annotation text"/>
    <w:basedOn w:val="a0"/>
    <w:link w:val="afa"/>
    <w:semiHidden/>
    <w:rsid w:val="008E7CFB"/>
    <w:rPr>
      <w:sz w:val="20"/>
      <w:szCs w:val="20"/>
    </w:rPr>
  </w:style>
  <w:style w:type="character" w:customStyle="1" w:styleId="afa">
    <w:name w:val="Текст примечания Знак"/>
    <w:basedOn w:val="a1"/>
    <w:link w:val="af9"/>
    <w:semiHidden/>
    <w:rsid w:val="008E7CFB"/>
    <w:rPr>
      <w:rFonts w:ascii="Calibri" w:eastAsia="Times New Roman" w:hAnsi="Calibri" w:cs="Times New Roman"/>
      <w:sz w:val="20"/>
      <w:szCs w:val="20"/>
      <w:lang w:eastAsia="ru-RU"/>
    </w:rPr>
  </w:style>
  <w:style w:type="paragraph" w:styleId="afb">
    <w:name w:val="annotation subject"/>
    <w:basedOn w:val="af9"/>
    <w:next w:val="af9"/>
    <w:link w:val="afc"/>
    <w:semiHidden/>
    <w:rsid w:val="008E7CFB"/>
    <w:rPr>
      <w:b/>
      <w:bCs/>
    </w:rPr>
  </w:style>
  <w:style w:type="character" w:customStyle="1" w:styleId="afc">
    <w:name w:val="Тема примечания Знак"/>
    <w:basedOn w:val="afa"/>
    <w:link w:val="afb"/>
    <w:semiHidden/>
    <w:rsid w:val="008E7CFB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customStyle="1" w:styleId="Style29">
    <w:name w:val="Style29"/>
    <w:basedOn w:val="a0"/>
    <w:rsid w:val="008E7CFB"/>
    <w:pPr>
      <w:widowControl w:val="0"/>
      <w:autoSpaceDE w:val="0"/>
      <w:autoSpaceDN w:val="0"/>
      <w:adjustRightInd w:val="0"/>
      <w:spacing w:after="0" w:line="242" w:lineRule="exact"/>
      <w:jc w:val="right"/>
    </w:pPr>
    <w:rPr>
      <w:sz w:val="24"/>
      <w:szCs w:val="24"/>
    </w:rPr>
  </w:style>
  <w:style w:type="character" w:customStyle="1" w:styleId="FontStyle289">
    <w:name w:val="Font Style289"/>
    <w:rsid w:val="008E7CFB"/>
    <w:rPr>
      <w:rFonts w:ascii="Times New Roman" w:hAnsi="Times New Roman" w:cs="Times New Roman"/>
      <w:sz w:val="18"/>
      <w:szCs w:val="18"/>
    </w:rPr>
  </w:style>
  <w:style w:type="paragraph" w:styleId="afd">
    <w:name w:val="Revision"/>
    <w:hidden/>
    <w:uiPriority w:val="99"/>
    <w:semiHidden/>
    <w:rsid w:val="008E7CFB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E7CFB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0"/>
    <w:next w:val="a0"/>
    <w:link w:val="10"/>
    <w:uiPriority w:val="99"/>
    <w:qFormat/>
    <w:rsid w:val="008E7CFB"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3">
    <w:name w:val="heading 3"/>
    <w:basedOn w:val="a0"/>
    <w:next w:val="a0"/>
    <w:link w:val="30"/>
    <w:uiPriority w:val="99"/>
    <w:qFormat/>
    <w:rsid w:val="008E7CFB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x-none"/>
    </w:rPr>
  </w:style>
  <w:style w:type="paragraph" w:styleId="6">
    <w:name w:val="heading 6"/>
    <w:basedOn w:val="a0"/>
    <w:next w:val="a0"/>
    <w:link w:val="60"/>
    <w:uiPriority w:val="99"/>
    <w:qFormat/>
    <w:rsid w:val="008E7CFB"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8E7CFB"/>
    <w:rPr>
      <w:rFonts w:ascii="Arial" w:eastAsia="Times New Roman" w:hAnsi="Arial" w:cs="Times New Roman"/>
      <w:b/>
      <w:bCs/>
      <w:kern w:val="32"/>
      <w:sz w:val="32"/>
      <w:szCs w:val="32"/>
      <w:lang w:val="x-none" w:eastAsia="ru-RU"/>
    </w:rPr>
  </w:style>
  <w:style w:type="character" w:customStyle="1" w:styleId="30">
    <w:name w:val="Заголовок 3 Знак"/>
    <w:basedOn w:val="a1"/>
    <w:link w:val="3"/>
    <w:uiPriority w:val="99"/>
    <w:rsid w:val="008E7CFB"/>
    <w:rPr>
      <w:rFonts w:ascii="Arial" w:eastAsia="Times New Roman" w:hAnsi="Arial" w:cs="Times New Roman"/>
      <w:b/>
      <w:bCs/>
      <w:sz w:val="26"/>
      <w:szCs w:val="26"/>
      <w:lang w:val="x-none" w:eastAsia="ru-RU"/>
    </w:rPr>
  </w:style>
  <w:style w:type="character" w:customStyle="1" w:styleId="60">
    <w:name w:val="Заголовок 6 Знак"/>
    <w:basedOn w:val="a1"/>
    <w:link w:val="6"/>
    <w:uiPriority w:val="99"/>
    <w:rsid w:val="008E7CFB"/>
    <w:rPr>
      <w:rFonts w:ascii="Cambria" w:eastAsia="Times New Roman" w:hAnsi="Cambria" w:cs="Times New Roman"/>
      <w:i/>
      <w:iCs/>
      <w:color w:val="243F60"/>
      <w:sz w:val="20"/>
      <w:szCs w:val="20"/>
      <w:lang w:val="x-none" w:eastAsia="x-none"/>
    </w:rPr>
  </w:style>
  <w:style w:type="paragraph" w:customStyle="1" w:styleId="ConsPlusTitle">
    <w:name w:val="ConsPlusTitle"/>
    <w:uiPriority w:val="99"/>
    <w:rsid w:val="008E7CF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4">
    <w:name w:val="Основной текст + Полужирный"/>
    <w:uiPriority w:val="99"/>
    <w:rsid w:val="008E7CFB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a5">
    <w:name w:val="Основной текст_"/>
    <w:link w:val="11"/>
    <w:uiPriority w:val="99"/>
    <w:locked/>
    <w:rsid w:val="008E7CFB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0"/>
    <w:link w:val="a5"/>
    <w:uiPriority w:val="99"/>
    <w:rsid w:val="008E7CFB"/>
    <w:pPr>
      <w:shd w:val="clear" w:color="auto" w:fill="FFFFFF"/>
      <w:spacing w:after="60" w:line="240" w:lineRule="atLeast"/>
    </w:pPr>
    <w:rPr>
      <w:rFonts w:ascii="Times New Roman" w:eastAsiaTheme="minorHAnsi" w:hAnsi="Times New Roman"/>
      <w:sz w:val="27"/>
      <w:szCs w:val="27"/>
      <w:lang w:eastAsia="en-US"/>
    </w:rPr>
  </w:style>
  <w:style w:type="character" w:customStyle="1" w:styleId="12">
    <w:name w:val="Заголовок №1"/>
    <w:uiPriority w:val="99"/>
    <w:rsid w:val="008E7CFB"/>
    <w:rPr>
      <w:rFonts w:ascii="Times New Roman" w:hAnsi="Times New Roman" w:cs="Times New Roman"/>
      <w:spacing w:val="0"/>
      <w:sz w:val="30"/>
      <w:szCs w:val="30"/>
    </w:rPr>
  </w:style>
  <w:style w:type="paragraph" w:customStyle="1" w:styleId="ConsPlusNormal">
    <w:name w:val="ConsPlusNormal"/>
    <w:uiPriority w:val="99"/>
    <w:rsid w:val="008E7CF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-6">
    <w:name w:val="Пункт-6"/>
    <w:basedOn w:val="a0"/>
    <w:uiPriority w:val="99"/>
    <w:rsid w:val="008E7CFB"/>
    <w:pPr>
      <w:tabs>
        <w:tab w:val="num" w:pos="2034"/>
      </w:tabs>
      <w:spacing w:after="0" w:line="288" w:lineRule="auto"/>
      <w:ind w:left="333" w:firstLine="567"/>
      <w:jc w:val="both"/>
    </w:pPr>
    <w:rPr>
      <w:rFonts w:ascii="Times New Roman" w:hAnsi="Times New Roman"/>
      <w:sz w:val="28"/>
      <w:szCs w:val="24"/>
    </w:rPr>
  </w:style>
  <w:style w:type="character" w:customStyle="1" w:styleId="a6">
    <w:name w:val="Основной текст Знак"/>
    <w:link w:val="a7"/>
    <w:uiPriority w:val="99"/>
    <w:semiHidden/>
    <w:locked/>
    <w:rsid w:val="008E7CFB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0"/>
    <w:link w:val="a6"/>
    <w:uiPriority w:val="99"/>
    <w:semiHidden/>
    <w:rsid w:val="008E7CFB"/>
    <w:pPr>
      <w:spacing w:after="120" w:line="240" w:lineRule="auto"/>
      <w:jc w:val="both"/>
    </w:pPr>
    <w:rPr>
      <w:rFonts w:ascii="Times New Roman" w:eastAsiaTheme="minorHAnsi" w:hAnsi="Times New Roman"/>
      <w:sz w:val="24"/>
      <w:szCs w:val="24"/>
    </w:rPr>
  </w:style>
  <w:style w:type="character" w:customStyle="1" w:styleId="13">
    <w:name w:val="Основной текст Знак1"/>
    <w:basedOn w:val="a1"/>
    <w:uiPriority w:val="99"/>
    <w:semiHidden/>
    <w:rsid w:val="008E7CFB"/>
    <w:rPr>
      <w:rFonts w:ascii="Calibri" w:eastAsia="Times New Roman" w:hAnsi="Calibri" w:cs="Times New Roman"/>
      <w:lang w:eastAsia="ru-RU"/>
    </w:rPr>
  </w:style>
  <w:style w:type="character" w:customStyle="1" w:styleId="BodyTextChar1">
    <w:name w:val="Body Text Char1"/>
    <w:basedOn w:val="a1"/>
    <w:uiPriority w:val="99"/>
    <w:semiHidden/>
    <w:rsid w:val="008E7CFB"/>
  </w:style>
  <w:style w:type="character" w:customStyle="1" w:styleId="a8">
    <w:name w:val="Текст выноски Знак"/>
    <w:link w:val="a9"/>
    <w:uiPriority w:val="99"/>
    <w:semiHidden/>
    <w:locked/>
    <w:rsid w:val="008E7CFB"/>
    <w:rPr>
      <w:rFonts w:ascii="Tahoma" w:hAnsi="Tahoma" w:cs="Tahoma"/>
      <w:sz w:val="16"/>
      <w:szCs w:val="16"/>
      <w:lang w:eastAsia="ru-RU"/>
    </w:rPr>
  </w:style>
  <w:style w:type="paragraph" w:styleId="a9">
    <w:name w:val="Balloon Text"/>
    <w:basedOn w:val="a0"/>
    <w:link w:val="a8"/>
    <w:uiPriority w:val="99"/>
    <w:semiHidden/>
    <w:rsid w:val="008E7CFB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14">
    <w:name w:val="Текст выноски Знак1"/>
    <w:basedOn w:val="a1"/>
    <w:uiPriority w:val="99"/>
    <w:semiHidden/>
    <w:rsid w:val="008E7CF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1">
    <w:name w:val="Balloon Text Char1"/>
    <w:uiPriority w:val="99"/>
    <w:semiHidden/>
    <w:rsid w:val="008E7CFB"/>
    <w:rPr>
      <w:rFonts w:ascii="Times New Roman" w:hAnsi="Times New Roman"/>
      <w:sz w:val="0"/>
      <w:szCs w:val="0"/>
    </w:rPr>
  </w:style>
  <w:style w:type="paragraph" w:customStyle="1" w:styleId="ConsPlusNonformat">
    <w:name w:val="ConsPlusNonformat"/>
    <w:uiPriority w:val="99"/>
    <w:rsid w:val="008E7CF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">
    <w:name w:val="Основной текст (2)_"/>
    <w:link w:val="20"/>
    <w:uiPriority w:val="99"/>
    <w:locked/>
    <w:rsid w:val="008E7CFB"/>
    <w:rPr>
      <w:rFonts w:ascii="Times New Roman" w:hAnsi="Times New Roman" w:cs="Times New Roman"/>
      <w:spacing w:val="10"/>
      <w:sz w:val="26"/>
      <w:szCs w:val="26"/>
      <w:shd w:val="clear" w:color="auto" w:fill="FFFFFF"/>
    </w:rPr>
  </w:style>
  <w:style w:type="character" w:customStyle="1" w:styleId="13pt">
    <w:name w:val="Основной текст + 13 pt"/>
    <w:aliases w:val="Полужирный,Интервал 0 pt"/>
    <w:uiPriority w:val="99"/>
    <w:rsid w:val="008E7CFB"/>
    <w:rPr>
      <w:rFonts w:ascii="Times New Roman" w:hAnsi="Times New Roman" w:cs="Times New Roman"/>
      <w:b/>
      <w:bCs/>
      <w:spacing w:val="10"/>
      <w:sz w:val="26"/>
      <w:szCs w:val="26"/>
      <w:shd w:val="clear" w:color="auto" w:fill="FFFFFF"/>
    </w:rPr>
  </w:style>
  <w:style w:type="character" w:customStyle="1" w:styleId="213">
    <w:name w:val="Основной текст (2) + 13"/>
    <w:aliases w:val="5 pt,Не полужирный,Интервал 0 pt1"/>
    <w:uiPriority w:val="99"/>
    <w:rsid w:val="008E7CFB"/>
    <w:rPr>
      <w:rFonts w:ascii="Times New Roman" w:hAnsi="Times New Roman" w:cs="Times New Roman"/>
      <w:b/>
      <w:bCs/>
      <w:spacing w:val="0"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0"/>
    <w:link w:val="2"/>
    <w:uiPriority w:val="99"/>
    <w:rsid w:val="008E7CFB"/>
    <w:pPr>
      <w:shd w:val="clear" w:color="auto" w:fill="FFFFFF"/>
      <w:spacing w:before="60" w:after="4620" w:line="240" w:lineRule="atLeast"/>
    </w:pPr>
    <w:rPr>
      <w:rFonts w:ascii="Times New Roman" w:eastAsiaTheme="minorHAnsi" w:hAnsi="Times New Roman"/>
      <w:spacing w:val="10"/>
      <w:sz w:val="26"/>
      <w:szCs w:val="26"/>
      <w:lang w:eastAsia="en-US"/>
    </w:rPr>
  </w:style>
  <w:style w:type="character" w:styleId="aa">
    <w:name w:val="Hyperlink"/>
    <w:uiPriority w:val="99"/>
    <w:rsid w:val="008E7CFB"/>
    <w:rPr>
      <w:rFonts w:cs="Times New Roman"/>
      <w:color w:val="auto"/>
      <w:u w:val="single"/>
    </w:rPr>
  </w:style>
  <w:style w:type="character" w:styleId="ab">
    <w:name w:val="FollowedHyperlink"/>
    <w:uiPriority w:val="99"/>
    <w:semiHidden/>
    <w:rsid w:val="008E7CFB"/>
    <w:rPr>
      <w:rFonts w:cs="Times New Roman"/>
      <w:color w:val="800080"/>
      <w:u w:val="single"/>
    </w:rPr>
  </w:style>
  <w:style w:type="paragraph" w:styleId="ac">
    <w:name w:val="List Paragraph"/>
    <w:basedOn w:val="a0"/>
    <w:uiPriority w:val="99"/>
    <w:qFormat/>
    <w:rsid w:val="008E7CFB"/>
    <w:pPr>
      <w:ind w:left="720"/>
    </w:pPr>
  </w:style>
  <w:style w:type="table" w:styleId="ad">
    <w:name w:val="Table Grid"/>
    <w:basedOn w:val="a2"/>
    <w:uiPriority w:val="59"/>
    <w:rsid w:val="008E7CF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Пункт Знак"/>
    <w:basedOn w:val="a0"/>
    <w:rsid w:val="008E7CFB"/>
    <w:pPr>
      <w:tabs>
        <w:tab w:val="num" w:pos="567"/>
        <w:tab w:val="num" w:pos="643"/>
        <w:tab w:val="left" w:pos="851"/>
        <w:tab w:val="left" w:pos="1134"/>
        <w:tab w:val="num" w:pos="1440"/>
      </w:tabs>
      <w:spacing w:after="0" w:line="360" w:lineRule="auto"/>
      <w:ind w:left="567" w:hanging="567"/>
      <w:jc w:val="both"/>
    </w:pPr>
    <w:rPr>
      <w:rFonts w:ascii="Times New Roman" w:hAnsi="Times New Roman"/>
      <w:sz w:val="28"/>
      <w:szCs w:val="28"/>
    </w:rPr>
  </w:style>
  <w:style w:type="paragraph" w:customStyle="1" w:styleId="af">
    <w:name w:val="Документ"/>
    <w:basedOn w:val="a0"/>
    <w:rsid w:val="008E7CFB"/>
    <w:pPr>
      <w:autoSpaceDE w:val="0"/>
      <w:autoSpaceDN w:val="0"/>
      <w:spacing w:after="0" w:line="240" w:lineRule="auto"/>
      <w:ind w:firstLine="720"/>
      <w:jc w:val="both"/>
    </w:pPr>
    <w:rPr>
      <w:rFonts w:ascii="Times New Roman" w:hAnsi="Times New Roman"/>
      <w:sz w:val="20"/>
      <w:szCs w:val="20"/>
    </w:rPr>
  </w:style>
  <w:style w:type="paragraph" w:customStyle="1" w:styleId="af0">
    <w:name w:val="Подподпункт"/>
    <w:basedOn w:val="a0"/>
    <w:rsid w:val="008E7CFB"/>
    <w:pPr>
      <w:tabs>
        <w:tab w:val="num" w:pos="643"/>
        <w:tab w:val="left" w:pos="1134"/>
        <w:tab w:val="left" w:pos="1418"/>
        <w:tab w:val="num" w:pos="1844"/>
        <w:tab w:val="num" w:pos="1985"/>
        <w:tab w:val="num" w:pos="2160"/>
        <w:tab w:val="num" w:pos="2880"/>
      </w:tabs>
      <w:spacing w:after="0" w:line="360" w:lineRule="auto"/>
      <w:ind w:left="288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f1">
    <w:name w:val="Подпункт"/>
    <w:basedOn w:val="ae"/>
    <w:rsid w:val="008E7CFB"/>
    <w:pPr>
      <w:tabs>
        <w:tab w:val="clear" w:pos="567"/>
        <w:tab w:val="clear" w:pos="851"/>
        <w:tab w:val="clear" w:pos="1134"/>
        <w:tab w:val="clear" w:pos="1440"/>
        <w:tab w:val="num" w:pos="2160"/>
      </w:tabs>
      <w:ind w:left="2160" w:hanging="180"/>
    </w:pPr>
  </w:style>
  <w:style w:type="paragraph" w:styleId="af2">
    <w:name w:val="header"/>
    <w:basedOn w:val="a0"/>
    <w:link w:val="af3"/>
    <w:uiPriority w:val="99"/>
    <w:unhideWhenUsed/>
    <w:rsid w:val="008E7CF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3">
    <w:name w:val="Верхний колонтитул Знак"/>
    <w:basedOn w:val="a1"/>
    <w:link w:val="af2"/>
    <w:uiPriority w:val="99"/>
    <w:rsid w:val="008E7CFB"/>
    <w:rPr>
      <w:rFonts w:ascii="Calibri" w:eastAsia="Times New Roman" w:hAnsi="Calibri" w:cs="Times New Roman"/>
      <w:lang w:val="x-none" w:eastAsia="x-none"/>
    </w:rPr>
  </w:style>
  <w:style w:type="paragraph" w:styleId="af4">
    <w:name w:val="footer"/>
    <w:basedOn w:val="a0"/>
    <w:link w:val="af5"/>
    <w:uiPriority w:val="99"/>
    <w:unhideWhenUsed/>
    <w:rsid w:val="008E7CF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5">
    <w:name w:val="Нижний колонтитул Знак"/>
    <w:basedOn w:val="a1"/>
    <w:link w:val="af4"/>
    <w:uiPriority w:val="99"/>
    <w:rsid w:val="008E7CFB"/>
    <w:rPr>
      <w:rFonts w:ascii="Calibri" w:eastAsia="Times New Roman" w:hAnsi="Calibri" w:cs="Times New Roman"/>
      <w:lang w:val="x-none" w:eastAsia="x-none"/>
    </w:rPr>
  </w:style>
  <w:style w:type="paragraph" w:customStyle="1" w:styleId="af6">
    <w:name w:val="Пункт"/>
    <w:basedOn w:val="a7"/>
    <w:rsid w:val="008E7CFB"/>
    <w:pPr>
      <w:tabs>
        <w:tab w:val="num" w:pos="360"/>
        <w:tab w:val="num" w:pos="1985"/>
      </w:tabs>
      <w:spacing w:after="0" w:line="360" w:lineRule="auto"/>
      <w:ind w:left="1985" w:hanging="851"/>
    </w:pPr>
    <w:rPr>
      <w:sz w:val="28"/>
      <w:szCs w:val="28"/>
    </w:rPr>
  </w:style>
  <w:style w:type="paragraph" w:styleId="a">
    <w:name w:val="List Number"/>
    <w:basedOn w:val="a7"/>
    <w:rsid w:val="008E7CFB"/>
    <w:pPr>
      <w:numPr>
        <w:numId w:val="25"/>
      </w:numPr>
      <w:tabs>
        <w:tab w:val="clear" w:pos="1701"/>
        <w:tab w:val="num" w:pos="1134"/>
      </w:tabs>
      <w:autoSpaceDE w:val="0"/>
      <w:autoSpaceDN w:val="0"/>
      <w:spacing w:before="60" w:after="0" w:line="360" w:lineRule="auto"/>
      <w:ind w:left="0" w:firstLine="567"/>
    </w:pPr>
    <w:rPr>
      <w:sz w:val="28"/>
      <w:szCs w:val="28"/>
    </w:rPr>
  </w:style>
  <w:style w:type="paragraph" w:customStyle="1" w:styleId="af7">
    <w:name w:val="Пункт б/н"/>
    <w:basedOn w:val="a0"/>
    <w:rsid w:val="008E7CFB"/>
    <w:pPr>
      <w:tabs>
        <w:tab w:val="left" w:pos="1134"/>
      </w:tabs>
      <w:spacing w:after="0" w:line="360" w:lineRule="auto"/>
      <w:ind w:firstLine="567"/>
      <w:jc w:val="both"/>
    </w:pPr>
    <w:rPr>
      <w:rFonts w:ascii="Times New Roman" w:hAnsi="Times New Roman"/>
      <w:sz w:val="28"/>
      <w:szCs w:val="28"/>
    </w:rPr>
  </w:style>
  <w:style w:type="character" w:styleId="af8">
    <w:name w:val="annotation reference"/>
    <w:semiHidden/>
    <w:rsid w:val="008E7CFB"/>
    <w:rPr>
      <w:sz w:val="16"/>
      <w:szCs w:val="16"/>
    </w:rPr>
  </w:style>
  <w:style w:type="paragraph" w:styleId="af9">
    <w:name w:val="annotation text"/>
    <w:basedOn w:val="a0"/>
    <w:link w:val="afa"/>
    <w:semiHidden/>
    <w:rsid w:val="008E7CFB"/>
    <w:rPr>
      <w:sz w:val="20"/>
      <w:szCs w:val="20"/>
    </w:rPr>
  </w:style>
  <w:style w:type="character" w:customStyle="1" w:styleId="afa">
    <w:name w:val="Текст примечания Знак"/>
    <w:basedOn w:val="a1"/>
    <w:link w:val="af9"/>
    <w:semiHidden/>
    <w:rsid w:val="008E7CFB"/>
    <w:rPr>
      <w:rFonts w:ascii="Calibri" w:eastAsia="Times New Roman" w:hAnsi="Calibri" w:cs="Times New Roman"/>
      <w:sz w:val="20"/>
      <w:szCs w:val="20"/>
      <w:lang w:eastAsia="ru-RU"/>
    </w:rPr>
  </w:style>
  <w:style w:type="paragraph" w:styleId="afb">
    <w:name w:val="annotation subject"/>
    <w:basedOn w:val="af9"/>
    <w:next w:val="af9"/>
    <w:link w:val="afc"/>
    <w:semiHidden/>
    <w:rsid w:val="008E7CFB"/>
    <w:rPr>
      <w:b/>
      <w:bCs/>
    </w:rPr>
  </w:style>
  <w:style w:type="character" w:customStyle="1" w:styleId="afc">
    <w:name w:val="Тема примечания Знак"/>
    <w:basedOn w:val="afa"/>
    <w:link w:val="afb"/>
    <w:semiHidden/>
    <w:rsid w:val="008E7CFB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customStyle="1" w:styleId="Style29">
    <w:name w:val="Style29"/>
    <w:basedOn w:val="a0"/>
    <w:rsid w:val="008E7CFB"/>
    <w:pPr>
      <w:widowControl w:val="0"/>
      <w:autoSpaceDE w:val="0"/>
      <w:autoSpaceDN w:val="0"/>
      <w:adjustRightInd w:val="0"/>
      <w:spacing w:after="0" w:line="242" w:lineRule="exact"/>
      <w:jc w:val="right"/>
    </w:pPr>
    <w:rPr>
      <w:sz w:val="24"/>
      <w:szCs w:val="24"/>
    </w:rPr>
  </w:style>
  <w:style w:type="character" w:customStyle="1" w:styleId="FontStyle289">
    <w:name w:val="Font Style289"/>
    <w:rsid w:val="008E7CFB"/>
    <w:rPr>
      <w:rFonts w:ascii="Times New Roman" w:hAnsi="Times New Roman" w:cs="Times New Roman"/>
      <w:sz w:val="18"/>
      <w:szCs w:val="18"/>
    </w:rPr>
  </w:style>
  <w:style w:type="paragraph" w:styleId="afd">
    <w:name w:val="Revision"/>
    <w:hidden/>
    <w:uiPriority w:val="99"/>
    <w:semiHidden/>
    <w:rsid w:val="008E7CFB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7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6DC1D81D08FFEF9427991ED171E10D8809BD7D65794BA4076D8A9FF6E3D9EBAF719261F3C0142FeEk3H" TargetMode="External"/><Relationship Id="rId18" Type="http://schemas.openxmlformats.org/officeDocument/2006/relationships/hyperlink" Target="consultantplus://offline/main?base=LAW;n=117073;fld=134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9E41561787E3CF7FF41CD40C931644D4C4CC29A1B57F16C23D1EAB6BD75D1DDB2407C856F40FE94U4i4L" TargetMode="External"/><Relationship Id="rId17" Type="http://schemas.openxmlformats.org/officeDocument/2006/relationships/hyperlink" Target="consultantplus://offline/main?base=LAW;n=110205;fld=134;dst=102834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main?base=LAW;n=110205;fld=134;dst=102834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tgc16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FB48D3DDCBDC7C48AA49DD94823077D18ADEDE2A875D01E3732DDFC4BE64638764B3EFA7461AD2FU1rAH" TargetMode="External"/><Relationship Id="rId10" Type="http://schemas.openxmlformats.org/officeDocument/2006/relationships/hyperlink" Target="http://www.zakupki.gov.ru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consultantplus://offline/ref=6DC1D81D08FFEF9427991ED171E10D8802BF73657143F90D65D393F4E4D6B4B876DB6DF2C0142FE8e3k9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30</Pages>
  <Words>13929</Words>
  <Characters>79397</Characters>
  <Application>Microsoft Office Word</Application>
  <DocSecurity>0</DocSecurity>
  <Lines>661</Lines>
  <Paragraphs>186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Глебов Станислав Олегович</dc:creator>
  <cp:keywords/>
  <dc:description/>
  <cp:lastModifiedBy>Колчерин Эдуард Энгелевич</cp:lastModifiedBy>
  <cp:revision>13</cp:revision>
  <cp:lastPrinted>2018-02-20T13:56:00Z</cp:lastPrinted>
  <dcterms:created xsi:type="dcterms:W3CDTF">2018-02-19T07:08:00Z</dcterms:created>
  <dcterms:modified xsi:type="dcterms:W3CDTF">2018-02-22T12:45:00Z</dcterms:modified>
</cp:coreProperties>
</file>