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E2CB6" w:rsidRDefault="00DE4927">
      <w:pPr>
        <w:pStyle w:val="1"/>
      </w:pPr>
      <w:hyperlink r:id="rId7" w:history="1">
        <w:r>
          <w:rPr>
            <w:rStyle w:val="a4"/>
            <w:b w:val="0"/>
            <w:bCs w:val="0"/>
          </w:rPr>
          <w:t xml:space="preserve">Постановление Правительства РФ от 4 февраля 2015 г. N 99 "Об установлении дополнительных требований к участникам закупки отдельных видов товаров, работ, услуг, случаев </w:t>
        </w:r>
        <w:r>
          <w:rPr>
            <w:rStyle w:val="a4"/>
            <w:b w:val="0"/>
            <w:bCs w:val="0"/>
          </w:rPr>
          <w:t>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w:t>
        </w:r>
        <w:r>
          <w:rPr>
            <w:rStyle w:val="a4"/>
            <w:b w:val="0"/>
            <w:bCs w:val="0"/>
          </w:rPr>
          <w:t>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(с изменениями и дополнениями)</w:t>
        </w:r>
      </w:hyperlink>
    </w:p>
    <w:p w:rsidR="005E2CB6" w:rsidRDefault="00DE4927">
      <w:pPr>
        <w:pStyle w:val="ac"/>
      </w:pPr>
      <w:r>
        <w:t>С изменениями и дополнениями от:</w:t>
      </w:r>
    </w:p>
    <w:p w:rsidR="005E2CB6" w:rsidRDefault="00DE4927">
      <w:pPr>
        <w:pStyle w:val="a9"/>
        <w:rPr>
          <w:shd w:val="clear" w:color="auto" w:fill="EAEFED"/>
        </w:rPr>
      </w:pPr>
      <w:r>
        <w:t xml:space="preserve"> </w:t>
      </w:r>
      <w:r>
        <w:rPr>
          <w:shd w:val="clear" w:color="auto" w:fill="EAEFED"/>
        </w:rPr>
        <w:t>2 июля, 1 октяб</w:t>
      </w:r>
      <w:r>
        <w:rPr>
          <w:shd w:val="clear" w:color="auto" w:fill="EAEFED"/>
        </w:rPr>
        <w:t>ря, 21 ноября, 7 декабря 2015 г., 20 октября, 14 ноября 2016 г., 4 августа 2017 г., 21 марта, 15 июня, 18, 25 июля, 15 октября, 27 декабря 2019 г., 20 марта, 25 июня, 10 июля, 6 августа 2020 г.</w:t>
      </w:r>
    </w:p>
    <w:p w:rsidR="005E2CB6" w:rsidRDefault="00DE4927">
      <w:pPr>
        <w:pStyle w:val="a6"/>
        <w:rPr>
          <w:color w:val="000000"/>
          <w:sz w:val="16"/>
          <w:szCs w:val="16"/>
          <w:shd w:val="clear" w:color="auto" w:fill="F0F0F0"/>
        </w:rPr>
      </w:pPr>
      <w:r>
        <w:rPr>
          <w:color w:val="000000"/>
          <w:sz w:val="16"/>
          <w:szCs w:val="16"/>
          <w:shd w:val="clear" w:color="auto" w:fill="F0F0F0"/>
        </w:rPr>
        <w:t>ГАРАНТ:</w:t>
      </w:r>
    </w:p>
    <w:p w:rsidR="005E2CB6" w:rsidRDefault="00DE4927">
      <w:pPr>
        <w:pStyle w:val="a6"/>
        <w:rPr>
          <w:shd w:val="clear" w:color="auto" w:fill="F0F0F0"/>
        </w:rPr>
      </w:pPr>
      <w:r>
        <w:t xml:space="preserve"> </w:t>
      </w:r>
      <w:r>
        <w:rPr>
          <w:shd w:val="clear" w:color="auto" w:fill="F0F0F0"/>
        </w:rPr>
        <w:t>О позиции Минэкономразвития России и ФАС России по во</w:t>
      </w:r>
      <w:r>
        <w:rPr>
          <w:shd w:val="clear" w:color="auto" w:fill="F0F0F0"/>
        </w:rPr>
        <w:t xml:space="preserve">просу о применении настоящего постановления см. </w:t>
      </w:r>
      <w:hyperlink r:id="rId8" w:history="1">
        <w:r>
          <w:rPr>
            <w:rStyle w:val="a4"/>
            <w:shd w:val="clear" w:color="auto" w:fill="F0F0F0"/>
          </w:rPr>
          <w:t>письмо</w:t>
        </w:r>
      </w:hyperlink>
      <w:r>
        <w:rPr>
          <w:shd w:val="clear" w:color="auto" w:fill="F0F0F0"/>
        </w:rPr>
        <w:t xml:space="preserve"> Минэкономразвития России и ФАС России от 28 августа 2015 г. NN 23275-ЕЕ/Д28и, АЦ/45739/15, </w:t>
      </w:r>
      <w:hyperlink r:id="rId9" w:history="1">
        <w:r>
          <w:rPr>
            <w:rStyle w:val="a4"/>
            <w:shd w:val="clear" w:color="auto" w:fill="F0F0F0"/>
          </w:rPr>
          <w:t>письмо</w:t>
        </w:r>
      </w:hyperlink>
      <w:r>
        <w:rPr>
          <w:shd w:val="clear" w:color="auto" w:fill="F0F0F0"/>
        </w:rPr>
        <w:t xml:space="preserve"> Минэкономразвития России от 9 декабря 2016 г. N Д28и-3373, </w:t>
      </w:r>
      <w:hyperlink r:id="rId10" w:history="1">
        <w:r>
          <w:rPr>
            <w:rStyle w:val="a4"/>
            <w:shd w:val="clear" w:color="auto" w:fill="F0F0F0"/>
          </w:rPr>
          <w:t>письмо</w:t>
        </w:r>
      </w:hyperlink>
      <w:r>
        <w:rPr>
          <w:shd w:val="clear" w:color="auto" w:fill="F0F0F0"/>
        </w:rPr>
        <w:t xml:space="preserve"> Минэкономразвития России от 12 декабря 2016 г. N Д28и-3404, </w:t>
      </w:r>
      <w:hyperlink r:id="rId11" w:history="1">
        <w:r>
          <w:rPr>
            <w:rStyle w:val="a4"/>
            <w:shd w:val="clear" w:color="auto" w:fill="F0F0F0"/>
          </w:rPr>
          <w:t>письмо</w:t>
        </w:r>
      </w:hyperlink>
      <w:r>
        <w:rPr>
          <w:shd w:val="clear" w:color="auto" w:fill="F0F0F0"/>
        </w:rPr>
        <w:t xml:space="preserve"> ФАС России от 22 мая 2020 г. N ИА/43260/20</w:t>
      </w:r>
    </w:p>
    <w:p w:rsidR="005E2CB6" w:rsidRDefault="00DE4927">
      <w:r>
        <w:t xml:space="preserve">В соответствии с </w:t>
      </w:r>
      <w:hyperlink r:id="rId12" w:history="1">
        <w:r>
          <w:rPr>
            <w:rStyle w:val="a4"/>
          </w:rPr>
          <w:t>Федеральным законом</w:t>
        </w:r>
      </w:hyperlink>
      <w:r>
        <w:t xml:space="preserve"> "О контрактной системе в сфере закупок товар</w:t>
      </w:r>
      <w:r>
        <w:t>ов, работ, услуг для обеспечения государственных и муниципальных нужд" Правительство Российской Федерации постановляет:</w:t>
      </w:r>
    </w:p>
    <w:p w:rsidR="005E2CB6" w:rsidRDefault="00DE4927">
      <w:bookmarkStart w:id="0" w:name="sub_1"/>
      <w:r>
        <w:t>1. Установить, что к участникам закупки отдельных видов товаров, работ, услуг, закупки которых осуществляются путем проведения конкурсов</w:t>
      </w:r>
      <w:r>
        <w:t xml:space="preserve"> с ограниченным участием, двухэтапных конкурсов, закрытых конкурсов с ограниченным участием, закрытых двухэтапных конкурсов или аукционов, предъявляются дополнительные требования согласно </w:t>
      </w:r>
      <w:hyperlink w:anchor="sub_4" w:history="1">
        <w:r>
          <w:rPr>
            <w:rStyle w:val="a4"/>
          </w:rPr>
          <w:t>приложению N 1</w:t>
        </w:r>
      </w:hyperlink>
      <w:r>
        <w:t>. Соответствие участников зак</w:t>
      </w:r>
      <w:r>
        <w:t>упки указанным требованиям подтверждается документами, предусмотренными приложением N 1 к настоящему постановлению.</w:t>
      </w:r>
    </w:p>
    <w:p w:rsidR="005E2CB6" w:rsidRDefault="00DE4927">
      <w:bookmarkStart w:id="1" w:name="sub_2"/>
      <w:bookmarkEnd w:id="0"/>
      <w:r>
        <w:t xml:space="preserve">2. Установить случаи отнесения товаров, работ, услуг к товарам, работам, услугам, которые по причине их технической и (или) технологической </w:t>
      </w:r>
      <w:r>
        <w:t>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дополнительные требования к участникам з</w:t>
      </w:r>
      <w:r>
        <w:t xml:space="preserve">акупки путем проведения конкурсов с ограниченным участием согласно </w:t>
      </w:r>
      <w:hyperlink w:anchor="sub_5" w:history="1">
        <w:r>
          <w:rPr>
            <w:rStyle w:val="a4"/>
          </w:rPr>
          <w:t>приложению N 2</w:t>
        </w:r>
      </w:hyperlink>
      <w:r>
        <w:t>. Соответствие участников закупки указанным требованиям подтверждается документами, предусмотренными приложением N 2 к настоящему постановлению.</w:t>
      </w:r>
    </w:p>
    <w:p w:rsidR="005E2CB6" w:rsidRDefault="00DE4927">
      <w:bookmarkStart w:id="2" w:name="sub_3"/>
      <w:bookmarkEnd w:id="1"/>
      <w:r>
        <w:t>3. Пр</w:t>
      </w:r>
      <w:r>
        <w:t>изнать утратившими силу:</w:t>
      </w:r>
    </w:p>
    <w:bookmarkStart w:id="3" w:name="sub_6"/>
    <w:bookmarkEnd w:id="2"/>
    <w:p w:rsidR="005E2CB6" w:rsidRDefault="00DE4927">
      <w:r>
        <w:fldChar w:fldCharType="begin"/>
      </w:r>
      <w:r>
        <w:instrText>HYPERLINK "http://internet.garant.ru/document/redirect/190419/0"</w:instrText>
      </w:r>
      <w:r>
        <w:fldChar w:fldCharType="separate"/>
      </w:r>
      <w:r>
        <w:rPr>
          <w:rStyle w:val="a4"/>
        </w:rPr>
        <w:t>постановление</w:t>
      </w:r>
      <w:r>
        <w:fldChar w:fldCharType="end"/>
      </w:r>
      <w:r>
        <w:t xml:space="preserve"> Правительства Российской Федерации от 28 декабря 2006 г. N 813 "О дополнительных требованиях к участникам размещения заказов для нужд обороны страны и безопасности государства" (Собрание законодательства Российской Федерации, 2007, N 1, ст. 269);</w:t>
      </w:r>
    </w:p>
    <w:bookmarkStart w:id="4" w:name="sub_7"/>
    <w:bookmarkEnd w:id="3"/>
    <w:p w:rsidR="005E2CB6" w:rsidRDefault="00DE4927">
      <w:r>
        <w:fldChar w:fldCharType="begin"/>
      </w:r>
      <w:r>
        <w:instrText>HYPERLIN</w:instrText>
      </w:r>
      <w:r>
        <w:instrText>K "http://internet.garant.ru/document/redirect/70522314/0"</w:instrText>
      </w:r>
      <w:r>
        <w:fldChar w:fldCharType="separate"/>
      </w:r>
      <w:r>
        <w:rPr>
          <w:rStyle w:val="a4"/>
        </w:rPr>
        <w:t>постановление</w:t>
      </w:r>
      <w:r>
        <w:fldChar w:fldCharType="end"/>
      </w:r>
      <w:r>
        <w:t xml:space="preserve"> Правительства Российской Федерации от 28 ноября 2013 г. N 1089 "Об условиях проведения процедуры конкурса с ограниченным участием при закупке товаров, работ, услуг для обеспечения г</w:t>
      </w:r>
      <w:r>
        <w:t>осударственных и муниципальных нужд" (Собрание законодательства Российской Федерации, 2013, N 49, ст. 6432);</w:t>
      </w:r>
    </w:p>
    <w:bookmarkStart w:id="5" w:name="sub_8"/>
    <w:bookmarkEnd w:id="4"/>
    <w:p w:rsidR="005E2CB6" w:rsidRDefault="00DE4927">
      <w:r>
        <w:fldChar w:fldCharType="begin"/>
      </w:r>
      <w:r>
        <w:instrText>HYPERLINK "http://internet.garant.ru/document/redirect/70684608/1019"</w:instrText>
      </w:r>
      <w:r>
        <w:fldChar w:fldCharType="separate"/>
      </w:r>
      <w:r>
        <w:rPr>
          <w:rStyle w:val="a4"/>
        </w:rPr>
        <w:t>пункт 19</w:t>
      </w:r>
      <w:r>
        <w:fldChar w:fldCharType="end"/>
      </w:r>
      <w:r>
        <w:t xml:space="preserve"> изменений, которые вносятся в акты Правительства Российской Федера</w:t>
      </w:r>
      <w:r>
        <w:t xml:space="preserve">ции, утвержденных </w:t>
      </w:r>
      <w:hyperlink r:id="rId13" w:history="1">
        <w:r>
          <w:rPr>
            <w:rStyle w:val="a4"/>
          </w:rPr>
          <w:t>постановлением</w:t>
        </w:r>
      </w:hyperlink>
      <w:r>
        <w:t xml:space="preserve"> Правительства Российской Федерации от 23 июня 2014 г. N 581 "Об изменении и признании утратившими силу некоторых актов Правительства Российской Федераци</w:t>
      </w:r>
      <w:r>
        <w:t>и" (Собрание законодательства Российской Федерации, 2014, N 26, ст. 3577);</w:t>
      </w:r>
    </w:p>
    <w:bookmarkStart w:id="6" w:name="sub_9"/>
    <w:bookmarkEnd w:id="5"/>
    <w:p w:rsidR="005E2CB6" w:rsidRDefault="00DE4927">
      <w:r>
        <w:fldChar w:fldCharType="begin"/>
      </w:r>
      <w:r>
        <w:instrText>HYPERLINK "http://internet.garant.ru/document/redirect/70701862/0"</w:instrText>
      </w:r>
      <w:r>
        <w:fldChar w:fldCharType="separate"/>
      </w:r>
      <w:r>
        <w:rPr>
          <w:rStyle w:val="a4"/>
        </w:rPr>
        <w:t>постановление</w:t>
      </w:r>
      <w:r>
        <w:fldChar w:fldCharType="end"/>
      </w:r>
      <w:r>
        <w:t xml:space="preserve"> Правительства Российской Федерации от 21 июля 2014 г. N 682 "Об  установлении дополнительных требо</w:t>
      </w:r>
      <w:r>
        <w:t>ваний к участникам закупок транспортных услуг, связанных с выполнением воинских морских и речных перевозок" (Собрание законодательства Российской Федерации, 2014, N 30, ст. 4319).</w:t>
      </w:r>
    </w:p>
    <w:bookmarkEnd w:id="6"/>
    <w:p w:rsidR="005E2CB6" w:rsidRDefault="005E2CB6"/>
    <w:tbl>
      <w:tblPr>
        <w:tblW w:w="5000" w:type="pct"/>
        <w:tblInd w:w="108" w:type="dxa"/>
        <w:tblLook w:val="0000" w:firstRow="0" w:lastRow="0" w:firstColumn="0" w:lastColumn="0" w:noHBand="0" w:noVBand="0"/>
      </w:tblPr>
      <w:tblGrid>
        <w:gridCol w:w="6866"/>
        <w:gridCol w:w="3434"/>
      </w:tblGrid>
      <w:tr w:rsidR="005E2CB6">
        <w:tc>
          <w:tcPr>
            <w:tcW w:w="3302" w:type="pct"/>
            <w:tcBorders>
              <w:top w:val="nil"/>
              <w:left w:val="nil"/>
              <w:bottom w:val="nil"/>
              <w:right w:val="nil"/>
            </w:tcBorders>
          </w:tcPr>
          <w:p w:rsidR="005E2CB6" w:rsidRDefault="00DE4927">
            <w:pPr>
              <w:pStyle w:val="ad"/>
            </w:pPr>
            <w:r>
              <w:t>Председатель Правительства</w:t>
            </w:r>
            <w:r>
              <w:br/>
              <w:t>Российской Федерации</w:t>
            </w:r>
          </w:p>
        </w:tc>
        <w:tc>
          <w:tcPr>
            <w:tcW w:w="1651" w:type="pct"/>
            <w:tcBorders>
              <w:top w:val="nil"/>
              <w:left w:val="nil"/>
              <w:bottom w:val="nil"/>
              <w:right w:val="nil"/>
            </w:tcBorders>
          </w:tcPr>
          <w:p w:rsidR="005E2CB6" w:rsidRDefault="00DE4927">
            <w:pPr>
              <w:pStyle w:val="ab"/>
              <w:jc w:val="right"/>
            </w:pPr>
            <w:r>
              <w:t>Д. Медведев</w:t>
            </w:r>
          </w:p>
        </w:tc>
      </w:tr>
    </w:tbl>
    <w:p w:rsidR="005E2CB6" w:rsidRDefault="005E2CB6"/>
    <w:p w:rsidR="005E2CB6" w:rsidRDefault="00DE4927">
      <w:r>
        <w:t>Москва</w:t>
      </w:r>
    </w:p>
    <w:p w:rsidR="005E2CB6" w:rsidRDefault="00DE4927">
      <w:pPr>
        <w:pStyle w:val="ad"/>
        <w:ind w:left="139"/>
      </w:pPr>
      <w:r>
        <w:t xml:space="preserve">4 </w:t>
      </w:r>
      <w:r>
        <w:t>февраля 2015 г. N 99</w:t>
      </w:r>
    </w:p>
    <w:p w:rsidR="005E2CB6" w:rsidRDefault="005E2CB6"/>
    <w:p w:rsidR="005E2CB6" w:rsidRDefault="005E2CB6">
      <w:pPr>
        <w:ind w:firstLine="0"/>
        <w:jc w:val="left"/>
        <w:sectPr w:rsidR="005E2CB6">
          <w:headerReference w:type="default" r:id="rId14"/>
          <w:footerReference w:type="default" r:id="rId15"/>
          <w:pgSz w:w="11900" w:h="16800"/>
          <w:pgMar w:top="1440" w:right="800" w:bottom="1440" w:left="800" w:header="720" w:footer="720" w:gutter="0"/>
          <w:cols w:space="720"/>
          <w:noEndnote/>
        </w:sectPr>
      </w:pPr>
    </w:p>
    <w:p w:rsidR="005E2CB6" w:rsidRDefault="00DE4927">
      <w:pPr>
        <w:pStyle w:val="a6"/>
        <w:rPr>
          <w:color w:val="000000"/>
          <w:sz w:val="16"/>
          <w:szCs w:val="16"/>
          <w:shd w:val="clear" w:color="auto" w:fill="F0F0F0"/>
        </w:rPr>
      </w:pPr>
      <w:bookmarkStart w:id="7" w:name="sub_4"/>
      <w:r>
        <w:rPr>
          <w:color w:val="000000"/>
          <w:sz w:val="16"/>
          <w:szCs w:val="16"/>
          <w:shd w:val="clear" w:color="auto" w:fill="F0F0F0"/>
        </w:rPr>
        <w:t>Информация об изменениях:</w:t>
      </w:r>
    </w:p>
    <w:bookmarkEnd w:id="7"/>
    <w:p w:rsidR="005E2CB6" w:rsidRDefault="00DE4927">
      <w:pPr>
        <w:pStyle w:val="a7"/>
        <w:rPr>
          <w:shd w:val="clear" w:color="auto" w:fill="F0F0F0"/>
        </w:rPr>
      </w:pPr>
      <w:r>
        <w:t xml:space="preserve"> </w:t>
      </w:r>
      <w:r>
        <w:rPr>
          <w:shd w:val="clear" w:color="auto" w:fill="F0F0F0"/>
        </w:rPr>
        <w:t xml:space="preserve">Приложение 1 изменено с 13 августа 2020 г. - </w:t>
      </w:r>
      <w:hyperlink r:id="rId16" w:history="1">
        <w:r>
          <w:rPr>
            <w:rStyle w:val="a4"/>
            <w:shd w:val="clear" w:color="auto" w:fill="F0F0F0"/>
          </w:rPr>
          <w:t>Постановление</w:t>
        </w:r>
      </w:hyperlink>
      <w:r>
        <w:rPr>
          <w:shd w:val="clear" w:color="auto" w:fill="F0F0F0"/>
        </w:rPr>
        <w:t xml:space="preserve"> Правительства России от 6 августа 2020 г. N 1193</w:t>
      </w:r>
    </w:p>
    <w:p w:rsidR="005E2CB6" w:rsidRDefault="00DE4927">
      <w:pPr>
        <w:pStyle w:val="a7"/>
        <w:rPr>
          <w:shd w:val="clear" w:color="auto" w:fill="F0F0F0"/>
        </w:rPr>
      </w:pPr>
      <w:r>
        <w:t xml:space="preserve"> </w:t>
      </w:r>
      <w:hyperlink r:id="rId17" w:history="1">
        <w:r>
          <w:rPr>
            <w:rStyle w:val="a4"/>
            <w:shd w:val="clear" w:color="auto" w:fill="F0F0F0"/>
          </w:rPr>
          <w:t>См. предыдущую редакцию</w:t>
        </w:r>
      </w:hyperlink>
    </w:p>
    <w:p w:rsidR="005E2CB6" w:rsidRDefault="00DE4927">
      <w:pPr>
        <w:ind w:firstLine="698"/>
        <w:jc w:val="right"/>
      </w:pPr>
      <w:r>
        <w:rPr>
          <w:rStyle w:val="a3"/>
        </w:rPr>
        <w:t>Приложение N 1</w:t>
      </w:r>
      <w:r>
        <w:rPr>
          <w:rStyle w:val="a3"/>
        </w:rPr>
        <w:br/>
        <w:t xml:space="preserve">к </w:t>
      </w:r>
      <w:hyperlink w:anchor="sub_0" w:history="1">
        <w:r>
          <w:rPr>
            <w:rStyle w:val="a4"/>
          </w:rPr>
          <w:t>постановлению</w:t>
        </w:r>
      </w:hyperlink>
      <w:r>
        <w:rPr>
          <w:rStyle w:val="a3"/>
        </w:rPr>
        <w:t xml:space="preserve"> Правительства РФ</w:t>
      </w:r>
      <w:r>
        <w:rPr>
          <w:rStyle w:val="a3"/>
        </w:rPr>
        <w:br/>
        <w:t>от 4 февраля 2015 г. N 99</w:t>
      </w:r>
    </w:p>
    <w:p w:rsidR="005E2CB6" w:rsidRDefault="005E2CB6"/>
    <w:p w:rsidR="005E2CB6" w:rsidRDefault="00DE4927">
      <w:pPr>
        <w:pStyle w:val="1"/>
      </w:pPr>
      <w:r>
        <w:t>Дополнител</w:t>
      </w:r>
      <w:r>
        <w:t>ьные требования</w:t>
      </w:r>
      <w:r>
        <w:br/>
        <w:t>к участникам закупки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w:t>
      </w:r>
      <w:r>
        <w:t xml:space="preserve"> или аукционов</w:t>
      </w:r>
    </w:p>
    <w:p w:rsidR="005E2CB6" w:rsidRDefault="00DE4927">
      <w:pPr>
        <w:pStyle w:val="ac"/>
      </w:pPr>
      <w:r>
        <w:t>С изменениями и дополнениями от:</w:t>
      </w:r>
    </w:p>
    <w:p w:rsidR="005E2CB6" w:rsidRDefault="00DE4927">
      <w:pPr>
        <w:pStyle w:val="a9"/>
        <w:rPr>
          <w:shd w:val="clear" w:color="auto" w:fill="EAEFED"/>
        </w:rPr>
      </w:pPr>
      <w:r>
        <w:t xml:space="preserve"> </w:t>
      </w:r>
      <w:r>
        <w:rPr>
          <w:shd w:val="clear" w:color="auto" w:fill="EAEFED"/>
        </w:rPr>
        <w:t>2 июля, 21 ноября 2015 г., 14 ноября 2016 г., 21 марта, 15 июня, 18, 25 июля, 15 октября, 27 декабря 2019 г., 20 марта, 25 июня, 6 августа 2020 г.</w:t>
      </w:r>
    </w:p>
    <w:p w:rsidR="005E2CB6" w:rsidRDefault="005E2CB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0"/>
        <w:gridCol w:w="4760"/>
        <w:gridCol w:w="5040"/>
        <w:gridCol w:w="4620"/>
      </w:tblGrid>
      <w:tr w:rsidR="005E2CB6">
        <w:tc>
          <w:tcPr>
            <w:tcW w:w="5460" w:type="dxa"/>
            <w:gridSpan w:val="2"/>
            <w:tcBorders>
              <w:top w:val="single" w:sz="4" w:space="0" w:color="auto"/>
              <w:left w:val="nil"/>
              <w:bottom w:val="single" w:sz="4" w:space="0" w:color="auto"/>
              <w:right w:val="single" w:sz="4" w:space="0" w:color="auto"/>
            </w:tcBorders>
          </w:tcPr>
          <w:p w:rsidR="005E2CB6" w:rsidRDefault="00DE4927">
            <w:pPr>
              <w:pStyle w:val="ab"/>
              <w:jc w:val="center"/>
            </w:pPr>
            <w:bookmarkStart w:id="8" w:name="sub_1999"/>
            <w:r>
              <w:t>Наименование товаров, работ, услуг</w:t>
            </w:r>
            <w:bookmarkEnd w:id="8"/>
          </w:p>
        </w:tc>
        <w:tc>
          <w:tcPr>
            <w:tcW w:w="5040" w:type="dxa"/>
            <w:tcBorders>
              <w:top w:val="single" w:sz="4" w:space="0" w:color="auto"/>
              <w:left w:val="single" w:sz="4" w:space="0" w:color="auto"/>
              <w:bottom w:val="single" w:sz="4" w:space="0" w:color="auto"/>
              <w:right w:val="single" w:sz="4" w:space="0" w:color="auto"/>
            </w:tcBorders>
          </w:tcPr>
          <w:p w:rsidR="005E2CB6" w:rsidRDefault="00DE4927">
            <w:pPr>
              <w:pStyle w:val="ab"/>
              <w:jc w:val="center"/>
            </w:pPr>
            <w:r>
              <w:t>Дополнительные требовани</w:t>
            </w:r>
            <w:r>
              <w:t>я к участникам закупки</w:t>
            </w:r>
          </w:p>
        </w:tc>
        <w:tc>
          <w:tcPr>
            <w:tcW w:w="4620" w:type="dxa"/>
            <w:tcBorders>
              <w:top w:val="single" w:sz="4" w:space="0" w:color="auto"/>
              <w:left w:val="single" w:sz="4" w:space="0" w:color="auto"/>
              <w:bottom w:val="single" w:sz="4" w:space="0" w:color="auto"/>
              <w:right w:val="nil"/>
            </w:tcBorders>
          </w:tcPr>
          <w:p w:rsidR="005E2CB6" w:rsidRDefault="00DE4927">
            <w:pPr>
              <w:pStyle w:val="ab"/>
              <w:jc w:val="center"/>
            </w:pPr>
            <w:r>
              <w:t>Документы, подтверждающие соответствие участников закупки дополнительным требованиям</w:t>
            </w:r>
          </w:p>
        </w:tc>
      </w:tr>
      <w:tr w:rsidR="005E2CB6">
        <w:tc>
          <w:tcPr>
            <w:tcW w:w="700" w:type="dxa"/>
            <w:tcBorders>
              <w:top w:val="nil"/>
              <w:left w:val="nil"/>
              <w:bottom w:val="nil"/>
              <w:right w:val="nil"/>
            </w:tcBorders>
          </w:tcPr>
          <w:p w:rsidR="005E2CB6" w:rsidRDefault="00DE4927">
            <w:pPr>
              <w:pStyle w:val="ab"/>
              <w:jc w:val="center"/>
            </w:pPr>
            <w:bookmarkStart w:id="9" w:name="sub_10"/>
            <w:r>
              <w:t>1.</w:t>
            </w:r>
            <w:bookmarkEnd w:id="9"/>
          </w:p>
        </w:tc>
        <w:tc>
          <w:tcPr>
            <w:tcW w:w="4760" w:type="dxa"/>
            <w:tcBorders>
              <w:top w:val="nil"/>
              <w:left w:val="nil"/>
              <w:bottom w:val="nil"/>
              <w:right w:val="nil"/>
            </w:tcBorders>
          </w:tcPr>
          <w:p w:rsidR="005E2CB6" w:rsidRDefault="00DE4927">
            <w:pPr>
              <w:pStyle w:val="ad"/>
            </w:pPr>
            <w:r>
              <w:t xml:space="preserve">Проведение работ по сохранению объектов культурного наследия (памятников истории и культуры) народов Российской Федерации, при которых </w:t>
            </w:r>
            <w:r>
              <w:t>затрагиваются конструктивные и другие характеристики надежности и безопасности объекта культурного наследия</w:t>
            </w:r>
          </w:p>
        </w:tc>
        <w:tc>
          <w:tcPr>
            <w:tcW w:w="5040" w:type="dxa"/>
            <w:tcBorders>
              <w:top w:val="nil"/>
              <w:left w:val="nil"/>
              <w:bottom w:val="nil"/>
              <w:right w:val="nil"/>
            </w:tcBorders>
          </w:tcPr>
          <w:p w:rsidR="005E2CB6" w:rsidRDefault="00DE4927">
            <w:pPr>
              <w:pStyle w:val="ad"/>
            </w:pPr>
            <w:r>
              <w:t>наличие за последние 3 года до даты подачи заявки на участие в закупке опыта исполнения (с учетом правопреемства) одного контракта (договора) на про</w:t>
            </w:r>
            <w:r>
              <w:t>ведение работ по сохранению объектов культурного наследия (памятников истории и культуры) народов Российской Федерации, при которых затрагиваются конструктивные и другие характеристики надежности и безопасности объекта культурного наследия.</w:t>
            </w:r>
          </w:p>
          <w:p w:rsidR="005E2CB6" w:rsidRDefault="00DE4927">
            <w:pPr>
              <w:pStyle w:val="ad"/>
            </w:pPr>
            <w:r>
              <w:t>При этом стоимо</w:t>
            </w:r>
            <w:r>
              <w:t>сть такого одного контракта (договора) составляет не менее 20 процентов начальной (максимальной) цены контракта, договора (цены лота), на право заключить который проводится закупка</w:t>
            </w:r>
          </w:p>
        </w:tc>
        <w:tc>
          <w:tcPr>
            <w:tcW w:w="4620" w:type="dxa"/>
            <w:tcBorders>
              <w:top w:val="nil"/>
              <w:left w:val="nil"/>
              <w:bottom w:val="nil"/>
              <w:right w:val="nil"/>
            </w:tcBorders>
          </w:tcPr>
          <w:p w:rsidR="005E2CB6" w:rsidRDefault="00DE4927">
            <w:pPr>
              <w:pStyle w:val="ad"/>
            </w:pPr>
            <w:r>
              <w:t>копия исполненного контракта (договора);</w:t>
            </w:r>
          </w:p>
          <w:p w:rsidR="005E2CB6" w:rsidRDefault="00DE4927">
            <w:pPr>
              <w:pStyle w:val="ad"/>
            </w:pPr>
            <w:r>
              <w:t>копия акта (актов) выполненных раб</w:t>
            </w:r>
            <w:r>
              <w:t xml:space="preserve">от, содержащего (содержащих) все обязательные реквизиты, установленные </w:t>
            </w:r>
            <w:hyperlink r:id="rId18" w:history="1">
              <w:r>
                <w:rPr>
                  <w:rStyle w:val="a4"/>
                </w:rPr>
                <w:t>частью 2 статьи 9</w:t>
              </w:r>
            </w:hyperlink>
            <w:r>
              <w:t xml:space="preserve"> Федерального закона "О бухгалтерском учете", и подтверждающего (подтверждающих) стоимость испо</w:t>
            </w:r>
            <w:r>
              <w:t>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быть подписан (подписаны) не ранее чем за 3 года до даты окончания срока подачи заявок на участие в з</w:t>
            </w:r>
            <w:r>
              <w:t>акупке;</w:t>
            </w:r>
          </w:p>
          <w:p w:rsidR="005E2CB6" w:rsidRDefault="00DE4927">
            <w:pPr>
              <w:pStyle w:val="ad"/>
            </w:pPr>
            <w:r>
              <w:t xml:space="preserve">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w:t>
            </w:r>
            <w:r>
              <w:t>деятельности). Указанный документ должен быть подписан не ранее чем за 3 года до даты окончания срока подачи заявок на участие в закупке</w:t>
            </w:r>
          </w:p>
        </w:tc>
      </w:tr>
      <w:tr w:rsidR="005E2CB6">
        <w:tc>
          <w:tcPr>
            <w:tcW w:w="700" w:type="dxa"/>
            <w:tcBorders>
              <w:top w:val="nil"/>
              <w:left w:val="nil"/>
              <w:bottom w:val="nil"/>
              <w:right w:val="nil"/>
            </w:tcBorders>
          </w:tcPr>
          <w:p w:rsidR="005E2CB6" w:rsidRDefault="00DE4927">
            <w:pPr>
              <w:pStyle w:val="ab"/>
              <w:jc w:val="center"/>
            </w:pPr>
            <w:bookmarkStart w:id="10" w:name="sub_1011"/>
            <w:r>
              <w:t>1.1.</w:t>
            </w:r>
            <w:bookmarkEnd w:id="10"/>
          </w:p>
        </w:tc>
        <w:tc>
          <w:tcPr>
            <w:tcW w:w="4760" w:type="dxa"/>
            <w:tcBorders>
              <w:top w:val="nil"/>
              <w:left w:val="nil"/>
              <w:bottom w:val="nil"/>
              <w:right w:val="nil"/>
            </w:tcBorders>
          </w:tcPr>
          <w:p w:rsidR="005E2CB6" w:rsidRDefault="00DE4927">
            <w:pPr>
              <w:pStyle w:val="ad"/>
            </w:pPr>
            <w:r>
              <w:t xml:space="preserve">Проведение работ по сохранению объектов культурного наследия (памятников истории и культуры) народов </w:t>
            </w:r>
            <w:r>
              <w:t>Российской Федерации, при которых не затрагиваются конструктивные и другие характеристики надежности и безопасности объекта культурного наследия</w:t>
            </w:r>
          </w:p>
        </w:tc>
        <w:tc>
          <w:tcPr>
            <w:tcW w:w="5040" w:type="dxa"/>
            <w:tcBorders>
              <w:top w:val="nil"/>
              <w:left w:val="nil"/>
              <w:bottom w:val="nil"/>
              <w:right w:val="nil"/>
            </w:tcBorders>
          </w:tcPr>
          <w:p w:rsidR="005E2CB6" w:rsidRDefault="00DE4927">
            <w:pPr>
              <w:pStyle w:val="ad"/>
            </w:pPr>
            <w:r>
              <w:t>наличие за последние 3 года до даты подачи заявки на участие в закупке опыта исполнения (с учетом правопреемств</w:t>
            </w:r>
            <w:r>
              <w:t xml:space="preserve">а) одного контракта (договора) на проведение работ по сохранению объектов культурного наследия (памятников истории и культуры) народов Российской Федерации, при которых затрагиваются конструктивные и другие характеристики надежности и безопасности объекта </w:t>
            </w:r>
            <w:r>
              <w:t xml:space="preserve">культурного наследия, либо одного контракта (договора), заключенного в соответствии с </w:t>
            </w:r>
            <w:hyperlink r:id="rId19" w:history="1">
              <w:r>
                <w:rPr>
                  <w:rStyle w:val="a4"/>
                </w:rPr>
                <w:t>Федеральным законом</w:t>
              </w:r>
            </w:hyperlink>
            <w:r>
              <w:t xml:space="preserve"> "О контрактной системе в сфере закупок товаров, работ, услуг для обеспечения го</w:t>
            </w:r>
            <w:r>
              <w:t xml:space="preserve">сударственных и муниципальных нужд" или </w:t>
            </w:r>
            <w:hyperlink r:id="rId20" w:history="1">
              <w:r>
                <w:rPr>
                  <w:rStyle w:val="a4"/>
                </w:rPr>
                <w:t>Федеральным законом</w:t>
              </w:r>
            </w:hyperlink>
            <w:r>
              <w:t xml:space="preserve"> "О закупках товаров, работ, услуг отдельными видами юридических лиц", на проведение работ по сохранению объектов культурного </w:t>
            </w:r>
            <w:r>
              <w:t>наследия (памятников истории и культуры) народов Российской Федерации, при которых не затрагиваются конструктивные и другие характеристики надежности и безопасности объекта культурного наследия.</w:t>
            </w:r>
          </w:p>
          <w:p w:rsidR="005E2CB6" w:rsidRDefault="00DE4927">
            <w:pPr>
              <w:pStyle w:val="ad"/>
            </w:pPr>
            <w:r>
              <w:t>При этом стоимость такого одного контракта (договора) составл</w:t>
            </w:r>
            <w:r>
              <w:t>яет не менее 20 процентов начальной (максимальной) цены контракта, договора (цены лота), на право заключить который проводится закупка</w:t>
            </w:r>
          </w:p>
        </w:tc>
        <w:tc>
          <w:tcPr>
            <w:tcW w:w="4620" w:type="dxa"/>
            <w:tcBorders>
              <w:top w:val="nil"/>
              <w:left w:val="nil"/>
              <w:bottom w:val="nil"/>
              <w:right w:val="nil"/>
            </w:tcBorders>
          </w:tcPr>
          <w:p w:rsidR="005E2CB6" w:rsidRDefault="00DE4927">
            <w:pPr>
              <w:pStyle w:val="ad"/>
            </w:pPr>
            <w:r>
              <w:t>копия исполненного контракта (договора) на проведение работ по сохранению объектов культурного наследия (памятников истор</w:t>
            </w:r>
            <w:r>
              <w:t>ии и культуры) народов Российской Федерации, при которых затрагиваются конструктивные и другие характеристики надежности и безопасности объекта культурного наследия, либо копия контракта (договора), сведения о котором содержатся в реестре контрактов, заклю</w:t>
            </w:r>
            <w:r>
              <w:t xml:space="preserve">ченных заказчиками в соответствии с </w:t>
            </w:r>
            <w:hyperlink r:id="rId21" w:history="1">
              <w:r>
                <w:rPr>
                  <w:rStyle w:val="a4"/>
                </w:rPr>
                <w:t>Федеральным законом</w:t>
              </w:r>
            </w:hyperlink>
            <w:r>
              <w:t xml:space="preserve"> "О контрактной системе в сфере закупок товаров, работ, услуг для обеспечения государственных и муниципальных нужд", или в реестре</w:t>
            </w:r>
            <w:r>
              <w:t xml:space="preserve"> договоров, заключенных заказчиками по результатам закупки в соответствии с </w:t>
            </w:r>
            <w:hyperlink r:id="rId22" w:history="1">
              <w:r>
                <w:rPr>
                  <w:rStyle w:val="a4"/>
                </w:rPr>
                <w:t>Федеральным законом</w:t>
              </w:r>
            </w:hyperlink>
            <w:r>
              <w:t xml:space="preserve"> "О закупках товаров, работ, услуг отдельными видами юридических лиц", на проведение работ по сохранению объектов культурного наследия (памятников истории и культуры) народов Российской Федерации, при которых не затрагиваются конструктивные и другие характ</w:t>
            </w:r>
            <w:r>
              <w:t>еристики надежности и безопасности объекта культурного наследия;</w:t>
            </w:r>
          </w:p>
          <w:p w:rsidR="005E2CB6" w:rsidRDefault="00DE4927">
            <w:pPr>
              <w:pStyle w:val="ad"/>
            </w:pPr>
            <w:r>
              <w:t xml:space="preserve">копия акта (актов) выполненных работ, содержащего (содержащих) все обязательные реквизиты, установленные </w:t>
            </w:r>
            <w:hyperlink r:id="rId23" w:history="1">
              <w:r>
                <w:rPr>
                  <w:rStyle w:val="a4"/>
                </w:rPr>
                <w:t>частью 2 стат</w:t>
              </w:r>
              <w:r>
                <w:rPr>
                  <w:rStyle w:val="a4"/>
                </w:rPr>
                <w:t>ьи 9</w:t>
              </w:r>
            </w:hyperlink>
            <w:r>
              <w:t xml:space="preserve">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w:t>
            </w:r>
            <w:r>
              <w:t>ть подписан (подписаны) не ранее чем за 3 года до даты окончания срока подачи заявок на участие в закупке;</w:t>
            </w:r>
          </w:p>
          <w:p w:rsidR="005E2CB6" w:rsidRDefault="00DE4927">
            <w:pPr>
              <w:pStyle w:val="ad"/>
            </w:pPr>
            <w:r>
              <w:t>копия разрешения на ввод объекта капитального строительства в эксплуатацию (за исключением случаев, при которых разрешение на ввод объекта капитально</w:t>
            </w:r>
            <w:r>
              <w:t xml:space="preserve">го строительства в эксплуатацию не выдается в соответствии с </w:t>
            </w:r>
            <w:hyperlink r:id="rId24" w:history="1">
              <w:r>
                <w:rPr>
                  <w:rStyle w:val="a4"/>
                </w:rPr>
                <w:t>законодательством</w:t>
              </w:r>
            </w:hyperlink>
            <w:r>
              <w:t xml:space="preserve"> о градостроительной деятельности).</w:t>
            </w:r>
          </w:p>
          <w:p w:rsidR="005E2CB6" w:rsidRDefault="00DE4927">
            <w:pPr>
              <w:pStyle w:val="ad"/>
            </w:pPr>
            <w:r>
              <w:t xml:space="preserve">Указанный документ должен быть подписан не ранее чем за 3 года до даты </w:t>
            </w:r>
            <w:r>
              <w:t>окончания срока подачи заявок на участие в закупке</w:t>
            </w:r>
          </w:p>
        </w:tc>
      </w:tr>
      <w:tr w:rsidR="005E2CB6">
        <w:tc>
          <w:tcPr>
            <w:tcW w:w="700" w:type="dxa"/>
            <w:tcBorders>
              <w:top w:val="nil"/>
              <w:left w:val="nil"/>
              <w:bottom w:val="nil"/>
              <w:right w:val="nil"/>
            </w:tcBorders>
          </w:tcPr>
          <w:p w:rsidR="005E2CB6" w:rsidRDefault="00DE4927">
            <w:pPr>
              <w:pStyle w:val="ab"/>
              <w:jc w:val="center"/>
            </w:pPr>
            <w:bookmarkStart w:id="11" w:name="sub_1012"/>
            <w:r>
              <w:t>1.2.</w:t>
            </w:r>
            <w:bookmarkEnd w:id="11"/>
          </w:p>
        </w:tc>
        <w:tc>
          <w:tcPr>
            <w:tcW w:w="4760" w:type="dxa"/>
            <w:tcBorders>
              <w:top w:val="nil"/>
              <w:left w:val="nil"/>
              <w:bottom w:val="nil"/>
              <w:right w:val="nil"/>
            </w:tcBorders>
          </w:tcPr>
          <w:p w:rsidR="005E2CB6" w:rsidRDefault="00DE4927">
            <w:pPr>
              <w:pStyle w:val="ad"/>
            </w:pPr>
            <w:r>
              <w:t>Проведение работ по реставрации музейных предметов и музейных коллекций, включенных в состав Музейного фонда Российской Федерации, документов Архивного фонда Российской Федерации, особо ценных и редк</w:t>
            </w:r>
            <w:r>
              <w:t>их документов, входящих в состав библиотечных фондов</w:t>
            </w:r>
          </w:p>
        </w:tc>
        <w:tc>
          <w:tcPr>
            <w:tcW w:w="5040" w:type="dxa"/>
            <w:tcBorders>
              <w:top w:val="nil"/>
              <w:left w:val="nil"/>
              <w:bottom w:val="nil"/>
              <w:right w:val="nil"/>
            </w:tcBorders>
          </w:tcPr>
          <w:p w:rsidR="005E2CB6" w:rsidRDefault="00DE4927">
            <w:pPr>
              <w:pStyle w:val="ad"/>
            </w:pPr>
            <w:r>
              <w:t>наличие за последние 3 года до даты подачи заявки на участие в закупке опыта исполнения (с учетом правопреемства) одного контракта (договора) на проведение работ по реставрации музейных предметов и музей</w:t>
            </w:r>
            <w:r>
              <w:t>ных коллекций, включенных в состав Музейного фонда Российской Федерации, и (или) документов Архивного фонда Российской Федерации, и (или) особо ценных и редких документов, входящих в состав библиотечных фондов.</w:t>
            </w:r>
          </w:p>
          <w:p w:rsidR="005E2CB6" w:rsidRDefault="00DE4927">
            <w:pPr>
              <w:pStyle w:val="ad"/>
            </w:pPr>
            <w:r>
              <w:t>При этом стоимость такого одного контракта (д</w:t>
            </w:r>
            <w:r>
              <w:t>оговора) составляет</w:t>
            </w:r>
          </w:p>
          <w:p w:rsidR="005E2CB6" w:rsidRDefault="00DE4927">
            <w:pPr>
              <w:pStyle w:val="ad"/>
            </w:pPr>
            <w:r>
              <w:t>не менее 20 процентов начальной (максимальной) цены контракта, договора (цены лота), на право заключить который проводится закупка</w:t>
            </w:r>
          </w:p>
        </w:tc>
        <w:tc>
          <w:tcPr>
            <w:tcW w:w="4620" w:type="dxa"/>
            <w:tcBorders>
              <w:top w:val="nil"/>
              <w:left w:val="nil"/>
              <w:bottom w:val="nil"/>
              <w:right w:val="nil"/>
            </w:tcBorders>
          </w:tcPr>
          <w:p w:rsidR="005E2CB6" w:rsidRDefault="00DE4927">
            <w:pPr>
              <w:pStyle w:val="ad"/>
            </w:pPr>
            <w:r>
              <w:t>копия исполненного контракта (договора);</w:t>
            </w:r>
          </w:p>
          <w:p w:rsidR="005E2CB6" w:rsidRDefault="00DE4927">
            <w:pPr>
              <w:pStyle w:val="ad"/>
            </w:pPr>
            <w:r>
              <w:t>копия акта (актов) выполненных работ, содержащего (содержащих) в</w:t>
            </w:r>
            <w:r>
              <w:t xml:space="preserve">се обязательные реквизиты, установленные </w:t>
            </w:r>
            <w:hyperlink r:id="rId25" w:history="1">
              <w:r>
                <w:rPr>
                  <w:rStyle w:val="a4"/>
                </w:rPr>
                <w:t>частью 2 статьи 9</w:t>
              </w:r>
            </w:hyperlink>
            <w:r>
              <w:t xml:space="preserve"> Федерального закона "О бухгалтерском учете", и подтверждающего (подтверждающих) стоимость исполненного контракта (договора).</w:t>
            </w:r>
          </w:p>
          <w:p w:rsidR="005E2CB6" w:rsidRDefault="00DE4927">
            <w:pPr>
              <w:pStyle w:val="ad"/>
            </w:pPr>
            <w:r>
              <w:t>Указанный документ (документы) должен быть подписан (подписаны) не ранее чем за 3 года до даты окончания срока подачи заявок на участие в закупке</w:t>
            </w:r>
          </w:p>
        </w:tc>
      </w:tr>
      <w:tr w:rsidR="005E2CB6">
        <w:tc>
          <w:tcPr>
            <w:tcW w:w="700" w:type="dxa"/>
            <w:tcBorders>
              <w:top w:val="nil"/>
              <w:left w:val="nil"/>
              <w:bottom w:val="nil"/>
              <w:right w:val="nil"/>
            </w:tcBorders>
          </w:tcPr>
          <w:p w:rsidR="005E2CB6" w:rsidRDefault="00DE4927">
            <w:pPr>
              <w:pStyle w:val="ab"/>
              <w:jc w:val="center"/>
            </w:pPr>
            <w:bookmarkStart w:id="12" w:name="sub_1013"/>
            <w:r>
              <w:t>1.3.</w:t>
            </w:r>
            <w:bookmarkEnd w:id="12"/>
          </w:p>
        </w:tc>
        <w:tc>
          <w:tcPr>
            <w:tcW w:w="4760" w:type="dxa"/>
            <w:tcBorders>
              <w:top w:val="nil"/>
              <w:left w:val="nil"/>
              <w:bottom w:val="nil"/>
              <w:right w:val="nil"/>
            </w:tcBorders>
          </w:tcPr>
          <w:p w:rsidR="005E2CB6" w:rsidRDefault="00DE4927">
            <w:pPr>
              <w:pStyle w:val="ad"/>
            </w:pPr>
            <w:r>
              <w:t xml:space="preserve">Выполнение работ, оказание услуг, связанных с необходимостью допуска подрядчиков, </w:t>
            </w:r>
            <w:r>
              <w:t>исполнителей к учетным базам данных музеев, архивов, библиотек, к хранилищам (депозитариям) музея, библиотеки, к системам обеспечения безопасности и (или) сохранности музейных предметов и музейных коллекций, архивных документов, библиотечного фонда</w:t>
            </w:r>
          </w:p>
        </w:tc>
        <w:tc>
          <w:tcPr>
            <w:tcW w:w="5040" w:type="dxa"/>
            <w:tcBorders>
              <w:top w:val="nil"/>
              <w:left w:val="nil"/>
              <w:bottom w:val="nil"/>
              <w:right w:val="nil"/>
            </w:tcBorders>
          </w:tcPr>
          <w:p w:rsidR="005E2CB6" w:rsidRDefault="00DE4927">
            <w:pPr>
              <w:pStyle w:val="ad"/>
            </w:pPr>
            <w:r>
              <w:t>наличие</w:t>
            </w:r>
            <w:r>
              <w:t xml:space="preserve"> за последние 3 года до даты подачи заявки на участие в закупке опыта исполнения (с учетом правопреемства) одного контракта (договора) на выполнение работ, оказание услуг, связанных с необходимостью допуска подрядчиков, исполнителей к учетным базам данных </w:t>
            </w:r>
            <w:r>
              <w:t>музеев, архивов, библиотек, к хранилищам (депозитариям) музея, библиотеки, к системам обеспечения безопасности и (или) сохранности музейных предметов и музейных коллекций, архивных документов, библиотечного фонда. При этом стоимость такого одного контракта</w:t>
            </w:r>
            <w:r>
              <w:t xml:space="preserve"> (договора) составляет не менее 20 процентов начальной (максимальной) цены контракта, договора (цены лота), на право заключить который проводится закупка</w:t>
            </w:r>
          </w:p>
        </w:tc>
        <w:tc>
          <w:tcPr>
            <w:tcW w:w="4620" w:type="dxa"/>
            <w:tcBorders>
              <w:top w:val="nil"/>
              <w:left w:val="nil"/>
              <w:bottom w:val="nil"/>
              <w:right w:val="nil"/>
            </w:tcBorders>
          </w:tcPr>
          <w:p w:rsidR="005E2CB6" w:rsidRDefault="00DE4927">
            <w:pPr>
              <w:pStyle w:val="ad"/>
            </w:pPr>
            <w:r>
              <w:t>копия исполненного контракта (договора);</w:t>
            </w:r>
          </w:p>
          <w:p w:rsidR="005E2CB6" w:rsidRDefault="00DE4927">
            <w:pPr>
              <w:pStyle w:val="ad"/>
            </w:pPr>
            <w:r>
              <w:t>копия акта (актов) выполненных работ, оказанных услуг, содерж</w:t>
            </w:r>
            <w:r>
              <w:t xml:space="preserve">ащего (содержащих) все обязательные реквизиты, установленные </w:t>
            </w:r>
            <w:hyperlink r:id="rId26" w:history="1">
              <w:r>
                <w:rPr>
                  <w:rStyle w:val="a4"/>
                </w:rPr>
                <w:t>частью 2 статьи 9</w:t>
              </w:r>
            </w:hyperlink>
            <w:r>
              <w:t xml:space="preserve"> Федерального закона "О бухгалтерском учете", и подтверждающего (подтверждающих) стоимость исполненного к</w:t>
            </w:r>
            <w:r>
              <w:t>онтракта (договора).</w:t>
            </w:r>
          </w:p>
          <w:p w:rsidR="005E2CB6" w:rsidRDefault="00DE4927">
            <w:pPr>
              <w:pStyle w:val="ad"/>
            </w:pPr>
            <w:r>
              <w:t>Указанный документ (документы) должен быть подписан (подписаны) не ранее чем за 3 года до даты окончания срока подачи заявок на участие в закупке</w:t>
            </w:r>
          </w:p>
        </w:tc>
      </w:tr>
      <w:tr w:rsidR="005E2CB6">
        <w:tc>
          <w:tcPr>
            <w:tcW w:w="700" w:type="dxa"/>
            <w:tcBorders>
              <w:top w:val="nil"/>
              <w:left w:val="nil"/>
              <w:bottom w:val="nil"/>
              <w:right w:val="nil"/>
            </w:tcBorders>
          </w:tcPr>
          <w:p w:rsidR="005E2CB6" w:rsidRDefault="00DE4927">
            <w:pPr>
              <w:pStyle w:val="ab"/>
              <w:jc w:val="center"/>
            </w:pPr>
            <w:bookmarkStart w:id="13" w:name="sub_11"/>
            <w:r>
              <w:t>2.</w:t>
            </w:r>
            <w:bookmarkEnd w:id="13"/>
          </w:p>
        </w:tc>
        <w:tc>
          <w:tcPr>
            <w:tcW w:w="4760" w:type="dxa"/>
            <w:tcBorders>
              <w:top w:val="nil"/>
              <w:left w:val="nil"/>
              <w:bottom w:val="nil"/>
              <w:right w:val="nil"/>
            </w:tcBorders>
          </w:tcPr>
          <w:p w:rsidR="005E2CB6" w:rsidRDefault="00DE4927">
            <w:pPr>
              <w:pStyle w:val="ab"/>
            </w:pPr>
            <w:r>
              <w:t xml:space="preserve">Выполнение работ по строительству, реконструкции объекта капитального строительства, </w:t>
            </w:r>
            <w:r>
              <w:t>за исключением линейного объекта,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w:t>
            </w:r>
          </w:p>
          <w:p w:rsidR="005E2CB6" w:rsidRDefault="005E2CB6">
            <w:pPr>
              <w:pStyle w:val="ab"/>
            </w:pPr>
          </w:p>
        </w:tc>
        <w:tc>
          <w:tcPr>
            <w:tcW w:w="5040" w:type="dxa"/>
            <w:tcBorders>
              <w:top w:val="nil"/>
              <w:left w:val="nil"/>
              <w:bottom w:val="nil"/>
              <w:right w:val="nil"/>
            </w:tcBorders>
          </w:tcPr>
          <w:p w:rsidR="005E2CB6" w:rsidRDefault="00DE4927">
            <w:pPr>
              <w:pStyle w:val="ab"/>
            </w:pPr>
            <w:r>
              <w:t>наличие за послед</w:t>
            </w:r>
            <w:r>
              <w:t>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объекта капитального строительства (за исключением линейного объекта).</w:t>
            </w:r>
          </w:p>
          <w:p w:rsidR="005E2CB6" w:rsidRDefault="00DE4927">
            <w:pPr>
              <w:pStyle w:val="ab"/>
            </w:pPr>
            <w:r>
              <w:t xml:space="preserve">При этом </w:t>
            </w:r>
            <w:r>
              <w:t>стоимость такого одного исполненного контракта (договора) должна составлять:</w:t>
            </w:r>
          </w:p>
          <w:p w:rsidR="005E2CB6" w:rsidRDefault="00DE4927">
            <w:pPr>
              <w:pStyle w:val="ab"/>
            </w:pPr>
            <w:r>
              <w:t xml:space="preserve">не менее 50 процентов начальной (максимальной) цены контракта (цены лота), на право заключить который проводится закупка, если начальная (максимальная) цена контракта (цена лота) </w:t>
            </w:r>
            <w:r>
              <w:t>для обеспечения федеральных нужд превышает 10 млн. рублей, для обеспечения нужд субъектов Российской Федерации, муниципальных нужд - 5 млн. рублей;</w:t>
            </w:r>
          </w:p>
          <w:p w:rsidR="005E2CB6" w:rsidRDefault="00DE4927">
            <w:pPr>
              <w:pStyle w:val="ab"/>
            </w:pPr>
            <w:r>
              <w:t xml:space="preserve">не менее 40 процентов начальной (максимальной) цены контракта (цены лота), на право заключить который </w:t>
            </w:r>
            <w:r>
              <w:t>проводится закупка, если начальная (максимальная) цена контракта (цена лота) превышает 100 млн. рублей;</w:t>
            </w:r>
          </w:p>
          <w:p w:rsidR="005E2CB6" w:rsidRDefault="00DE4927">
            <w:pPr>
              <w:pStyle w:val="ab"/>
            </w:pPr>
            <w:r>
              <w:t xml:space="preserve">не менее 30 процентов начальной (максимальной) цены контракта (цены лота), на право заключить который проводится закупка, если начальная (максимальная) </w:t>
            </w:r>
            <w:r>
              <w:t>цена контракта (цена лота) превышает 500 млн. рублей</w:t>
            </w:r>
          </w:p>
        </w:tc>
        <w:tc>
          <w:tcPr>
            <w:tcW w:w="4620" w:type="dxa"/>
            <w:tcBorders>
              <w:top w:val="nil"/>
              <w:left w:val="nil"/>
              <w:bottom w:val="nil"/>
              <w:right w:val="nil"/>
            </w:tcBorders>
          </w:tcPr>
          <w:p w:rsidR="005E2CB6" w:rsidRDefault="00DE4927">
            <w:pPr>
              <w:pStyle w:val="ab"/>
            </w:pPr>
            <w:r>
              <w:t>копия исполненного контракта (договора);</w:t>
            </w:r>
          </w:p>
          <w:p w:rsidR="005E2CB6" w:rsidRDefault="00DE4927">
            <w:pPr>
              <w:pStyle w:val="ab"/>
            </w:pPr>
            <w:r>
              <w:t xml:space="preserve">копия акта (актов) выполненных работ, содержащего (содержащих) все обязательные реквизиты, установленные </w:t>
            </w:r>
            <w:hyperlink r:id="rId27" w:history="1">
              <w:r>
                <w:rPr>
                  <w:rStyle w:val="a4"/>
                </w:rPr>
                <w:t>частью 2 статьи 9</w:t>
              </w:r>
            </w:hyperlink>
            <w:r>
              <w:t xml:space="preserve">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w:t>
            </w:r>
            <w:r>
              <w:t>окумент (документы) должен быть подписан (подписаны) не ранее чем за 5 лет до даты окончания срока подачи заявок на участие в закупке;</w:t>
            </w:r>
          </w:p>
          <w:p w:rsidR="005E2CB6" w:rsidRDefault="00DE4927">
            <w:pPr>
              <w:pStyle w:val="ab"/>
            </w:pPr>
            <w:r>
              <w:t>копия разрешения на ввод объекта капитального строительства в эксплуатацию (за исключением случаев, при которых разрешени</w:t>
            </w:r>
            <w:r>
              <w:t xml:space="preserve">е на ввод объекта капитального строительства в эксплуатацию не выдается в соответствии с </w:t>
            </w:r>
            <w:hyperlink r:id="rId28" w:history="1">
              <w:r>
                <w:rPr>
                  <w:rStyle w:val="a4"/>
                </w:rPr>
                <w:t>законодательством</w:t>
              </w:r>
            </w:hyperlink>
            <w:r>
              <w:t xml:space="preserve"> о градостроительной деятельности). Указанный документ должен быть подписан не </w:t>
            </w:r>
            <w:r>
              <w:t>ранее чем за 5 лет до даты окончания срока подачи заявок на участие в закупке</w:t>
            </w:r>
          </w:p>
        </w:tc>
      </w:tr>
      <w:tr w:rsidR="005E2CB6">
        <w:tc>
          <w:tcPr>
            <w:tcW w:w="700" w:type="dxa"/>
            <w:tcBorders>
              <w:top w:val="nil"/>
              <w:left w:val="nil"/>
              <w:bottom w:val="nil"/>
              <w:right w:val="nil"/>
            </w:tcBorders>
          </w:tcPr>
          <w:p w:rsidR="005E2CB6" w:rsidRDefault="00DE4927">
            <w:pPr>
              <w:pStyle w:val="ab"/>
              <w:jc w:val="center"/>
            </w:pPr>
            <w:bookmarkStart w:id="14" w:name="sub_111"/>
            <w:r>
              <w:t>2.1.</w:t>
            </w:r>
            <w:bookmarkEnd w:id="14"/>
          </w:p>
        </w:tc>
        <w:tc>
          <w:tcPr>
            <w:tcW w:w="4760" w:type="dxa"/>
            <w:tcBorders>
              <w:top w:val="nil"/>
              <w:left w:val="nil"/>
              <w:bottom w:val="nil"/>
              <w:right w:val="nil"/>
            </w:tcBorders>
          </w:tcPr>
          <w:p w:rsidR="005E2CB6" w:rsidRDefault="00DE4927">
            <w:pPr>
              <w:pStyle w:val="ad"/>
            </w:pPr>
            <w:r>
              <w:t>Выполнение работ по строительству, реконструкции линейного объекта, если начальная (максимальная) цена контракта (цена лота) для обеспечения федеральных нужд превышает 10 м</w:t>
            </w:r>
            <w:r>
              <w:t>лн. рублей, для обеспечения нужд субъектов Российской Федерации, муниципальных нужд - 5 млн. рублей</w:t>
            </w:r>
          </w:p>
        </w:tc>
        <w:tc>
          <w:tcPr>
            <w:tcW w:w="5040" w:type="dxa"/>
            <w:tcBorders>
              <w:top w:val="nil"/>
              <w:left w:val="nil"/>
              <w:bottom w:val="nil"/>
              <w:right w:val="nil"/>
            </w:tcBorders>
          </w:tcPr>
          <w:p w:rsidR="005E2CB6" w:rsidRDefault="00DE4927">
            <w:pPr>
              <w:pStyle w:val="ad"/>
            </w:pPr>
            <w:r>
              <w:t>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w:t>
            </w:r>
            <w:r>
              <w:t>абот по строительству, реконструкции линейного объекта.</w:t>
            </w:r>
          </w:p>
          <w:p w:rsidR="005E2CB6" w:rsidRDefault="00DE4927">
            <w:pPr>
              <w:pStyle w:val="ad"/>
            </w:pPr>
            <w:r>
              <w:t>При этом стоимость такого одного исполненного контракта (договора) должна составлять:</w:t>
            </w:r>
          </w:p>
          <w:p w:rsidR="005E2CB6" w:rsidRDefault="00DE4927">
            <w:pPr>
              <w:pStyle w:val="ad"/>
            </w:pPr>
            <w:r>
              <w:t xml:space="preserve">не менее 50 процентов начальной (максимальной) цены контракта (цены лота), на право заключить который </w:t>
            </w:r>
            <w:r>
              <w:t>проводится закупка,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w:t>
            </w:r>
          </w:p>
          <w:p w:rsidR="005E2CB6" w:rsidRDefault="00DE4927">
            <w:pPr>
              <w:pStyle w:val="ad"/>
            </w:pPr>
            <w:r>
              <w:t>не менее 40 процентов начальной</w:t>
            </w:r>
            <w:r>
              <w:t xml:space="preserve"> (максимальной) цены контракта (цены лота), на право заключить который проводится закупка, если начальная (максимальная) цена контракта (цена лота) превышает 100 млн. рублей;</w:t>
            </w:r>
          </w:p>
          <w:p w:rsidR="005E2CB6" w:rsidRDefault="00DE4927">
            <w:pPr>
              <w:pStyle w:val="ad"/>
            </w:pPr>
            <w:r>
              <w:t>не менее 30 процентов начальной (максимальной) цены контракта (цены лота), на пра</w:t>
            </w:r>
            <w:r>
              <w:t>во заключить который проводится закупка, если начальная (максимальная) цена контракта (цена лота) превышает 500 млн. рублей;</w:t>
            </w:r>
          </w:p>
        </w:tc>
        <w:tc>
          <w:tcPr>
            <w:tcW w:w="4620" w:type="dxa"/>
            <w:tcBorders>
              <w:top w:val="nil"/>
              <w:left w:val="nil"/>
              <w:bottom w:val="nil"/>
              <w:right w:val="nil"/>
            </w:tcBorders>
          </w:tcPr>
          <w:p w:rsidR="005E2CB6" w:rsidRDefault="00DE4927">
            <w:pPr>
              <w:pStyle w:val="ad"/>
            </w:pPr>
            <w:r>
              <w:t>копия исполненного контракта (договора);</w:t>
            </w:r>
          </w:p>
          <w:p w:rsidR="005E2CB6" w:rsidRDefault="00DE4927">
            <w:pPr>
              <w:pStyle w:val="ad"/>
            </w:pPr>
            <w:r>
              <w:t>копия акта (актов) выполненных работ, содержащего (содержащих) все обязательные реквизиты,</w:t>
            </w:r>
            <w:r>
              <w:t xml:space="preserve"> установленные </w:t>
            </w:r>
            <w:hyperlink r:id="rId29" w:history="1">
              <w:r>
                <w:rPr>
                  <w:rStyle w:val="a4"/>
                </w:rPr>
                <w:t>частью 2 статьи 9</w:t>
              </w:r>
            </w:hyperlink>
            <w:r>
              <w:t xml:space="preserve"> Федерального закона "О бухгалтерском учете", и подтверждающего (подтверждающих) стоимость исполненного контракта (договора) (за исключением случая, ес</w:t>
            </w:r>
            <w:r>
              <w:t>ли застройщик является лицом, осуществляющим строительство). Указанный документ (документы) должен быть подписан (подписаны) не ранее чем за 5 лет до даты окончания срока подачи заявок на участие в закупке;</w:t>
            </w:r>
          </w:p>
          <w:p w:rsidR="005E2CB6" w:rsidRDefault="00DE4927">
            <w:pPr>
              <w:pStyle w:val="ad"/>
            </w:pPr>
            <w:r>
              <w:t xml:space="preserve">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w:t>
            </w:r>
            <w:hyperlink r:id="rId30" w:history="1">
              <w:r>
                <w:rPr>
                  <w:rStyle w:val="a4"/>
                </w:rPr>
                <w:t>законодательством</w:t>
              </w:r>
            </w:hyperlink>
            <w:r>
              <w:t xml:space="preserve"> о градостроительной деятельности). Указанный документ должен быть подписан не ранее чем за 5 лет до даты окончания срока подачи заявок на участие в закупке</w:t>
            </w:r>
          </w:p>
        </w:tc>
      </w:tr>
      <w:tr w:rsidR="005E2CB6">
        <w:tc>
          <w:tcPr>
            <w:tcW w:w="700" w:type="dxa"/>
            <w:tcBorders>
              <w:top w:val="nil"/>
              <w:left w:val="nil"/>
              <w:bottom w:val="nil"/>
              <w:right w:val="nil"/>
            </w:tcBorders>
          </w:tcPr>
          <w:p w:rsidR="005E2CB6" w:rsidRDefault="00DE4927">
            <w:pPr>
              <w:pStyle w:val="ab"/>
              <w:jc w:val="center"/>
            </w:pPr>
            <w:bookmarkStart w:id="15" w:name="sub_112"/>
            <w:r>
              <w:t>2.2.</w:t>
            </w:r>
            <w:bookmarkEnd w:id="15"/>
          </w:p>
        </w:tc>
        <w:tc>
          <w:tcPr>
            <w:tcW w:w="4760" w:type="dxa"/>
            <w:tcBorders>
              <w:top w:val="nil"/>
              <w:left w:val="nil"/>
              <w:bottom w:val="nil"/>
              <w:right w:val="nil"/>
            </w:tcBorders>
          </w:tcPr>
          <w:p w:rsidR="005E2CB6" w:rsidRDefault="00DE4927">
            <w:pPr>
              <w:pStyle w:val="ad"/>
            </w:pPr>
            <w:r>
              <w:t>Выполнение работ по строительству некапитального ст</w:t>
            </w:r>
            <w:r>
              <w:t>роения, сооружения (строений, сооружений), благоустройству территории,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w:t>
            </w:r>
            <w:r>
              <w:t>жд - 5 млн. рублей</w:t>
            </w:r>
          </w:p>
        </w:tc>
        <w:tc>
          <w:tcPr>
            <w:tcW w:w="5040" w:type="dxa"/>
            <w:tcBorders>
              <w:top w:val="nil"/>
              <w:left w:val="nil"/>
              <w:bottom w:val="nil"/>
              <w:right w:val="nil"/>
            </w:tcBorders>
          </w:tcPr>
          <w:p w:rsidR="005E2CB6" w:rsidRDefault="00DE4927">
            <w:pPr>
              <w:pStyle w:val="ad"/>
            </w:pPr>
            <w:r>
              <w:t>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объекта капитального строительства, в том чи</w:t>
            </w:r>
            <w:r>
              <w:t xml:space="preserve">сле линейного объекта, либо одного контракта (договора), заключенного в соответствии с </w:t>
            </w:r>
            <w:hyperlink r:id="rId31" w:history="1">
              <w:r>
                <w:rPr>
                  <w:rStyle w:val="a4"/>
                </w:rPr>
                <w:t>Федеральным законом</w:t>
              </w:r>
            </w:hyperlink>
            <w:r>
              <w:t xml:space="preserve"> "О контрактной системе в сфере закупок товаров, работ, услуг для обеспечения г</w:t>
            </w:r>
            <w:r>
              <w:t xml:space="preserve">осударственных и муниципальных нужд" или </w:t>
            </w:r>
            <w:hyperlink r:id="rId32" w:history="1">
              <w:r>
                <w:rPr>
                  <w:rStyle w:val="a4"/>
                </w:rPr>
                <w:t>Федеральным законом</w:t>
              </w:r>
            </w:hyperlink>
            <w:r>
              <w:t xml:space="preserve"> "О закупках товаров, работ, услуг отдельными видами юридических лиц" на выполнение работ по строительству некапитального стр</w:t>
            </w:r>
            <w:r>
              <w:t>оения, сооружения (строений, сооружений), благоустройству территории.</w:t>
            </w:r>
          </w:p>
          <w:p w:rsidR="005E2CB6" w:rsidRDefault="00DE4927">
            <w:pPr>
              <w:pStyle w:val="ad"/>
            </w:pPr>
            <w:r>
              <w:t>При этом стоимость такого одного контракта (договора) должна составлять не менее 20 процентов начальной (максимальной) цены контракта (цены лота), на право заключить который проводится з</w:t>
            </w:r>
            <w:r>
              <w:t>акупка</w:t>
            </w:r>
          </w:p>
        </w:tc>
        <w:tc>
          <w:tcPr>
            <w:tcW w:w="4620" w:type="dxa"/>
            <w:tcBorders>
              <w:top w:val="nil"/>
              <w:left w:val="nil"/>
              <w:bottom w:val="nil"/>
              <w:right w:val="nil"/>
            </w:tcBorders>
          </w:tcPr>
          <w:p w:rsidR="005E2CB6" w:rsidRDefault="00DE4927">
            <w:pPr>
              <w:pStyle w:val="ad"/>
            </w:pPr>
            <w:r>
              <w:t>копия исполненного контракта (договора) на выполнение работ по строительству, реконструкции объекта капитального строительства, в том числе линейного объекта, либо копия контракта (договора), сведения о котором содержатся в реестре контрактов, заклю</w:t>
            </w:r>
            <w:r>
              <w:t xml:space="preserve">ченных заказчиками в соответствии с </w:t>
            </w:r>
            <w:hyperlink r:id="rId33" w:history="1">
              <w:r>
                <w:rPr>
                  <w:rStyle w:val="a4"/>
                </w:rPr>
                <w:t>Федеральным законом</w:t>
              </w:r>
            </w:hyperlink>
            <w:r>
              <w:t xml:space="preserve"> "О контрактной системе в сфере закупок товаров, работ, услуг для обеспечения государственных и муниципальных нужд", или в реестре</w:t>
            </w:r>
            <w:r>
              <w:t xml:space="preserve"> договоров, заключенных заказчиками по результатам закупки в соответствии с </w:t>
            </w:r>
            <w:hyperlink r:id="rId34" w:history="1">
              <w:r>
                <w:rPr>
                  <w:rStyle w:val="a4"/>
                </w:rPr>
                <w:t>Федеральным законом</w:t>
              </w:r>
            </w:hyperlink>
            <w:r>
              <w:t xml:space="preserve"> "О закупках товаров, работ, услуг отдельными видами юридических лиц", на выполнение работ</w:t>
            </w:r>
            <w:r>
              <w:t xml:space="preserve"> по строительству некапитального строения, сооружения (строений, сооружений), благоустройству территории;</w:t>
            </w:r>
          </w:p>
          <w:p w:rsidR="005E2CB6" w:rsidRDefault="00DE4927">
            <w:pPr>
              <w:pStyle w:val="ad"/>
            </w:pPr>
            <w:r>
              <w:t xml:space="preserve">копия акта (актов) выполненных работ, содержащего (содержащих) все обязательные реквизиты, установленные </w:t>
            </w:r>
            <w:hyperlink r:id="rId35" w:history="1">
              <w:r>
                <w:rPr>
                  <w:rStyle w:val="a4"/>
                </w:rPr>
                <w:t>частью 2 статьи 9</w:t>
              </w:r>
            </w:hyperlink>
            <w:r>
              <w:t xml:space="preserve">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w:t>
            </w:r>
            <w:r>
              <w:t xml:space="preserve"> Указанный документ (документы) должен быть подписан (подписаны) не ранее чем за 5 лет до даты окончания срока подачи заявок на участие в закупке;</w:t>
            </w:r>
          </w:p>
          <w:p w:rsidR="005E2CB6" w:rsidRDefault="00DE4927">
            <w:pPr>
              <w:pStyle w:val="ad"/>
            </w:pPr>
            <w:r>
              <w:t>копия разрешения на ввод объекта капитального строительства в эксплуатацию (за исключением случаев, при котор</w:t>
            </w:r>
            <w:r>
              <w:t xml:space="preserve">ых разрешение на ввод объекта капитального строительства в эксплуатацию не выдается в соответствии с </w:t>
            </w:r>
            <w:hyperlink r:id="rId36" w:history="1">
              <w:r>
                <w:rPr>
                  <w:rStyle w:val="a4"/>
                </w:rPr>
                <w:t>законодательством</w:t>
              </w:r>
            </w:hyperlink>
            <w:r>
              <w:t xml:space="preserve"> о градостроительной деятельности). Указанный документ должен быть </w:t>
            </w:r>
            <w:r>
              <w:t>подписан не ранее чем за 5 лет до даты окончания срока подачи заявок на участие в закупке</w:t>
            </w:r>
          </w:p>
        </w:tc>
      </w:tr>
      <w:tr w:rsidR="005E2CB6">
        <w:tc>
          <w:tcPr>
            <w:tcW w:w="700" w:type="dxa"/>
            <w:tcBorders>
              <w:top w:val="nil"/>
              <w:left w:val="nil"/>
              <w:bottom w:val="nil"/>
              <w:right w:val="nil"/>
            </w:tcBorders>
          </w:tcPr>
          <w:p w:rsidR="005E2CB6" w:rsidRDefault="00DE4927">
            <w:pPr>
              <w:pStyle w:val="ab"/>
              <w:jc w:val="center"/>
            </w:pPr>
            <w:bookmarkStart w:id="16" w:name="sub_1023"/>
            <w:r>
              <w:t>2.3.</w:t>
            </w:r>
            <w:bookmarkEnd w:id="16"/>
          </w:p>
        </w:tc>
        <w:tc>
          <w:tcPr>
            <w:tcW w:w="4760" w:type="dxa"/>
            <w:tcBorders>
              <w:top w:val="nil"/>
              <w:left w:val="nil"/>
              <w:bottom w:val="nil"/>
              <w:right w:val="nil"/>
            </w:tcBorders>
          </w:tcPr>
          <w:p w:rsidR="005E2CB6" w:rsidRDefault="00DE4927">
            <w:pPr>
              <w:pStyle w:val="ad"/>
            </w:pPr>
            <w:r>
              <w:t>Выполнение работ по ремонту, содержанию автомобильных дорог, если начальная (максимальная) цена контракта (цена лота) для обеспечения федеральных нужд превышает</w:t>
            </w:r>
            <w:r>
              <w:t xml:space="preserve"> 10 млн. рублей, для обеспечения нужд субъектов Российской Федерации, муниципальных нужд - 5 млн. рублей</w:t>
            </w:r>
          </w:p>
        </w:tc>
        <w:tc>
          <w:tcPr>
            <w:tcW w:w="5040" w:type="dxa"/>
            <w:tcBorders>
              <w:top w:val="nil"/>
              <w:left w:val="nil"/>
              <w:bottom w:val="nil"/>
              <w:right w:val="nil"/>
            </w:tcBorders>
          </w:tcPr>
          <w:p w:rsidR="005E2CB6" w:rsidRDefault="00DE4927">
            <w:pPr>
              <w:pStyle w:val="ad"/>
            </w:pPr>
            <w:r>
              <w:t>наличие за последние 5 лет до даты подачи заявки на участие в закупке опыта исполнения (с учетом правопреемства) одного контракта (договора) на выполне</w:t>
            </w:r>
            <w:r>
              <w:t xml:space="preserve">ние работ по строительству, реконструкции, капитальному ремонту линейного объекта либо одного контракта (договора), заключенного в соответствии с </w:t>
            </w:r>
            <w:hyperlink r:id="rId37" w:history="1">
              <w:r>
                <w:rPr>
                  <w:rStyle w:val="a4"/>
                </w:rPr>
                <w:t>Федеральным законом</w:t>
              </w:r>
            </w:hyperlink>
            <w:r>
              <w:t xml:space="preserve"> "О контрактной сист</w:t>
            </w:r>
            <w:r>
              <w:t xml:space="preserve">еме в сфере закупок товаров, работ, услуг для обеспечения государственных и муниципальных нужд" или </w:t>
            </w:r>
            <w:hyperlink r:id="rId38" w:history="1">
              <w:r>
                <w:rPr>
                  <w:rStyle w:val="a4"/>
                </w:rPr>
                <w:t>Федеральным законом</w:t>
              </w:r>
            </w:hyperlink>
            <w:r>
              <w:t xml:space="preserve"> "О закупках товаров, работ, услуг отдельными видами юридических л</w:t>
            </w:r>
            <w:r>
              <w:t>иц" на выполнение работ по ремонту, содержанию автомобильных дорог.</w:t>
            </w:r>
          </w:p>
          <w:p w:rsidR="005E2CB6" w:rsidRDefault="00DE4927">
            <w:pPr>
              <w:pStyle w:val="ad"/>
            </w:pPr>
            <w:r>
              <w:t>При этом стоимость такого одного контракта (договора) должна составлять не менее 20 процентов начальной (максимальной) цены контракта (цены лота), на право заключить который проводится зак</w:t>
            </w:r>
            <w:r>
              <w:t>упка</w:t>
            </w:r>
          </w:p>
        </w:tc>
        <w:tc>
          <w:tcPr>
            <w:tcW w:w="4620" w:type="dxa"/>
            <w:tcBorders>
              <w:top w:val="nil"/>
              <w:left w:val="nil"/>
              <w:bottom w:val="nil"/>
              <w:right w:val="nil"/>
            </w:tcBorders>
          </w:tcPr>
          <w:p w:rsidR="005E2CB6" w:rsidRDefault="00DE4927">
            <w:pPr>
              <w:pStyle w:val="ad"/>
            </w:pPr>
            <w:r>
              <w:t>копия исполненного контракта (договора) на выполнение работ по строительству, реконструкции, капитальному ремонту линейного объекта либо копия контракта (договора), сведения о котором содержатся в реестре контрактов, заключенных заказчиками в соответс</w:t>
            </w:r>
            <w:r>
              <w:t xml:space="preserve">твии с </w:t>
            </w:r>
            <w:hyperlink r:id="rId39" w:history="1">
              <w:r>
                <w:rPr>
                  <w:rStyle w:val="a4"/>
                </w:rPr>
                <w:t>Федеральным законом</w:t>
              </w:r>
            </w:hyperlink>
            <w:r>
              <w:t xml:space="preserve"> "О контрактной системе в сфере закупок товаров, работ, услуг для обеспечения государственных и муниципальных нужд", или в реестре договоров, заключенных заказ</w:t>
            </w:r>
            <w:r>
              <w:t xml:space="preserve">чиками по результатам закупки в соответствии с </w:t>
            </w:r>
            <w:hyperlink r:id="rId40" w:history="1">
              <w:r>
                <w:rPr>
                  <w:rStyle w:val="a4"/>
                </w:rPr>
                <w:t>Федеральным законом</w:t>
              </w:r>
            </w:hyperlink>
            <w:r>
              <w:t xml:space="preserve"> "О закупках товаров, работ, услуг отдельными видами юридических лиц", на выполнение работ по ремонту, содержанию автом</w:t>
            </w:r>
            <w:r>
              <w:t>обильных дорог;</w:t>
            </w:r>
          </w:p>
          <w:p w:rsidR="005E2CB6" w:rsidRDefault="00DE4927">
            <w:pPr>
              <w:pStyle w:val="ad"/>
            </w:pPr>
            <w:r>
              <w:t xml:space="preserve">копия акта (актов) выполненных работ, содержащего (содержащих) все обязательные реквизиты, установленные </w:t>
            </w:r>
            <w:hyperlink r:id="rId41" w:history="1">
              <w:r>
                <w:rPr>
                  <w:rStyle w:val="a4"/>
                </w:rPr>
                <w:t>частью 2 статьи 9</w:t>
              </w:r>
            </w:hyperlink>
            <w:r>
              <w:t xml:space="preserve">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w:t>
            </w:r>
            <w:r>
              <w:t>яется лицом, осуществляющим строительство). Указанный документ (документы) должен быть подписан (подписаны) не ранее чем за 5 лет до даты окончания срока подачи заявок на участие в закупке;</w:t>
            </w:r>
          </w:p>
          <w:p w:rsidR="005E2CB6" w:rsidRDefault="00DE4927">
            <w:pPr>
              <w:pStyle w:val="ad"/>
            </w:pPr>
            <w:r>
              <w:t>копия разрешения на ввод объекта капитального строительства в эксп</w:t>
            </w:r>
            <w:r>
              <w:t xml:space="preserve">луатацию (за исключением случаев, при которых разрешение на ввод объекта капитального строительства в эксплуатацию не выдается в соответствии с </w:t>
            </w:r>
            <w:hyperlink r:id="rId42" w:history="1">
              <w:r>
                <w:rPr>
                  <w:rStyle w:val="a4"/>
                </w:rPr>
                <w:t>законодательством</w:t>
              </w:r>
            </w:hyperlink>
            <w:r>
              <w:t xml:space="preserve"> о градостроительной дея</w:t>
            </w:r>
            <w:r>
              <w:t>тельности). Указанный документ должен быть подписан не ранее чем за 5 лет до даты окончания срока подачи заявок на участие в закупке</w:t>
            </w:r>
          </w:p>
        </w:tc>
      </w:tr>
      <w:tr w:rsidR="005E2CB6">
        <w:tc>
          <w:tcPr>
            <w:tcW w:w="700" w:type="dxa"/>
            <w:tcBorders>
              <w:top w:val="nil"/>
              <w:left w:val="nil"/>
              <w:bottom w:val="nil"/>
              <w:right w:val="nil"/>
            </w:tcBorders>
          </w:tcPr>
          <w:p w:rsidR="005E2CB6" w:rsidRDefault="00DE4927">
            <w:pPr>
              <w:pStyle w:val="ad"/>
            </w:pPr>
            <w:bookmarkStart w:id="17" w:name="sub_1024"/>
            <w:r>
              <w:t>2.4.</w:t>
            </w:r>
            <w:bookmarkEnd w:id="17"/>
          </w:p>
        </w:tc>
        <w:tc>
          <w:tcPr>
            <w:tcW w:w="4760" w:type="dxa"/>
            <w:tcBorders>
              <w:top w:val="nil"/>
              <w:left w:val="nil"/>
              <w:bottom w:val="nil"/>
              <w:right w:val="nil"/>
            </w:tcBorders>
          </w:tcPr>
          <w:p w:rsidR="005E2CB6" w:rsidRDefault="00DE4927">
            <w:pPr>
              <w:pStyle w:val="ad"/>
            </w:pPr>
            <w:r>
              <w:t xml:space="preserve">Выполнение работ по капитальному ремонту объекта капитального строительства (за исключением линейного </w:t>
            </w:r>
            <w:r>
              <w:t>объекта),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w:t>
            </w:r>
          </w:p>
        </w:tc>
        <w:tc>
          <w:tcPr>
            <w:tcW w:w="5040" w:type="dxa"/>
            <w:tcBorders>
              <w:top w:val="nil"/>
              <w:left w:val="nil"/>
              <w:bottom w:val="nil"/>
              <w:right w:val="nil"/>
            </w:tcBorders>
          </w:tcPr>
          <w:p w:rsidR="005E2CB6" w:rsidRDefault="00DE4927">
            <w:pPr>
              <w:pStyle w:val="ad"/>
            </w:pPr>
            <w:r>
              <w:t xml:space="preserve">наличие за последние 5 лет до даты подачи </w:t>
            </w:r>
            <w:r>
              <w:t>заявки на участие в закупке опыта исполнения (с учетом правопреемства) одного контракта (договора) на выполнение работ по строительству, реконструкции объекта капитального строительства (за исключением линейного объекта) либо одного контракта (договора), з</w:t>
            </w:r>
            <w:r>
              <w:t xml:space="preserve">аключенного в соответствии с </w:t>
            </w:r>
            <w:hyperlink r:id="rId43" w:history="1">
              <w:r>
                <w:rPr>
                  <w:rStyle w:val="a4"/>
                </w:rPr>
                <w:t>Федеральным законом</w:t>
              </w:r>
            </w:hyperlink>
            <w:r>
              <w:t xml:space="preserve"> "О контрактной системе в сфере закупок товаров, работ, услуг для обеспечения государственных и муниципальных нужд" или </w:t>
            </w:r>
            <w:hyperlink r:id="rId44" w:history="1">
              <w:r>
                <w:rPr>
                  <w:rStyle w:val="a4"/>
                </w:rPr>
                <w:t>Федеральным законом</w:t>
              </w:r>
            </w:hyperlink>
            <w:r>
              <w:t xml:space="preserve"> "О закупках товаров, работ, услуг отдельными видами юридических лиц", на выполнение работ по капитальному ремонту объекта капитального строительства (за исключением линейного объекта</w:t>
            </w:r>
            <w:r>
              <w:t>). При этом стоимость такого одного контракта (договора) должна составлять не менее 20 процентов начальной (максимальной) цены контракта (цены лота), на право заключить который проводится закупка</w:t>
            </w:r>
          </w:p>
        </w:tc>
        <w:tc>
          <w:tcPr>
            <w:tcW w:w="4620" w:type="dxa"/>
            <w:tcBorders>
              <w:top w:val="nil"/>
              <w:left w:val="nil"/>
              <w:bottom w:val="nil"/>
              <w:right w:val="nil"/>
            </w:tcBorders>
          </w:tcPr>
          <w:p w:rsidR="005E2CB6" w:rsidRDefault="00DE4927">
            <w:pPr>
              <w:pStyle w:val="ad"/>
            </w:pPr>
            <w:r>
              <w:t xml:space="preserve">копия исполненного контракта (договора) на выполнение работ </w:t>
            </w:r>
            <w:r>
              <w:t xml:space="preserve">по строительству, реконструкции объекта капитального строительства (за исключением линейного объекта) либо копия контракта (договора), сведения о котором содержатся в реестре контрактов, заключенных заказчиками в соответствии с </w:t>
            </w:r>
            <w:hyperlink r:id="rId45" w:history="1">
              <w:r>
                <w:rPr>
                  <w:rStyle w:val="a4"/>
                </w:rPr>
                <w:t>Федеральным законом</w:t>
              </w:r>
            </w:hyperlink>
            <w:r>
              <w:t xml:space="preserve"> "О контрактной системе в сфере закупок товаров, работ, услуг для обеспечения государственных и муниципальных нужд", или в реестре договоров, заключенных заказчиками по результатам закупки в соо</w:t>
            </w:r>
            <w:r>
              <w:t xml:space="preserve">тветствии с </w:t>
            </w:r>
            <w:hyperlink r:id="rId46" w:history="1">
              <w:r>
                <w:rPr>
                  <w:rStyle w:val="a4"/>
                </w:rPr>
                <w:t>Федеральным законом</w:t>
              </w:r>
            </w:hyperlink>
            <w:r>
              <w:t xml:space="preserve"> "О закупках товаров, работ, услуг отдельными видами юридических лиц", на выполнение работ по капитальному ремонту объекта капитального строительства (за </w:t>
            </w:r>
            <w:r>
              <w:t>исключением линейного объекта);</w:t>
            </w:r>
          </w:p>
          <w:p w:rsidR="005E2CB6" w:rsidRDefault="00DE4927">
            <w:pPr>
              <w:pStyle w:val="ad"/>
            </w:pPr>
            <w:r>
              <w:t xml:space="preserve">копия акта (актов) выполненных работ, содержащего (содержащих) все обязательные реквизиты, установленные </w:t>
            </w:r>
            <w:hyperlink r:id="rId47" w:history="1">
              <w:r>
                <w:rPr>
                  <w:rStyle w:val="a4"/>
                </w:rPr>
                <w:t>частью 2 статьи 9</w:t>
              </w:r>
            </w:hyperlink>
            <w:r>
              <w:t xml:space="preserve"> Федерального закона "О бухга</w:t>
            </w:r>
            <w:r>
              <w:t>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w:t>
            </w:r>
          </w:p>
          <w:p w:rsidR="005E2CB6" w:rsidRDefault="00DE4927">
            <w:pPr>
              <w:pStyle w:val="ad"/>
            </w:pPr>
            <w:r>
              <w:t xml:space="preserve">Указанный документ (документы) должен быть подписан (подписаны) не ранее </w:t>
            </w:r>
            <w:r>
              <w:t>чем за 5 лет до даты окончания срока подачи заявок на участие в закупке;</w:t>
            </w:r>
          </w:p>
          <w:p w:rsidR="005E2CB6" w:rsidRDefault="00DE4927">
            <w:pPr>
              <w:pStyle w:val="ad"/>
            </w:pPr>
            <w:r>
              <w:t>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w:t>
            </w:r>
            <w:r>
              <w:t xml:space="preserve"> выдается в соответствии с </w:t>
            </w:r>
            <w:hyperlink r:id="rId48" w:history="1">
              <w:r>
                <w:rPr>
                  <w:rStyle w:val="a4"/>
                </w:rPr>
                <w:t>законодательством</w:t>
              </w:r>
            </w:hyperlink>
            <w:r>
              <w:t xml:space="preserve"> о градостроительной деятельности).</w:t>
            </w:r>
          </w:p>
          <w:p w:rsidR="005E2CB6" w:rsidRDefault="00DE4927">
            <w:pPr>
              <w:pStyle w:val="ad"/>
            </w:pPr>
            <w:r>
              <w:t>Указанный документ должен быть подписан не ранее чем за 5 лет до даты окончания срока подачи заявок на уч</w:t>
            </w:r>
            <w:r>
              <w:t>астие в закупке</w:t>
            </w:r>
          </w:p>
        </w:tc>
      </w:tr>
      <w:tr w:rsidR="005E2CB6">
        <w:tc>
          <w:tcPr>
            <w:tcW w:w="700" w:type="dxa"/>
            <w:tcBorders>
              <w:top w:val="nil"/>
              <w:left w:val="nil"/>
              <w:bottom w:val="nil"/>
              <w:right w:val="nil"/>
            </w:tcBorders>
          </w:tcPr>
          <w:p w:rsidR="005E2CB6" w:rsidRDefault="00DE4927">
            <w:pPr>
              <w:pStyle w:val="ad"/>
            </w:pPr>
            <w:bookmarkStart w:id="18" w:name="sub_1025"/>
            <w:r>
              <w:t>2.5.</w:t>
            </w:r>
            <w:bookmarkEnd w:id="18"/>
          </w:p>
        </w:tc>
        <w:tc>
          <w:tcPr>
            <w:tcW w:w="4760" w:type="dxa"/>
            <w:tcBorders>
              <w:top w:val="nil"/>
              <w:left w:val="nil"/>
              <w:bottom w:val="nil"/>
              <w:right w:val="nil"/>
            </w:tcBorders>
          </w:tcPr>
          <w:p w:rsidR="005E2CB6" w:rsidRDefault="00DE4927">
            <w:pPr>
              <w:pStyle w:val="ad"/>
            </w:pPr>
            <w:r>
              <w:t>Выполнение работ по капитальному ремонту линейного объекта,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w:t>
            </w:r>
            <w:r>
              <w:t>ипальных нужд - 5 млн. рублей</w:t>
            </w:r>
          </w:p>
        </w:tc>
        <w:tc>
          <w:tcPr>
            <w:tcW w:w="5040" w:type="dxa"/>
            <w:tcBorders>
              <w:top w:val="nil"/>
              <w:left w:val="nil"/>
              <w:bottom w:val="nil"/>
              <w:right w:val="nil"/>
            </w:tcBorders>
          </w:tcPr>
          <w:p w:rsidR="005E2CB6" w:rsidRDefault="00DE4927">
            <w:pPr>
              <w:pStyle w:val="ad"/>
            </w:pPr>
            <w:r>
              <w:t>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линейного объекта либо одного кон</w:t>
            </w:r>
            <w:r>
              <w:t xml:space="preserve">тракта (договора), заключенного в соответствии с </w:t>
            </w:r>
            <w:hyperlink r:id="rId49" w:history="1">
              <w:r>
                <w:rPr>
                  <w:rStyle w:val="a4"/>
                </w:rPr>
                <w:t>Федеральным законом</w:t>
              </w:r>
            </w:hyperlink>
            <w:r>
              <w:t xml:space="preserve"> "О контрактной системе в сфере закупок товаров, работ, услуг для обеспечения государственных и муниципальных нужд" и</w:t>
            </w:r>
            <w:r>
              <w:t xml:space="preserve">ли </w:t>
            </w:r>
            <w:hyperlink r:id="rId50" w:history="1">
              <w:r>
                <w:rPr>
                  <w:rStyle w:val="a4"/>
                </w:rPr>
                <w:t>Федеральным законом</w:t>
              </w:r>
            </w:hyperlink>
            <w:r>
              <w:t xml:space="preserve"> "О закупках товаров, работ, услуг отдельными видами юридических лиц", на выполнение работ по капитальному ремонту линейного объекта.</w:t>
            </w:r>
          </w:p>
          <w:p w:rsidR="005E2CB6" w:rsidRDefault="00DE4927">
            <w:pPr>
              <w:pStyle w:val="ad"/>
            </w:pPr>
            <w:r>
              <w:t>При этом стоимость такого одн</w:t>
            </w:r>
            <w:r>
              <w:t>ого контракта (договора) должна составлять не менее 20 процентов начальной (максимальной) цены контракта (цены лота), на право заключить который проводится закупка</w:t>
            </w:r>
          </w:p>
        </w:tc>
        <w:tc>
          <w:tcPr>
            <w:tcW w:w="4620" w:type="dxa"/>
            <w:tcBorders>
              <w:top w:val="nil"/>
              <w:left w:val="nil"/>
              <w:bottom w:val="nil"/>
              <w:right w:val="nil"/>
            </w:tcBorders>
          </w:tcPr>
          <w:p w:rsidR="005E2CB6" w:rsidRDefault="00DE4927">
            <w:pPr>
              <w:pStyle w:val="ad"/>
            </w:pPr>
            <w:r>
              <w:t xml:space="preserve">копия исполненного контракта (договора) на выполнение работ по строительству, реконструкции </w:t>
            </w:r>
            <w:r>
              <w:t xml:space="preserve">линейного объекта либо копия контракта (договора), сведения о котором содержатся в реестре контрактов, заключенных заказчиками в соответствии с </w:t>
            </w:r>
            <w:hyperlink r:id="rId51" w:history="1">
              <w:r>
                <w:rPr>
                  <w:rStyle w:val="a4"/>
                </w:rPr>
                <w:t>Федеральным законом</w:t>
              </w:r>
            </w:hyperlink>
            <w:r>
              <w:t xml:space="preserve"> "О контрактной систем</w:t>
            </w:r>
            <w:r>
              <w:t xml:space="preserve">е в сфере закупок товаров, работ, услуг для обеспечения государственных и муниципальных нужд", или в реестре договоров, заключенных заказчиками по результатам закупки в соответствии с </w:t>
            </w:r>
            <w:hyperlink r:id="rId52" w:history="1">
              <w:r>
                <w:rPr>
                  <w:rStyle w:val="a4"/>
                </w:rPr>
                <w:t>Ф</w:t>
              </w:r>
              <w:r>
                <w:rPr>
                  <w:rStyle w:val="a4"/>
                </w:rPr>
                <w:t>едеральным законом</w:t>
              </w:r>
            </w:hyperlink>
            <w:r>
              <w:t xml:space="preserve"> "О закупках товаров, работ, услуг отдельными видами юридических лиц", на выполнение работ по капитальному ремонту линейного объекта капитального строительства; копия акта (актов) выполненных работ, содержащего (содержащих) все обязательн</w:t>
            </w:r>
            <w:r>
              <w:t xml:space="preserve">ые реквизиты, установленные </w:t>
            </w:r>
            <w:hyperlink r:id="rId53" w:history="1">
              <w:r>
                <w:rPr>
                  <w:rStyle w:val="a4"/>
                </w:rPr>
                <w:t>частью 2 статьи 9</w:t>
              </w:r>
            </w:hyperlink>
            <w:r>
              <w:t xml:space="preserve"> Федерального закона "О бухгалтерском учете", и подтверждающего (подтверждающих) стоимость исполненного контракта (договора) (за исключени</w:t>
            </w:r>
            <w:r>
              <w:t>ем случая, если застройщик является лицом, осуществляющим строительство). Указанный документ (документы) должен быть подписан (подписаны) не ранее чем за 5 лет до даты окончания срока подачи заявок на участие в закупке; копия разрешения на ввод объекта кап</w:t>
            </w:r>
            <w:r>
              <w:t xml:space="preserve">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w:t>
            </w:r>
            <w:hyperlink r:id="rId54" w:history="1">
              <w:r>
                <w:rPr>
                  <w:rStyle w:val="a4"/>
                </w:rPr>
                <w:t>законодательством</w:t>
              </w:r>
            </w:hyperlink>
            <w:r>
              <w:t xml:space="preserve"> о градостроительной деятельности).</w:t>
            </w:r>
          </w:p>
          <w:p w:rsidR="005E2CB6" w:rsidRDefault="00DE4927">
            <w:pPr>
              <w:pStyle w:val="ad"/>
            </w:pPr>
            <w:r>
              <w:t>Указанный документ должен быть подписан не ранее чем за 5 лет до даты окончания срока подачи заявок на участие в закупке</w:t>
            </w:r>
          </w:p>
        </w:tc>
      </w:tr>
      <w:tr w:rsidR="005E2CB6">
        <w:tc>
          <w:tcPr>
            <w:tcW w:w="700" w:type="dxa"/>
            <w:tcBorders>
              <w:top w:val="nil"/>
              <w:left w:val="nil"/>
              <w:bottom w:val="nil"/>
              <w:right w:val="nil"/>
            </w:tcBorders>
          </w:tcPr>
          <w:p w:rsidR="005E2CB6" w:rsidRDefault="00DE4927">
            <w:pPr>
              <w:pStyle w:val="ad"/>
            </w:pPr>
            <w:bookmarkStart w:id="19" w:name="sub_1026"/>
            <w:r>
              <w:t>2.6.</w:t>
            </w:r>
            <w:bookmarkEnd w:id="19"/>
          </w:p>
        </w:tc>
        <w:tc>
          <w:tcPr>
            <w:tcW w:w="4760" w:type="dxa"/>
            <w:tcBorders>
              <w:top w:val="nil"/>
              <w:left w:val="nil"/>
              <w:bottom w:val="nil"/>
              <w:right w:val="nil"/>
            </w:tcBorders>
          </w:tcPr>
          <w:p w:rsidR="005E2CB6" w:rsidRDefault="00DE4927">
            <w:pPr>
              <w:pStyle w:val="ad"/>
            </w:pPr>
            <w:r>
              <w:t xml:space="preserve">Выполнение работ по сносу объекта капитального строительства (в том </w:t>
            </w:r>
            <w:r>
              <w:t>числе линейного объекта),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w:t>
            </w:r>
          </w:p>
        </w:tc>
        <w:tc>
          <w:tcPr>
            <w:tcW w:w="5040" w:type="dxa"/>
            <w:tcBorders>
              <w:top w:val="nil"/>
              <w:left w:val="nil"/>
              <w:bottom w:val="nil"/>
              <w:right w:val="nil"/>
            </w:tcBorders>
          </w:tcPr>
          <w:p w:rsidR="005E2CB6" w:rsidRDefault="00DE4927">
            <w:pPr>
              <w:pStyle w:val="ad"/>
            </w:pPr>
            <w:r>
              <w:t>наличие за последние 5 лет</w:t>
            </w:r>
            <w:r>
              <w:t xml:space="preserve">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объекта капитального строительства (в том числе линейного объекта) либо одного контракта </w:t>
            </w:r>
            <w:r>
              <w:t xml:space="preserve">(договора), заключенного в соответствии с </w:t>
            </w:r>
            <w:hyperlink r:id="rId55" w:history="1">
              <w:r>
                <w:rPr>
                  <w:rStyle w:val="a4"/>
                </w:rPr>
                <w:t>Федеральным законом</w:t>
              </w:r>
            </w:hyperlink>
            <w:r>
              <w:t xml:space="preserve"> "О контрактной системе в сфере закупок товаров, работ, услуг для обеспечения государственных и муниципальных нужд" или </w:t>
            </w:r>
            <w:hyperlink r:id="rId56" w:history="1">
              <w:r>
                <w:rPr>
                  <w:rStyle w:val="a4"/>
                </w:rPr>
                <w:t>Федеральным законом</w:t>
              </w:r>
            </w:hyperlink>
            <w:r>
              <w:t xml:space="preserve"> "О закупках товаров, работ, услуг отдельными видами юридических лиц", на выполнение работ по сносу объекта капитального строительства (в том числе линейного объекта).</w:t>
            </w:r>
          </w:p>
          <w:p w:rsidR="005E2CB6" w:rsidRDefault="00DE4927">
            <w:pPr>
              <w:pStyle w:val="ad"/>
            </w:pPr>
            <w:r>
              <w:t>Пр</w:t>
            </w:r>
            <w:r>
              <w:t>и этом стоимость такого одного контракта (договора) должна составлять не менее 20 процентов начальной (максимальной) цены контракта (цены лота), на право заключить который проводится закупка</w:t>
            </w:r>
          </w:p>
        </w:tc>
        <w:tc>
          <w:tcPr>
            <w:tcW w:w="4620" w:type="dxa"/>
            <w:tcBorders>
              <w:top w:val="nil"/>
              <w:left w:val="nil"/>
              <w:bottom w:val="nil"/>
              <w:right w:val="nil"/>
            </w:tcBorders>
          </w:tcPr>
          <w:p w:rsidR="005E2CB6" w:rsidRDefault="00DE4927">
            <w:pPr>
              <w:pStyle w:val="ad"/>
            </w:pPr>
            <w:r>
              <w:t>копия исполненного контракта (договора) на выполнение работ по ст</w:t>
            </w:r>
            <w:r>
              <w:t xml:space="preserve">роительству, реконструкции, объекта капитального строительства (в том числе линейного объекта) либо копия контракта (договора), сведения о котором содержатся в реестре контрактов, заключенных заказчиками в соответствии с </w:t>
            </w:r>
            <w:hyperlink r:id="rId57" w:history="1">
              <w:r>
                <w:rPr>
                  <w:rStyle w:val="a4"/>
                </w:rPr>
                <w:t>Федеральным законом</w:t>
              </w:r>
            </w:hyperlink>
            <w:r>
              <w:t xml:space="preserve"> "О контрактной системе в сфере закупок товаров, работ, услуг для обеспечения государственных и муниципальных нужд", или в реестре договоров, заключенных заказчиками по результатам закупки в соответств</w:t>
            </w:r>
            <w:r>
              <w:t xml:space="preserve">ии с </w:t>
            </w:r>
            <w:hyperlink r:id="rId58" w:history="1">
              <w:r>
                <w:rPr>
                  <w:rStyle w:val="a4"/>
                </w:rPr>
                <w:t>Федеральным законом</w:t>
              </w:r>
            </w:hyperlink>
            <w:r>
              <w:t xml:space="preserve"> "О закупках товаров, работ, услуг отдельными видами юридических лиц", на выполнение работ по сносу объекта капитального строительства (в том числе линейного объ</w:t>
            </w:r>
            <w:r>
              <w:t>екта);</w:t>
            </w:r>
          </w:p>
          <w:p w:rsidR="005E2CB6" w:rsidRDefault="00DE4927">
            <w:pPr>
              <w:pStyle w:val="ad"/>
            </w:pPr>
            <w:r>
              <w:t xml:space="preserve">копия акта (актов) выполненных работ, содержащего (содержащих) все обязательные реквизиты, установленные </w:t>
            </w:r>
            <w:hyperlink r:id="rId59" w:history="1">
              <w:r>
                <w:rPr>
                  <w:rStyle w:val="a4"/>
                </w:rPr>
                <w:t>частью 2 статьи 9</w:t>
              </w:r>
            </w:hyperlink>
            <w:r>
              <w:t xml:space="preserve"> Федерального закона "О бухгалтерском учете", и подтве</w:t>
            </w:r>
            <w:r>
              <w:t>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w:t>
            </w:r>
          </w:p>
          <w:p w:rsidR="005E2CB6" w:rsidRDefault="00DE4927">
            <w:pPr>
              <w:pStyle w:val="ad"/>
            </w:pPr>
            <w:r>
              <w:t>Указанный документ (документы) должен быть подписан (подписаны) не ранее чем за 5 лет до даты окон</w:t>
            </w:r>
            <w:r>
              <w:t>чания срока подачи заявок на участие в закупке;</w:t>
            </w:r>
          </w:p>
          <w:p w:rsidR="005E2CB6" w:rsidRDefault="00DE4927">
            <w:pPr>
              <w:pStyle w:val="ad"/>
            </w:pPr>
            <w:r>
              <w:t xml:space="preserve">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w:t>
            </w:r>
            <w:r>
              <w:t xml:space="preserve">с </w:t>
            </w:r>
            <w:hyperlink r:id="rId60" w:history="1">
              <w:r>
                <w:rPr>
                  <w:rStyle w:val="a4"/>
                </w:rPr>
                <w:t>законодательством</w:t>
              </w:r>
            </w:hyperlink>
            <w:r>
              <w:t xml:space="preserve"> о градостроительной деятельности).</w:t>
            </w:r>
          </w:p>
          <w:p w:rsidR="005E2CB6" w:rsidRDefault="00DE4927">
            <w:pPr>
              <w:pStyle w:val="ad"/>
            </w:pPr>
            <w:r>
              <w:t>Указанный документ должен быть подписан не ранее чем за 5 лет до даты окончания срока подачи заявок на участие в закупке</w:t>
            </w:r>
          </w:p>
        </w:tc>
      </w:tr>
      <w:tr w:rsidR="005E2CB6">
        <w:tc>
          <w:tcPr>
            <w:tcW w:w="700" w:type="dxa"/>
            <w:tcBorders>
              <w:top w:val="nil"/>
              <w:left w:val="nil"/>
              <w:bottom w:val="nil"/>
              <w:right w:val="nil"/>
            </w:tcBorders>
          </w:tcPr>
          <w:p w:rsidR="005E2CB6" w:rsidRDefault="00DE4927">
            <w:pPr>
              <w:pStyle w:val="ad"/>
            </w:pPr>
            <w:bookmarkStart w:id="20" w:name="sub_1027"/>
            <w:r>
              <w:t>2.7.</w:t>
            </w:r>
            <w:bookmarkEnd w:id="20"/>
          </w:p>
        </w:tc>
        <w:tc>
          <w:tcPr>
            <w:tcW w:w="4760" w:type="dxa"/>
            <w:tcBorders>
              <w:top w:val="nil"/>
              <w:left w:val="nil"/>
              <w:bottom w:val="nil"/>
              <w:right w:val="nil"/>
            </w:tcBorders>
          </w:tcPr>
          <w:p w:rsidR="005E2CB6" w:rsidRDefault="00DE4927">
            <w:pPr>
              <w:pStyle w:val="ad"/>
            </w:pPr>
            <w:r>
              <w:t>Вып</w:t>
            </w:r>
            <w:r>
              <w:t xml:space="preserve">олнение в соответствии с </w:t>
            </w:r>
            <w:hyperlink r:id="rId61" w:history="1">
              <w:r>
                <w:rPr>
                  <w:rStyle w:val="a4"/>
                </w:rPr>
                <w:t>законодательством</w:t>
              </w:r>
            </w:hyperlink>
            <w:r>
              <w:t xml:space="preserve"> о градостроительной деятельности работ по подготовке проектной документации и (или) выполнению инженерных изысканий, если начальная (максималь</w:t>
            </w:r>
            <w:r>
              <w:t>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w:t>
            </w:r>
          </w:p>
        </w:tc>
        <w:tc>
          <w:tcPr>
            <w:tcW w:w="5040" w:type="dxa"/>
            <w:tcBorders>
              <w:top w:val="nil"/>
              <w:left w:val="nil"/>
              <w:bottom w:val="nil"/>
              <w:right w:val="nil"/>
            </w:tcBorders>
          </w:tcPr>
          <w:p w:rsidR="005E2CB6" w:rsidRDefault="00DE4927">
            <w:pPr>
              <w:pStyle w:val="ad"/>
            </w:pPr>
            <w:r>
              <w:t>наличие за последние 5 лет до даты подачи заявки на участие в закупке опыта и</w:t>
            </w:r>
            <w:r>
              <w:t xml:space="preserve">сполнения (с учетом правопреемства) одного контракта (договора) на выполнение в соответствии с </w:t>
            </w:r>
            <w:hyperlink r:id="rId62" w:history="1">
              <w:r>
                <w:rPr>
                  <w:rStyle w:val="a4"/>
                </w:rPr>
                <w:t>законодательством</w:t>
              </w:r>
            </w:hyperlink>
            <w:r>
              <w:t xml:space="preserve"> о градостроительной деятельности работ по подготовке проектной документа</w:t>
            </w:r>
            <w:r>
              <w:t>ции и (или) выполнению инженерных изысканий.</w:t>
            </w:r>
          </w:p>
          <w:p w:rsidR="005E2CB6" w:rsidRDefault="00DE4927">
            <w:pPr>
              <w:pStyle w:val="ad"/>
            </w:pPr>
            <w:r>
              <w:t>При этом стоимость такого одного контракта (договора) должна составлять не менее 20 процентов начальной (максимальной) цены контракта (цены лота), на право заключить который проводится закупка</w:t>
            </w:r>
          </w:p>
        </w:tc>
        <w:tc>
          <w:tcPr>
            <w:tcW w:w="4620" w:type="dxa"/>
            <w:tcBorders>
              <w:top w:val="nil"/>
              <w:left w:val="nil"/>
              <w:bottom w:val="nil"/>
              <w:right w:val="nil"/>
            </w:tcBorders>
          </w:tcPr>
          <w:p w:rsidR="005E2CB6" w:rsidRDefault="00DE4927">
            <w:pPr>
              <w:pStyle w:val="ad"/>
            </w:pPr>
            <w:r>
              <w:t>копия исполненного</w:t>
            </w:r>
            <w:r>
              <w:t xml:space="preserve"> контракта (договора); копия акта (актов) выполненных работ, содержащего (содержащих) все обязательные реквизиты, установленные </w:t>
            </w:r>
            <w:hyperlink r:id="rId63" w:history="1">
              <w:r>
                <w:rPr>
                  <w:rStyle w:val="a4"/>
                </w:rPr>
                <w:t>частью 2 статьи 9</w:t>
              </w:r>
            </w:hyperlink>
            <w:r>
              <w:t xml:space="preserve"> Федерального закона "О бухгалтерском </w:t>
            </w:r>
            <w:r>
              <w:t>учете", и подтверждающего (подтверждающих) стоимость исполненного контракта (договора). Указанный документ (документы) должен быть подписан (подписаны) не ранее чем за 5 лет до даты окончания срока подачи заявок на участие в закупке</w:t>
            </w:r>
          </w:p>
        </w:tc>
      </w:tr>
      <w:tr w:rsidR="005E2CB6">
        <w:tc>
          <w:tcPr>
            <w:tcW w:w="700" w:type="dxa"/>
            <w:tcBorders>
              <w:top w:val="nil"/>
              <w:left w:val="nil"/>
              <w:bottom w:val="nil"/>
              <w:right w:val="nil"/>
            </w:tcBorders>
          </w:tcPr>
          <w:p w:rsidR="005E2CB6" w:rsidRDefault="00DE4927">
            <w:pPr>
              <w:pStyle w:val="ab"/>
              <w:jc w:val="center"/>
            </w:pPr>
            <w:bookmarkStart w:id="21" w:name="sub_13"/>
            <w:r>
              <w:t>3.</w:t>
            </w:r>
            <w:bookmarkEnd w:id="21"/>
          </w:p>
        </w:tc>
        <w:tc>
          <w:tcPr>
            <w:tcW w:w="4760" w:type="dxa"/>
            <w:tcBorders>
              <w:top w:val="nil"/>
              <w:left w:val="nil"/>
              <w:bottom w:val="nil"/>
              <w:right w:val="nil"/>
            </w:tcBorders>
          </w:tcPr>
          <w:p w:rsidR="005E2CB6" w:rsidRDefault="00DE4927">
            <w:pPr>
              <w:pStyle w:val="ad"/>
            </w:pPr>
            <w:r>
              <w:t>Оказание транспортн</w:t>
            </w:r>
            <w:r>
              <w:t>ых услуг, связанных с выполнением воинских морских и речных перевозок</w:t>
            </w:r>
          </w:p>
        </w:tc>
        <w:tc>
          <w:tcPr>
            <w:tcW w:w="5040" w:type="dxa"/>
            <w:tcBorders>
              <w:top w:val="nil"/>
              <w:left w:val="nil"/>
              <w:bottom w:val="nil"/>
              <w:right w:val="nil"/>
            </w:tcBorders>
          </w:tcPr>
          <w:p w:rsidR="005E2CB6" w:rsidRDefault="00DE4927">
            <w:pPr>
              <w:pStyle w:val="ad"/>
            </w:pPr>
            <w:r>
              <w:t xml:space="preserve">наличие опыта исполнения </w:t>
            </w:r>
            <w:r>
              <w:br/>
              <w:t xml:space="preserve">(с учетом правопреемства) контракта на оказание аналогичных услуг в течение 3 лет до даты подачи заявки на участие в закупке. При этом стоимость ранее </w:t>
            </w:r>
            <w:r>
              <w:t>исполненного контракта должна составлять не менее 20 процентов начальной (максимальной) цены контракта, на право заключить который проводится закупка</w:t>
            </w:r>
          </w:p>
        </w:tc>
        <w:tc>
          <w:tcPr>
            <w:tcW w:w="4620" w:type="dxa"/>
            <w:tcBorders>
              <w:top w:val="nil"/>
              <w:left w:val="nil"/>
              <w:bottom w:val="nil"/>
              <w:right w:val="nil"/>
            </w:tcBorders>
          </w:tcPr>
          <w:p w:rsidR="005E2CB6" w:rsidRDefault="00DE4927">
            <w:pPr>
              <w:pStyle w:val="ad"/>
            </w:pPr>
            <w:r>
              <w:t>копия (копии) ранее исполненного (исполненных) контракта (контрактов), договора (договоров) и акта (актов)</w:t>
            </w:r>
            <w:r>
              <w:t xml:space="preserve"> выполненных работ</w:t>
            </w:r>
          </w:p>
        </w:tc>
      </w:tr>
      <w:tr w:rsidR="005E2CB6">
        <w:tc>
          <w:tcPr>
            <w:tcW w:w="700" w:type="dxa"/>
            <w:tcBorders>
              <w:top w:val="nil"/>
              <w:left w:val="nil"/>
              <w:bottom w:val="nil"/>
              <w:right w:val="nil"/>
            </w:tcBorders>
          </w:tcPr>
          <w:p w:rsidR="005E2CB6" w:rsidRDefault="005E2CB6">
            <w:pPr>
              <w:pStyle w:val="ab"/>
            </w:pPr>
          </w:p>
        </w:tc>
        <w:tc>
          <w:tcPr>
            <w:tcW w:w="4760" w:type="dxa"/>
            <w:tcBorders>
              <w:top w:val="nil"/>
              <w:left w:val="nil"/>
              <w:bottom w:val="nil"/>
              <w:right w:val="nil"/>
            </w:tcBorders>
          </w:tcPr>
          <w:p w:rsidR="005E2CB6" w:rsidRDefault="005E2CB6">
            <w:pPr>
              <w:pStyle w:val="ab"/>
            </w:pPr>
          </w:p>
        </w:tc>
        <w:tc>
          <w:tcPr>
            <w:tcW w:w="5040" w:type="dxa"/>
            <w:tcBorders>
              <w:top w:val="nil"/>
              <w:left w:val="nil"/>
              <w:bottom w:val="nil"/>
              <w:right w:val="nil"/>
            </w:tcBorders>
          </w:tcPr>
          <w:p w:rsidR="005E2CB6" w:rsidRDefault="00DE4927">
            <w:pPr>
              <w:pStyle w:val="ad"/>
            </w:pPr>
            <w:r>
              <w:t>наличие на праве собственности и (или) на ином законном основании судов, транспортных средств, оборудования и материальных ресурсов с количественными, качественными и техническими характеристиками, установленными документацией о закуп</w:t>
            </w:r>
            <w:r>
              <w:t>ке, необходимыми для надлежащего и своевременного исполнения контракта</w:t>
            </w:r>
          </w:p>
        </w:tc>
        <w:tc>
          <w:tcPr>
            <w:tcW w:w="4620" w:type="dxa"/>
            <w:tcBorders>
              <w:top w:val="nil"/>
              <w:left w:val="nil"/>
              <w:bottom w:val="nil"/>
              <w:right w:val="nil"/>
            </w:tcBorders>
          </w:tcPr>
          <w:p w:rsidR="005E2CB6" w:rsidRDefault="00DE4927">
            <w:pPr>
              <w:pStyle w:val="ad"/>
            </w:pPr>
            <w:r>
              <w:t>документы (копии документов) на суда, предлагаемые для оказания услуг:</w:t>
            </w:r>
          </w:p>
          <w:p w:rsidR="005E2CB6" w:rsidRDefault="00DE4927">
            <w:pPr>
              <w:pStyle w:val="ad"/>
            </w:pPr>
            <w:r>
              <w:t>свидетельство о праве собственности на судно, выданное участнику закупки, или договор (выписка из договора), подтв</w:t>
            </w:r>
            <w:r>
              <w:t>ерждающий право пользования участником закупки данным судном, с приложением копии свидетельства о праве собственности на него;</w:t>
            </w:r>
          </w:p>
          <w:p w:rsidR="005E2CB6" w:rsidRDefault="00DE4927">
            <w:pPr>
              <w:pStyle w:val="ad"/>
            </w:pPr>
            <w:r>
              <w:t>свидетельство о праве плавания под Государственным флагом Российской Федерации (под флагом иностранного государства);</w:t>
            </w:r>
          </w:p>
          <w:p w:rsidR="005E2CB6" w:rsidRDefault="00DE4927">
            <w:pPr>
              <w:pStyle w:val="ad"/>
            </w:pPr>
            <w:r>
              <w:t>классификационное свидетельство (свидетельство о классификации);</w:t>
            </w:r>
          </w:p>
          <w:p w:rsidR="005E2CB6" w:rsidRDefault="00DE4927">
            <w:pPr>
              <w:pStyle w:val="ad"/>
            </w:pPr>
            <w:r>
              <w:t>мерительное свидетельство;</w:t>
            </w:r>
          </w:p>
          <w:p w:rsidR="005E2CB6" w:rsidRDefault="00DE4927">
            <w:pPr>
              <w:pStyle w:val="ad"/>
            </w:pPr>
            <w:r>
              <w:t>пассажирское свидетельство;</w:t>
            </w:r>
          </w:p>
          <w:p w:rsidR="005E2CB6" w:rsidRDefault="00DE4927">
            <w:pPr>
              <w:pStyle w:val="ad"/>
            </w:pPr>
            <w:r>
              <w:t>свидетельство о соответствии судна, перевозящего опасные грузы, специальным требованиям;</w:t>
            </w:r>
          </w:p>
          <w:p w:rsidR="005E2CB6" w:rsidRDefault="00DE4927">
            <w:pPr>
              <w:pStyle w:val="ad"/>
            </w:pPr>
            <w:r>
              <w:t>свидетельство об испытании и полном освидетельс</w:t>
            </w:r>
            <w:r>
              <w:t>твовании грузоподъемных устройств;</w:t>
            </w:r>
          </w:p>
          <w:p w:rsidR="005E2CB6" w:rsidRDefault="00DE4927">
            <w:pPr>
              <w:pStyle w:val="ad"/>
            </w:pPr>
            <w:r>
              <w:t>свидетельство о пригодности судна для перевозки навалочных грузов;</w:t>
            </w:r>
          </w:p>
          <w:p w:rsidR="005E2CB6" w:rsidRDefault="00DE4927">
            <w:pPr>
              <w:pStyle w:val="ad"/>
            </w:pPr>
            <w:r>
              <w:t>свидетельства (копии свидетельств) об испытании шланголиний;</w:t>
            </w:r>
          </w:p>
          <w:p w:rsidR="005E2CB6" w:rsidRDefault="00DE4927">
            <w:pPr>
              <w:pStyle w:val="ad"/>
            </w:pPr>
            <w:r>
              <w:t>документы (копии документов), подтверждающие нахождение универсальных и (или) рефрижераторных</w:t>
            </w:r>
            <w:r>
              <w:t xml:space="preserve"> контейнеров в собственности у участника закупки, либо договоры (копии договоров или выписки из договоров) аренды (лизинга) универсальных и (или) рефрижераторных контейнеров с приложением копий документов о праве собственности на них;</w:t>
            </w:r>
          </w:p>
          <w:p w:rsidR="005E2CB6" w:rsidRDefault="00DE4927">
            <w:pPr>
              <w:pStyle w:val="ad"/>
            </w:pPr>
            <w:r>
              <w:t xml:space="preserve">паспорта (копии </w:t>
            </w:r>
            <w:r>
              <w:t>паспортов) транспортных средств, используемых для оказания сопутствующих транспортных услуг, установленных документацией о закупке, находящихся в собственности у участника закупки, либо договоры (копии договоров или выписки из договоров) аренды (лизинга) т</w:t>
            </w:r>
            <w:r>
              <w:t>ранспортных средств с приложением копий документов о праве собственности на них;</w:t>
            </w:r>
          </w:p>
          <w:p w:rsidR="005E2CB6" w:rsidRDefault="00DE4927">
            <w:pPr>
              <w:pStyle w:val="ad"/>
            </w:pPr>
            <w:r>
              <w:t>договоры (копии договоров) с третьей стороной на оказание сопутствующих транспортных услуг, установленных документацией о закупке;</w:t>
            </w:r>
          </w:p>
          <w:p w:rsidR="005E2CB6" w:rsidRDefault="00DE4927">
            <w:pPr>
              <w:pStyle w:val="ad"/>
            </w:pPr>
            <w:r>
              <w:t>агентский договор (копия агентского договора</w:t>
            </w:r>
            <w:r>
              <w:t>), заключенный участником закупки и непосредственным перевозчиком, работающим на паромной линии, с приложением копий документов на суда, предлагаемые для оказания услуг, в отношении непосредственного перевозчика;</w:t>
            </w:r>
          </w:p>
          <w:p w:rsidR="005E2CB6" w:rsidRDefault="00DE4927">
            <w:pPr>
              <w:pStyle w:val="ad"/>
            </w:pPr>
            <w:r>
              <w:t>письменное подтверждение (копия подтвержден</w:t>
            </w:r>
            <w:r>
              <w:t>ия) Росморречфлота о регистрации морской судоходной линии</w:t>
            </w:r>
          </w:p>
        </w:tc>
      </w:tr>
      <w:tr w:rsidR="005E2CB6">
        <w:tc>
          <w:tcPr>
            <w:tcW w:w="700" w:type="dxa"/>
            <w:tcBorders>
              <w:top w:val="nil"/>
              <w:left w:val="nil"/>
              <w:bottom w:val="nil"/>
              <w:right w:val="nil"/>
            </w:tcBorders>
          </w:tcPr>
          <w:p w:rsidR="005E2CB6" w:rsidRDefault="00DE4927">
            <w:pPr>
              <w:pStyle w:val="ab"/>
              <w:jc w:val="center"/>
            </w:pPr>
            <w:bookmarkStart w:id="22" w:name="sub_1004"/>
            <w:r>
              <w:t>4.</w:t>
            </w:r>
            <w:bookmarkEnd w:id="22"/>
          </w:p>
        </w:tc>
        <w:tc>
          <w:tcPr>
            <w:tcW w:w="4760" w:type="dxa"/>
            <w:tcBorders>
              <w:top w:val="nil"/>
              <w:left w:val="nil"/>
              <w:bottom w:val="nil"/>
              <w:right w:val="nil"/>
            </w:tcBorders>
          </w:tcPr>
          <w:p w:rsidR="005E2CB6" w:rsidRDefault="00DE4927">
            <w:pPr>
              <w:pStyle w:val="ad"/>
            </w:pPr>
            <w:r>
              <w:t>Оказание транспортных услуг (выполнение работ), связанных с техническим обслуживанием, ремонтным монтажом и ремонтом железнодорожного подвижного состава, находящегося в оперативном управлении Во</w:t>
            </w:r>
            <w:r>
              <w:t>оруженных Сил Российской Федерации и подведомственных Минобороны России организаций, с оформлением документов о возможности эксплуатации прошедшего техническое обслуживание (отремонтированного) железнодорожного подвижного состава на железнодорожных путях о</w:t>
            </w:r>
            <w:r>
              <w:t>бщего пользования в составе пассажирских и грузовых поездов</w:t>
            </w:r>
          </w:p>
        </w:tc>
        <w:tc>
          <w:tcPr>
            <w:tcW w:w="5040" w:type="dxa"/>
            <w:tcBorders>
              <w:top w:val="nil"/>
              <w:left w:val="nil"/>
              <w:bottom w:val="nil"/>
              <w:right w:val="nil"/>
            </w:tcBorders>
          </w:tcPr>
          <w:p w:rsidR="005E2CB6" w:rsidRDefault="00DE4927">
            <w:pPr>
              <w:pStyle w:val="ad"/>
            </w:pPr>
            <w:r>
              <w:t>наличие опыта исполнения (с учетом правопреемства) контракта, договора на выполнение соответствующих предмету закупки услуг (работ), связанных с техническим обслуживанием, ремонтным монтажом и рем</w:t>
            </w:r>
            <w:r>
              <w:t>онтом железнодорожного подвижного состава</w:t>
            </w:r>
            <w:hyperlink w:anchor="sub_1222" w:history="1">
              <w:r>
                <w:rPr>
                  <w:rStyle w:val="a4"/>
                </w:rPr>
                <w:t>**</w:t>
              </w:r>
            </w:hyperlink>
            <w:r>
              <w:t>, в том числе находящегося в оперативном управлении Вооруженных Сил Российской Федерации и подведомственных Минобороны России организаций, за 1 год до даты подачи заявки на участие в со</w:t>
            </w:r>
            <w:r>
              <w:t>ответствующем конкурсе или аукционе. При этом стоимость ранее исполненного контракта (договора) составляет не менее 20 процентов начальной (максимальной) цены контракта, договора (цены лота), на право заключить который проводится закупка;</w:t>
            </w:r>
          </w:p>
          <w:p w:rsidR="005E2CB6" w:rsidRDefault="00DE4927">
            <w:pPr>
              <w:pStyle w:val="ad"/>
            </w:pPr>
            <w:r>
              <w:t xml:space="preserve">наличие на праве </w:t>
            </w:r>
            <w:r>
              <w:t>собственности или ином законном основании производственных мощностей - объекта (или объектов) недвижимого имущества (территорий, зданий и сооружений заводов, депо, пунктов технического обслуживания и ремонта подвижного состава), машин, технологического и с</w:t>
            </w:r>
            <w:r>
              <w:t>пециализированного оборудования, финансовых и трудовых ресурсов, специалистов и иных работников определенного уровня квалификации, необходимых для оказания услуг (выполнения работ) по техническому обслуживанию, ремонтному монтажу и ремонту железнодорожного</w:t>
            </w:r>
            <w:r>
              <w:t xml:space="preserve"> подвижного состава;</w:t>
            </w:r>
          </w:p>
          <w:p w:rsidR="005E2CB6" w:rsidRDefault="00DE4927">
            <w:pPr>
              <w:pStyle w:val="ad"/>
            </w:pPr>
            <w:r>
              <w:t>наличие у участника закупки полномочий на оформление документов о возможности эксплуатации прошедшего техническое обслуживание (отремонтированного) железнодорожного подвижного состава на железнодорожных путях общего пользования в соста</w:t>
            </w:r>
            <w:r>
              <w:t>ве пассажирских и грузовых поездов</w:t>
            </w:r>
          </w:p>
        </w:tc>
        <w:tc>
          <w:tcPr>
            <w:tcW w:w="4620" w:type="dxa"/>
            <w:tcBorders>
              <w:top w:val="nil"/>
              <w:left w:val="nil"/>
              <w:bottom w:val="nil"/>
              <w:right w:val="nil"/>
            </w:tcBorders>
          </w:tcPr>
          <w:p w:rsidR="005E2CB6" w:rsidRDefault="00DE4927">
            <w:pPr>
              <w:pStyle w:val="ad"/>
            </w:pPr>
            <w:r>
              <w:t>копия (копии) ранее исполненного (исполненных) контракта (контрактов), договора (договоров) и акта (актов) приемки оказанных услуг (выполненных работ), подтверждающих надлежащее качество оказанных услуг (выполненных работ</w:t>
            </w:r>
            <w:r>
              <w:t>), своевременность и полноту исполнения контракта (контрактов), договора (договоров) участником закупки в течение 1 года до даты подачи заявки на участие в конкурсе, аукционе;</w:t>
            </w:r>
          </w:p>
          <w:p w:rsidR="005E2CB6" w:rsidRDefault="00DE4927">
            <w:pPr>
              <w:pStyle w:val="ad"/>
            </w:pPr>
            <w:r>
              <w:t>выписка из Единого государственного реестра недвижимости, подтверждающая право с</w:t>
            </w:r>
            <w:r>
              <w:t>обственности на объект недвижимого имущества, используемый для оказания услуг (выполнения работ), выданная не ранее чем за 90 дней до окончания срока подачи заявок на участие в конкурсе, аукционе, или копия договора аренды недвижимого имущества, срок котор</w:t>
            </w:r>
            <w:r>
              <w:t>ого истекает не ранее срока исполнения контракта (договора), зарегистрированного в установленном порядке, с приложением копии акта передачи арендованного недвижимого имущества от арендодателя арендатору (участнику конкурса, аукциона), или выписка из Единог</w:t>
            </w:r>
            <w:r>
              <w:t>о государственного реестра недвижимости, подтверждающая право аренды на недвижимое имущество, используемое для оказания услуг (выполнения работ), выданная не ранее чем за 90 дней до окончания срока подачи заявок на участие в конкурсе, аукционе, или иные до</w:t>
            </w:r>
            <w:r>
              <w:t>кументы, подтверждающие наличие у участника закупки недвижимого имущества, используемого для оказания услуг (выполнения работ), на ином законном основании;</w:t>
            </w:r>
          </w:p>
          <w:p w:rsidR="005E2CB6" w:rsidRDefault="00DE4927">
            <w:pPr>
              <w:pStyle w:val="ad"/>
            </w:pPr>
            <w:r>
              <w:t>перечень находящихся в собственности, аренде (лизинге) или на ином законном основании машин, техноло</w:t>
            </w:r>
            <w:r>
              <w:t>гического и специализированного оборудования, материальных ресурсов, необходимых для оказания услуг (выполнения работ);</w:t>
            </w:r>
          </w:p>
          <w:p w:rsidR="005E2CB6" w:rsidRDefault="00DE4927">
            <w:pPr>
              <w:pStyle w:val="ad"/>
            </w:pPr>
            <w:r>
              <w:t xml:space="preserve">копии инвентарных карточек учета объектов основных средств унифицированной </w:t>
            </w:r>
            <w:hyperlink r:id="rId64" w:history="1">
              <w:r>
                <w:rPr>
                  <w:rStyle w:val="a4"/>
                </w:rPr>
                <w:t>формы ОС-6</w:t>
              </w:r>
            </w:hyperlink>
            <w:r>
              <w:t>, в том числе на машины, технологическое и специализированное оборудование, необходимые для оказания услуг (выполнения работ), являющихся предметом конкурса, аукциона (при наличии указанного имущества в собственности), или копии дого</w:t>
            </w:r>
            <w:r>
              <w:t>воров аренды (лизинга), копии договоров безвозмездного пользования, копии договоров субаренды с приложением актов, подтверждающих факт передачи таких машин и оборудования участнику конкурса, аукциона, а также копии иных документов, подтверждающих факт нали</w:t>
            </w:r>
            <w:r>
              <w:t>чия машин и оборудования у участника конкурса, аукциона на ином законном основании;</w:t>
            </w:r>
          </w:p>
          <w:p w:rsidR="005E2CB6" w:rsidRDefault="00DE4927">
            <w:pPr>
              <w:pStyle w:val="ad"/>
            </w:pPr>
            <w:r>
              <w:t>справка организации о наличии подготовленного штата квалифицированных специалистов, имеющих высшее образование и опыт работы в сфере транспортного комплекса в заявляемой об</w:t>
            </w:r>
            <w:r>
              <w:t>ласти деятельности или в смежных областях деятельности не менее 3 лет;</w:t>
            </w:r>
          </w:p>
          <w:p w:rsidR="005E2CB6" w:rsidRDefault="00DE4927">
            <w:pPr>
              <w:pStyle w:val="ad"/>
            </w:pPr>
            <w:r>
              <w:t>документы, подтверждающие уровень соответствующей подготовки и квалификации специалистов;</w:t>
            </w:r>
          </w:p>
          <w:p w:rsidR="005E2CB6" w:rsidRDefault="00DE4927">
            <w:pPr>
              <w:pStyle w:val="ad"/>
            </w:pPr>
            <w:r>
              <w:t>документы, подтверждающие право участника конкурса, аукциона на оформление уведомления по устан</w:t>
            </w:r>
            <w:r>
              <w:t>овленной форме, удостоверяющего выполнение ремонта вагона в полном соответствии с требованиями руководств по ремонту вагонов и техническими условиями по проведению модернизаций</w:t>
            </w:r>
          </w:p>
        </w:tc>
      </w:tr>
    </w:tbl>
    <w:p w:rsidR="005E2CB6" w:rsidRDefault="00DE4927">
      <w:pPr>
        <w:pStyle w:val="a6"/>
        <w:rPr>
          <w:color w:val="000000"/>
          <w:sz w:val="16"/>
          <w:szCs w:val="16"/>
          <w:shd w:val="clear" w:color="auto" w:fill="F0F0F0"/>
        </w:rPr>
      </w:pPr>
      <w:r>
        <w:rPr>
          <w:color w:val="000000"/>
          <w:sz w:val="16"/>
          <w:szCs w:val="16"/>
          <w:shd w:val="clear" w:color="auto" w:fill="F0F0F0"/>
        </w:rPr>
        <w:t>ГАРАНТ:</w:t>
      </w:r>
    </w:p>
    <w:p w:rsidR="005E2CB6" w:rsidRDefault="00DE4927">
      <w:pPr>
        <w:pStyle w:val="a6"/>
        <w:rPr>
          <w:shd w:val="clear" w:color="auto" w:fill="F0F0F0"/>
        </w:rPr>
      </w:pPr>
      <w:bookmarkStart w:id="23" w:name="sub_25"/>
      <w:r>
        <w:t xml:space="preserve"> </w:t>
      </w:r>
      <w:r>
        <w:rPr>
          <w:shd w:val="clear" w:color="auto" w:fill="F0F0F0"/>
        </w:rPr>
        <w:t xml:space="preserve">Дополнительные требования к оснащению автобусов аппаратурой спутниковой навигации ГЛОНАСС или ГЛОНАСС/GPS, предусмотренные позицией 5, </w:t>
      </w:r>
      <w:hyperlink r:id="rId65" w:history="1">
        <w:r>
          <w:rPr>
            <w:rStyle w:val="a4"/>
            <w:shd w:val="clear" w:color="auto" w:fill="F0F0F0"/>
          </w:rPr>
          <w:t>не применяются</w:t>
        </w:r>
      </w:hyperlink>
      <w:r>
        <w:rPr>
          <w:shd w:val="clear" w:color="auto" w:fill="F0F0F0"/>
        </w:rPr>
        <w:t xml:space="preserve"> до 31 мая 2021 г.</w:t>
      </w:r>
    </w:p>
    <w:bookmarkEnd w:id="23"/>
    <w:p w:rsidR="005E2CB6" w:rsidRDefault="00DE4927">
      <w:pPr>
        <w:pStyle w:val="a6"/>
        <w:rPr>
          <w:shd w:val="clear" w:color="auto" w:fill="F0F0F0"/>
        </w:rPr>
      </w:pPr>
      <w:r>
        <w:t xml:space="preserve"> </w:t>
      </w:r>
      <w:r>
        <w:rPr>
          <w:shd w:val="clear" w:color="auto" w:fill="F0F0F0"/>
        </w:rPr>
        <w:t xml:space="preserve">Дополнительные требования к году выпуска автобусов, предусмотренные позицией 5, </w:t>
      </w:r>
      <w:hyperlink r:id="rId66" w:history="1">
        <w:r>
          <w:rPr>
            <w:rStyle w:val="a4"/>
            <w:shd w:val="clear" w:color="auto" w:fill="F0F0F0"/>
          </w:rPr>
          <w:t>не применяются</w:t>
        </w:r>
      </w:hyperlink>
      <w:r>
        <w:rPr>
          <w:shd w:val="clear" w:color="auto" w:fill="F0F0F0"/>
        </w:rPr>
        <w:t xml:space="preserve"> до 30 июня 2021 г.</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0"/>
        <w:gridCol w:w="4760"/>
        <w:gridCol w:w="5040"/>
        <w:gridCol w:w="4620"/>
      </w:tblGrid>
      <w:tr w:rsidR="005E2CB6">
        <w:tc>
          <w:tcPr>
            <w:tcW w:w="700" w:type="dxa"/>
            <w:tcBorders>
              <w:top w:val="nil"/>
              <w:left w:val="nil"/>
              <w:bottom w:val="nil"/>
              <w:right w:val="nil"/>
            </w:tcBorders>
          </w:tcPr>
          <w:p w:rsidR="005E2CB6" w:rsidRDefault="00DE4927">
            <w:pPr>
              <w:pStyle w:val="ab"/>
              <w:jc w:val="center"/>
            </w:pPr>
            <w:r>
              <w:t>5.</w:t>
            </w:r>
          </w:p>
        </w:tc>
        <w:tc>
          <w:tcPr>
            <w:tcW w:w="4760" w:type="dxa"/>
            <w:tcBorders>
              <w:top w:val="nil"/>
              <w:left w:val="nil"/>
              <w:bottom w:val="nil"/>
              <w:right w:val="nil"/>
            </w:tcBorders>
          </w:tcPr>
          <w:p w:rsidR="005E2CB6" w:rsidRDefault="00DE4927">
            <w:pPr>
              <w:pStyle w:val="ad"/>
            </w:pPr>
            <w:r>
              <w:t>Оказание услуг по организованной перевозке групп детей автобусами</w:t>
            </w:r>
          </w:p>
        </w:tc>
        <w:tc>
          <w:tcPr>
            <w:tcW w:w="5040" w:type="dxa"/>
            <w:tcBorders>
              <w:top w:val="nil"/>
              <w:left w:val="nil"/>
              <w:bottom w:val="nil"/>
              <w:right w:val="nil"/>
            </w:tcBorders>
          </w:tcPr>
          <w:p w:rsidR="005E2CB6" w:rsidRDefault="00DE4927">
            <w:pPr>
              <w:pStyle w:val="ad"/>
            </w:pPr>
            <w:r>
              <w:t>на</w:t>
            </w:r>
            <w:r>
              <w:t xml:space="preserve">личие на праве собственности или на ином законном основании автобусов, </w:t>
            </w:r>
            <w:r>
              <w:rPr>
                <w:rStyle w:val="aa"/>
                <w:shd w:val="clear" w:color="auto" w:fill="D8EDE8"/>
              </w:rPr>
              <w:t>с года выпуска которых прошло не более 10 лет</w:t>
            </w:r>
            <w:r>
              <w:t>, которые соответствуют по назначению и конструкции техническим требованиям к осуществляемым перевозкам пассажиров, допущены в установленном</w:t>
            </w:r>
            <w:r>
              <w:t xml:space="preserve"> порядке к участию в дорожном движении и оснащены в установленном порядке тахографами</w:t>
            </w:r>
            <w:r>
              <w:rPr>
                <w:rStyle w:val="aa"/>
                <w:shd w:val="clear" w:color="auto" w:fill="D8EDE8"/>
              </w:rPr>
              <w:t>, а также аппаратурой спутниковой навигации ГЛОНАСС или ГЛОНАСС/GPS</w:t>
            </w:r>
          </w:p>
        </w:tc>
        <w:tc>
          <w:tcPr>
            <w:tcW w:w="4620" w:type="dxa"/>
            <w:tcBorders>
              <w:top w:val="nil"/>
              <w:left w:val="nil"/>
              <w:bottom w:val="nil"/>
              <w:right w:val="nil"/>
            </w:tcBorders>
          </w:tcPr>
          <w:p w:rsidR="005E2CB6" w:rsidRDefault="00DE4927">
            <w:pPr>
              <w:pStyle w:val="ad"/>
            </w:pPr>
            <w:r>
              <w:t>копия (копии) документа (документов), подтверждающего (подтверждающих) в соответствии с законодательств</w:t>
            </w:r>
            <w:r>
              <w:t>ом Российской Федерации наличие на праве собственности или на ином законном основании автобусов, предполагаемых к использованию для организованной перевозки групп детей;</w:t>
            </w:r>
          </w:p>
          <w:p w:rsidR="005E2CB6" w:rsidRDefault="00DE4927">
            <w:pPr>
              <w:pStyle w:val="ad"/>
            </w:pPr>
            <w:r>
              <w:t>копии документов, подтверждающих государственную регистрацию таких транспортных средст</w:t>
            </w:r>
            <w:r>
              <w:t>в;</w:t>
            </w:r>
          </w:p>
          <w:p w:rsidR="005E2CB6" w:rsidRDefault="00DE4927">
            <w:pPr>
              <w:pStyle w:val="ad"/>
            </w:pPr>
            <w:r>
              <w:t>копии паспортов таких транспортных средств (выписки из электронных паспортов таких транспортных средств) и копии свидетельств о регистрации таких транспортных средств;</w:t>
            </w:r>
          </w:p>
          <w:p w:rsidR="005E2CB6" w:rsidRDefault="00DE4927">
            <w:pPr>
              <w:pStyle w:val="ad"/>
            </w:pPr>
            <w:r>
              <w:t>копии диагностических карт, подтверждающих допуск таких транспортных средств к участи</w:t>
            </w:r>
            <w:r>
              <w:t>ю в дорожном движении на территории Российской Федерации и в соответствии с международными договорами Российской Федерации, а также за ее пределами;</w:t>
            </w:r>
          </w:p>
          <w:p w:rsidR="005E2CB6" w:rsidRDefault="00DE4927">
            <w:pPr>
              <w:pStyle w:val="ad"/>
            </w:pPr>
            <w:r>
              <w:t>копии документов, подтверждающих наличие на таких транспортных средствах тахографов;</w:t>
            </w:r>
          </w:p>
          <w:p w:rsidR="005E2CB6" w:rsidRDefault="00DE4927">
            <w:pPr>
              <w:pStyle w:val="ad"/>
            </w:pPr>
            <w:r>
              <w:t>копии документов, подт</w:t>
            </w:r>
            <w:r>
              <w:t>верждающих идентификацию аппаратуры спутниковой навигации ГЛОНАСС или ГЛОНАСС/GPS, установленной на этих транспортных средствах, в системе "ЭРА-ГЛОНАСС";</w:t>
            </w:r>
          </w:p>
          <w:p w:rsidR="005E2CB6" w:rsidRDefault="00DE4927">
            <w:pPr>
              <w:pStyle w:val="ad"/>
            </w:pPr>
            <w:r>
              <w:t>копии договоров обязательного страхования гражданской ответственности владельцев транспортных средств</w:t>
            </w:r>
          </w:p>
        </w:tc>
      </w:tr>
      <w:tr w:rsidR="005E2CB6">
        <w:tc>
          <w:tcPr>
            <w:tcW w:w="700" w:type="dxa"/>
            <w:tcBorders>
              <w:top w:val="nil"/>
              <w:left w:val="nil"/>
              <w:bottom w:val="nil"/>
              <w:right w:val="nil"/>
            </w:tcBorders>
          </w:tcPr>
          <w:p w:rsidR="005E2CB6" w:rsidRDefault="00DE4927">
            <w:pPr>
              <w:pStyle w:val="ab"/>
              <w:jc w:val="center"/>
            </w:pPr>
            <w:bookmarkStart w:id="24" w:name="sub_1006"/>
            <w:r>
              <w:t>6.</w:t>
            </w:r>
            <w:bookmarkEnd w:id="24"/>
          </w:p>
        </w:tc>
        <w:tc>
          <w:tcPr>
            <w:tcW w:w="4760" w:type="dxa"/>
            <w:tcBorders>
              <w:top w:val="nil"/>
              <w:left w:val="nil"/>
              <w:bottom w:val="nil"/>
              <w:right w:val="nil"/>
            </w:tcBorders>
          </w:tcPr>
          <w:p w:rsidR="005E2CB6" w:rsidRDefault="00DE4927">
            <w:pPr>
              <w:pStyle w:val="ad"/>
            </w:pPr>
            <w:r>
              <w:t>Осуществление закупки по государственному оборонному заказу в части заказов на создание, модернизацию, поставки, ремонт, сервисное обслуживание и утилизацию вооружения, военной и специальной техники</w:t>
            </w:r>
          </w:p>
        </w:tc>
        <w:tc>
          <w:tcPr>
            <w:tcW w:w="5040" w:type="dxa"/>
            <w:tcBorders>
              <w:top w:val="nil"/>
              <w:left w:val="nil"/>
              <w:bottom w:val="nil"/>
              <w:right w:val="nil"/>
            </w:tcBorders>
          </w:tcPr>
          <w:p w:rsidR="005E2CB6" w:rsidRDefault="00DE4927">
            <w:pPr>
              <w:pStyle w:val="ad"/>
            </w:pPr>
            <w:r>
              <w:t xml:space="preserve">отсутствие у руководителя, членов коллегиального исполнительного органа, лица, исполняющего функции единоличного исполнительного органа, главного бухгалтера юридического лица - участника закупки судимости за преступления, предусмотренные </w:t>
            </w:r>
            <w:hyperlink r:id="rId67" w:history="1">
              <w:r>
                <w:rPr>
                  <w:rStyle w:val="a4"/>
                </w:rPr>
                <w:t>статьями 201.1</w:t>
              </w:r>
            </w:hyperlink>
            <w:r>
              <w:t xml:space="preserve">, </w:t>
            </w:r>
            <w:hyperlink r:id="rId68" w:history="1">
              <w:r>
                <w:rPr>
                  <w:rStyle w:val="a4"/>
                </w:rPr>
                <w:t>238</w:t>
              </w:r>
            </w:hyperlink>
            <w:r>
              <w:t xml:space="preserve">, </w:t>
            </w:r>
            <w:hyperlink r:id="rId69" w:history="1">
              <w:r>
                <w:rPr>
                  <w:rStyle w:val="a4"/>
                </w:rPr>
                <w:t>285</w:t>
              </w:r>
            </w:hyperlink>
            <w:r>
              <w:t xml:space="preserve">, </w:t>
            </w:r>
            <w:hyperlink r:id="rId70" w:history="1">
              <w:r>
                <w:rPr>
                  <w:rStyle w:val="a4"/>
                </w:rPr>
                <w:t>285.4</w:t>
              </w:r>
            </w:hyperlink>
            <w:r>
              <w:t xml:space="preserve"> и </w:t>
            </w:r>
            <w:hyperlink r:id="rId71" w:history="1">
              <w:r>
                <w:rPr>
                  <w:rStyle w:val="a4"/>
                </w:rPr>
                <w:t>286</w:t>
              </w:r>
            </w:hyperlink>
            <w:r>
              <w:t xml:space="preserve"> Уголовного кодекса Российской Федерации (за исключением лиц, у которых такая судимость погашена или снята)</w:t>
            </w:r>
          </w:p>
        </w:tc>
        <w:tc>
          <w:tcPr>
            <w:tcW w:w="4620" w:type="dxa"/>
            <w:tcBorders>
              <w:top w:val="nil"/>
              <w:left w:val="nil"/>
              <w:bottom w:val="nil"/>
              <w:right w:val="nil"/>
            </w:tcBorders>
          </w:tcPr>
          <w:p w:rsidR="005E2CB6" w:rsidRDefault="00DE4927">
            <w:pPr>
              <w:pStyle w:val="ad"/>
            </w:pPr>
            <w:r>
              <w:t>справка об отсутст</w:t>
            </w:r>
            <w:r>
              <w:t xml:space="preserve">вии у руководителя, членов коллегиального исполнительного органа, лица, исполняющего функции единоличного исполнительного органа, главного бухгалтера юридического лица - участника закупки судимости за преступления, предусмотренные </w:t>
            </w:r>
            <w:hyperlink r:id="rId72" w:history="1">
              <w:r>
                <w:rPr>
                  <w:rStyle w:val="a4"/>
                </w:rPr>
                <w:t>статьями 201.1</w:t>
              </w:r>
            </w:hyperlink>
            <w:r>
              <w:t xml:space="preserve">, </w:t>
            </w:r>
            <w:hyperlink r:id="rId73" w:history="1">
              <w:r>
                <w:rPr>
                  <w:rStyle w:val="a4"/>
                </w:rPr>
                <w:t>238</w:t>
              </w:r>
            </w:hyperlink>
            <w:r>
              <w:t xml:space="preserve">, </w:t>
            </w:r>
            <w:hyperlink r:id="rId74" w:history="1">
              <w:r>
                <w:rPr>
                  <w:rStyle w:val="a4"/>
                </w:rPr>
                <w:t>285</w:t>
              </w:r>
            </w:hyperlink>
            <w:r>
              <w:t xml:space="preserve">, </w:t>
            </w:r>
            <w:hyperlink r:id="rId75" w:history="1">
              <w:r>
                <w:rPr>
                  <w:rStyle w:val="a4"/>
                </w:rPr>
                <w:t>285.4</w:t>
              </w:r>
            </w:hyperlink>
            <w:r>
              <w:t xml:space="preserve"> и </w:t>
            </w:r>
            <w:hyperlink r:id="rId76" w:history="1">
              <w:r>
                <w:rPr>
                  <w:rStyle w:val="a4"/>
                </w:rPr>
                <w:t>286</w:t>
              </w:r>
            </w:hyperlink>
            <w:r>
              <w:t xml:space="preserve"> Уголовного кодекса Российской Федерации, выданная не ранее чем за 90 дней до окончания срока подачи заявки на участие в закупке</w:t>
            </w:r>
          </w:p>
        </w:tc>
      </w:tr>
      <w:tr w:rsidR="005E2CB6">
        <w:tc>
          <w:tcPr>
            <w:tcW w:w="700" w:type="dxa"/>
            <w:tcBorders>
              <w:top w:val="nil"/>
              <w:left w:val="nil"/>
              <w:bottom w:val="nil"/>
              <w:right w:val="nil"/>
            </w:tcBorders>
          </w:tcPr>
          <w:p w:rsidR="005E2CB6" w:rsidRDefault="00DE4927">
            <w:pPr>
              <w:pStyle w:val="ab"/>
              <w:jc w:val="center"/>
            </w:pPr>
            <w:bookmarkStart w:id="25" w:name="sub_1061"/>
            <w:r>
              <w:t>6.1.</w:t>
            </w:r>
            <w:bookmarkEnd w:id="25"/>
          </w:p>
        </w:tc>
        <w:tc>
          <w:tcPr>
            <w:tcW w:w="4760" w:type="dxa"/>
            <w:tcBorders>
              <w:top w:val="nil"/>
              <w:left w:val="nil"/>
              <w:bottom w:val="nil"/>
              <w:right w:val="nil"/>
            </w:tcBorders>
          </w:tcPr>
          <w:p w:rsidR="005E2CB6" w:rsidRDefault="00DE4927">
            <w:pPr>
              <w:pStyle w:val="ad"/>
            </w:pPr>
            <w:r>
              <w:t>Поставка по государственному оборонному заказу товаров, включенных в группы 10 (</w:t>
            </w:r>
            <w:hyperlink r:id="rId77" w:history="1">
              <w:r>
                <w:rPr>
                  <w:rStyle w:val="a4"/>
                </w:rPr>
                <w:t>1005</w:t>
              </w:r>
            </w:hyperlink>
            <w:r>
              <w:t xml:space="preserve">, </w:t>
            </w:r>
            <w:hyperlink r:id="rId78" w:history="1">
              <w:r>
                <w:rPr>
                  <w:rStyle w:val="a4"/>
                </w:rPr>
                <w:t>1010</w:t>
              </w:r>
            </w:hyperlink>
            <w:r>
              <w:t xml:space="preserve">, </w:t>
            </w:r>
            <w:hyperlink r:id="rId79" w:history="1">
              <w:r>
                <w:rPr>
                  <w:rStyle w:val="a4"/>
                </w:rPr>
                <w:t>1015</w:t>
              </w:r>
            </w:hyperlink>
            <w:r>
              <w:t xml:space="preserve">, </w:t>
            </w:r>
            <w:hyperlink r:id="rId80" w:history="1">
              <w:r>
                <w:rPr>
                  <w:rStyle w:val="a4"/>
                </w:rPr>
                <w:t>1020</w:t>
              </w:r>
            </w:hyperlink>
            <w:r>
              <w:t xml:space="preserve">, </w:t>
            </w:r>
            <w:hyperlink r:id="rId81" w:history="1">
              <w:r>
                <w:rPr>
                  <w:rStyle w:val="a4"/>
                </w:rPr>
                <w:t>1025</w:t>
              </w:r>
            </w:hyperlink>
            <w:r>
              <w:t xml:space="preserve">, </w:t>
            </w:r>
            <w:hyperlink r:id="rId82" w:history="1">
              <w:r>
                <w:rPr>
                  <w:rStyle w:val="a4"/>
                </w:rPr>
                <w:t>1030</w:t>
              </w:r>
            </w:hyperlink>
            <w:r>
              <w:t xml:space="preserve">, </w:t>
            </w:r>
            <w:hyperlink r:id="rId83" w:history="1">
              <w:r>
                <w:rPr>
                  <w:rStyle w:val="a4"/>
                </w:rPr>
                <w:t>1035</w:t>
              </w:r>
            </w:hyperlink>
            <w:r>
              <w:t xml:space="preserve">, </w:t>
            </w:r>
            <w:hyperlink r:id="rId84" w:history="1">
              <w:r>
                <w:rPr>
                  <w:rStyle w:val="a4"/>
                </w:rPr>
                <w:t>1040</w:t>
              </w:r>
            </w:hyperlink>
            <w:r>
              <w:t xml:space="preserve">, </w:t>
            </w:r>
            <w:hyperlink r:id="rId85" w:history="1">
              <w:r>
                <w:rPr>
                  <w:rStyle w:val="a4"/>
                </w:rPr>
                <w:t>1045</w:t>
              </w:r>
            </w:hyperlink>
            <w:r>
              <w:t xml:space="preserve">, </w:t>
            </w:r>
            <w:hyperlink r:id="rId86" w:history="1">
              <w:r>
                <w:rPr>
                  <w:rStyle w:val="a4"/>
                </w:rPr>
                <w:t>1055</w:t>
              </w:r>
            </w:hyperlink>
            <w:r>
              <w:t xml:space="preserve">, </w:t>
            </w:r>
            <w:hyperlink r:id="rId87" w:history="1">
              <w:r>
                <w:rPr>
                  <w:rStyle w:val="a4"/>
                </w:rPr>
                <w:t>1070</w:t>
              </w:r>
            </w:hyperlink>
            <w:r>
              <w:t xml:space="preserve">, </w:t>
            </w:r>
            <w:hyperlink r:id="rId88" w:history="1">
              <w:r>
                <w:rPr>
                  <w:rStyle w:val="a4"/>
                </w:rPr>
                <w:t>1075</w:t>
              </w:r>
            </w:hyperlink>
            <w:r>
              <w:t xml:space="preserve">, </w:t>
            </w:r>
            <w:hyperlink r:id="rId89" w:history="1">
              <w:r>
                <w:rPr>
                  <w:rStyle w:val="a4"/>
                </w:rPr>
                <w:t>1080</w:t>
              </w:r>
            </w:hyperlink>
            <w:r>
              <w:t xml:space="preserve">, </w:t>
            </w:r>
            <w:hyperlink r:id="rId90" w:history="1">
              <w:r>
                <w:rPr>
                  <w:rStyle w:val="a4"/>
                </w:rPr>
                <w:t>1090</w:t>
              </w:r>
            </w:hyperlink>
            <w:r>
              <w:t xml:space="preserve">, </w:t>
            </w:r>
            <w:hyperlink r:id="rId91" w:history="1">
              <w:r>
                <w:rPr>
                  <w:rStyle w:val="a4"/>
                </w:rPr>
                <w:t>1</w:t>
              </w:r>
              <w:r>
                <w:rPr>
                  <w:rStyle w:val="a4"/>
                </w:rPr>
                <w:t>095</w:t>
              </w:r>
            </w:hyperlink>
            <w:r>
              <w:t xml:space="preserve"> (салютные орудия, сигнальные орудия, катапультные установки отстрела, пистолетные ракетницы, бесствольные и замаскированные стреляющие устройства, газовые пистолеты и револьверы, электрошоковые средства, холодное оружие), 12 (</w:t>
            </w:r>
            <w:hyperlink r:id="rId92" w:history="1">
              <w:r>
                <w:rPr>
                  <w:rStyle w:val="a4"/>
                </w:rPr>
                <w:t>1210</w:t>
              </w:r>
            </w:hyperlink>
            <w:r>
              <w:t xml:space="preserve">, </w:t>
            </w:r>
            <w:hyperlink r:id="rId93" w:history="1">
              <w:r>
                <w:rPr>
                  <w:rStyle w:val="a4"/>
                </w:rPr>
                <w:t>1220</w:t>
              </w:r>
            </w:hyperlink>
            <w:r>
              <w:t xml:space="preserve">, </w:t>
            </w:r>
            <w:hyperlink r:id="rId94" w:history="1">
              <w:r>
                <w:rPr>
                  <w:rStyle w:val="a4"/>
                </w:rPr>
                <w:t>1230</w:t>
              </w:r>
            </w:hyperlink>
            <w:r>
              <w:t xml:space="preserve">, </w:t>
            </w:r>
            <w:hyperlink r:id="rId95" w:history="1">
              <w:r>
                <w:rPr>
                  <w:rStyle w:val="a4"/>
                </w:rPr>
                <w:t>1235</w:t>
              </w:r>
            </w:hyperlink>
            <w:r>
              <w:t xml:space="preserve">, </w:t>
            </w:r>
            <w:hyperlink r:id="rId96" w:history="1">
              <w:r>
                <w:rPr>
                  <w:rStyle w:val="a4"/>
                </w:rPr>
                <w:t>1237</w:t>
              </w:r>
            </w:hyperlink>
            <w:r>
              <w:t xml:space="preserve">, </w:t>
            </w:r>
            <w:hyperlink r:id="rId97" w:history="1">
              <w:r>
                <w:rPr>
                  <w:rStyle w:val="a4"/>
                </w:rPr>
                <w:t>1240</w:t>
              </w:r>
            </w:hyperlink>
            <w:r>
              <w:t xml:space="preserve">, </w:t>
            </w:r>
            <w:hyperlink r:id="rId98" w:history="1">
              <w:r>
                <w:rPr>
                  <w:rStyle w:val="a4"/>
                </w:rPr>
                <w:t>1250</w:t>
              </w:r>
            </w:hyperlink>
            <w:r>
              <w:t>,</w:t>
            </w:r>
            <w:hyperlink r:id="rId99" w:history="1">
              <w:r>
                <w:rPr>
                  <w:rStyle w:val="a4"/>
                </w:rPr>
                <w:t>1260</w:t>
              </w:r>
            </w:hyperlink>
            <w:r>
              <w:t xml:space="preserve">, </w:t>
            </w:r>
            <w:hyperlink r:id="rId100" w:history="1">
              <w:r>
                <w:rPr>
                  <w:rStyle w:val="a4"/>
                </w:rPr>
                <w:t>1265</w:t>
              </w:r>
            </w:hyperlink>
            <w:r>
              <w:t xml:space="preserve">, </w:t>
            </w:r>
            <w:hyperlink r:id="rId101" w:history="1">
              <w:r>
                <w:rPr>
                  <w:rStyle w:val="a4"/>
                </w:rPr>
                <w:t>1270</w:t>
              </w:r>
            </w:hyperlink>
            <w:r>
              <w:t xml:space="preserve">, </w:t>
            </w:r>
            <w:hyperlink r:id="rId102" w:history="1">
              <w:r>
                <w:rPr>
                  <w:rStyle w:val="a4"/>
                </w:rPr>
                <w:t>1280</w:t>
              </w:r>
            </w:hyperlink>
            <w:r>
              <w:t xml:space="preserve">, </w:t>
            </w:r>
            <w:hyperlink r:id="rId103" w:history="1">
              <w:r>
                <w:rPr>
                  <w:rStyle w:val="a4"/>
                </w:rPr>
                <w:t>1285</w:t>
              </w:r>
            </w:hyperlink>
            <w:r>
              <w:t xml:space="preserve">, </w:t>
            </w:r>
            <w:hyperlink r:id="rId104" w:history="1">
              <w:r>
                <w:rPr>
                  <w:rStyle w:val="a4"/>
                </w:rPr>
                <w:t>1287</w:t>
              </w:r>
            </w:hyperlink>
            <w:r>
              <w:t xml:space="preserve">, </w:t>
            </w:r>
            <w:hyperlink r:id="rId105" w:history="1">
              <w:r>
                <w:rPr>
                  <w:rStyle w:val="a4"/>
                </w:rPr>
                <w:t>1289</w:t>
              </w:r>
            </w:hyperlink>
            <w:r>
              <w:t xml:space="preserve">, </w:t>
            </w:r>
            <w:hyperlink r:id="rId106" w:history="1">
              <w:r>
                <w:rPr>
                  <w:rStyle w:val="a4"/>
                </w:rPr>
                <w:t>1290</w:t>
              </w:r>
            </w:hyperlink>
            <w:r>
              <w:t xml:space="preserve"> (установочные устройства для взрывателей, артиллерийские кабельные с</w:t>
            </w:r>
            <w:r>
              <w:t>ети (сети управления орудиями), артиллерийские буссоли, установки определения расстояния акустическим методом и по вспышкам, диоптрические прицелы), 13 (</w:t>
            </w:r>
            <w:hyperlink r:id="rId107" w:history="1">
              <w:r>
                <w:rPr>
                  <w:rStyle w:val="a4"/>
                </w:rPr>
                <w:t>1305</w:t>
              </w:r>
            </w:hyperlink>
            <w:r>
              <w:t xml:space="preserve">, </w:t>
            </w:r>
            <w:hyperlink r:id="rId108" w:history="1">
              <w:r>
                <w:rPr>
                  <w:rStyle w:val="a4"/>
                </w:rPr>
                <w:t>1310</w:t>
              </w:r>
            </w:hyperlink>
            <w:r>
              <w:t xml:space="preserve">, </w:t>
            </w:r>
            <w:hyperlink r:id="rId109" w:history="1">
              <w:r>
                <w:rPr>
                  <w:rStyle w:val="a4"/>
                </w:rPr>
                <w:t>1315</w:t>
              </w:r>
            </w:hyperlink>
            <w:r>
              <w:t xml:space="preserve">, </w:t>
            </w:r>
            <w:hyperlink r:id="rId110" w:history="1">
              <w:r>
                <w:rPr>
                  <w:rStyle w:val="a4"/>
                </w:rPr>
                <w:t>1320</w:t>
              </w:r>
            </w:hyperlink>
            <w:r>
              <w:t xml:space="preserve">, </w:t>
            </w:r>
            <w:hyperlink r:id="rId111" w:history="1">
              <w:r>
                <w:rPr>
                  <w:rStyle w:val="a4"/>
                </w:rPr>
                <w:t>1325</w:t>
              </w:r>
            </w:hyperlink>
            <w:r>
              <w:t xml:space="preserve">, </w:t>
            </w:r>
            <w:hyperlink r:id="rId112" w:history="1">
              <w:r>
                <w:rPr>
                  <w:rStyle w:val="a4"/>
                </w:rPr>
                <w:t>1330</w:t>
              </w:r>
            </w:hyperlink>
            <w:r>
              <w:t xml:space="preserve">, </w:t>
            </w:r>
            <w:hyperlink r:id="rId113" w:history="1">
              <w:r>
                <w:rPr>
                  <w:rStyle w:val="a4"/>
                </w:rPr>
                <w:t>1336</w:t>
              </w:r>
            </w:hyperlink>
            <w:r>
              <w:t xml:space="preserve">, </w:t>
            </w:r>
            <w:hyperlink r:id="rId114" w:history="1">
              <w:r>
                <w:rPr>
                  <w:rStyle w:val="a4"/>
                </w:rPr>
                <w:t>1337</w:t>
              </w:r>
            </w:hyperlink>
            <w:r>
              <w:t xml:space="preserve">, </w:t>
            </w:r>
            <w:hyperlink r:id="rId115" w:history="1">
              <w:r>
                <w:rPr>
                  <w:rStyle w:val="a4"/>
                </w:rPr>
                <w:t>1338</w:t>
              </w:r>
            </w:hyperlink>
            <w:r>
              <w:t xml:space="preserve">, </w:t>
            </w:r>
            <w:hyperlink r:id="rId116" w:history="1">
              <w:r>
                <w:rPr>
                  <w:rStyle w:val="a4"/>
                </w:rPr>
                <w:t>1340</w:t>
              </w:r>
            </w:hyperlink>
            <w:r>
              <w:t xml:space="preserve">, </w:t>
            </w:r>
            <w:hyperlink r:id="rId117" w:history="1">
              <w:r>
                <w:rPr>
                  <w:rStyle w:val="a4"/>
                </w:rPr>
                <w:t>1345</w:t>
              </w:r>
            </w:hyperlink>
            <w:r>
              <w:t xml:space="preserve">, </w:t>
            </w:r>
            <w:hyperlink r:id="rId118" w:history="1">
              <w:r>
                <w:rPr>
                  <w:rStyle w:val="a4"/>
                </w:rPr>
                <w:t>1346</w:t>
              </w:r>
            </w:hyperlink>
            <w:r>
              <w:t xml:space="preserve">, </w:t>
            </w:r>
            <w:hyperlink r:id="rId119" w:history="1">
              <w:r>
                <w:rPr>
                  <w:rStyle w:val="a4"/>
                </w:rPr>
                <w:t>1350</w:t>
              </w:r>
            </w:hyperlink>
            <w:r>
              <w:t xml:space="preserve">, </w:t>
            </w:r>
            <w:hyperlink r:id="rId120" w:history="1">
              <w:r>
                <w:rPr>
                  <w:rStyle w:val="a4"/>
                </w:rPr>
                <w:t>1351</w:t>
              </w:r>
            </w:hyperlink>
            <w:r>
              <w:t xml:space="preserve">, </w:t>
            </w:r>
            <w:hyperlink r:id="rId121" w:history="1">
              <w:r>
                <w:rPr>
                  <w:rStyle w:val="a4"/>
                </w:rPr>
                <w:t>1352</w:t>
              </w:r>
            </w:hyperlink>
            <w:r>
              <w:t xml:space="preserve">, </w:t>
            </w:r>
            <w:hyperlink r:id="rId122" w:history="1">
              <w:r>
                <w:rPr>
                  <w:rStyle w:val="a4"/>
                </w:rPr>
                <w:t>1353</w:t>
              </w:r>
            </w:hyperlink>
            <w:r>
              <w:t xml:space="preserve">, </w:t>
            </w:r>
            <w:hyperlink r:id="rId123" w:history="1">
              <w:r>
                <w:rPr>
                  <w:rStyle w:val="a4"/>
                </w:rPr>
                <w:t>1355</w:t>
              </w:r>
            </w:hyperlink>
            <w:r>
              <w:t xml:space="preserve">, </w:t>
            </w:r>
            <w:hyperlink r:id="rId124" w:history="1">
              <w:r>
                <w:rPr>
                  <w:rStyle w:val="a4"/>
                </w:rPr>
                <w:t>1356</w:t>
              </w:r>
            </w:hyperlink>
            <w:r>
              <w:t xml:space="preserve">, </w:t>
            </w:r>
            <w:hyperlink r:id="rId125" w:history="1">
              <w:r>
                <w:rPr>
                  <w:rStyle w:val="a4"/>
                </w:rPr>
                <w:t>1360</w:t>
              </w:r>
            </w:hyperlink>
            <w:r>
              <w:t xml:space="preserve">, </w:t>
            </w:r>
            <w:hyperlink r:id="rId126" w:history="1">
              <w:r>
                <w:rPr>
                  <w:rStyle w:val="a4"/>
                </w:rPr>
                <w:t>1361</w:t>
              </w:r>
            </w:hyperlink>
            <w:r>
              <w:t xml:space="preserve">, </w:t>
            </w:r>
            <w:hyperlink r:id="rId127" w:history="1">
              <w:r>
                <w:rPr>
                  <w:rStyle w:val="a4"/>
                </w:rPr>
                <w:t>1365</w:t>
              </w:r>
            </w:hyperlink>
            <w:r>
              <w:t xml:space="preserve">, </w:t>
            </w:r>
            <w:hyperlink r:id="rId128" w:history="1">
              <w:r>
                <w:rPr>
                  <w:rStyle w:val="a4"/>
                </w:rPr>
                <w:t>1367</w:t>
              </w:r>
            </w:hyperlink>
            <w:r>
              <w:t xml:space="preserve">, </w:t>
            </w:r>
            <w:hyperlink r:id="rId129" w:history="1">
              <w:r>
                <w:rPr>
                  <w:rStyle w:val="a4"/>
                </w:rPr>
                <w:t>1370</w:t>
              </w:r>
            </w:hyperlink>
            <w:r>
              <w:t xml:space="preserve">, </w:t>
            </w:r>
            <w:hyperlink r:id="rId130" w:history="1">
              <w:r>
                <w:rPr>
                  <w:rStyle w:val="a4"/>
                </w:rPr>
                <w:t>1375</w:t>
              </w:r>
            </w:hyperlink>
            <w:r>
              <w:t xml:space="preserve">, </w:t>
            </w:r>
            <w:hyperlink r:id="rId131" w:history="1">
              <w:r>
                <w:rPr>
                  <w:rStyle w:val="a4"/>
                </w:rPr>
                <w:t>1376</w:t>
              </w:r>
            </w:hyperlink>
            <w:r>
              <w:t xml:space="preserve">, </w:t>
            </w:r>
            <w:hyperlink r:id="rId132" w:history="1">
              <w:r>
                <w:rPr>
                  <w:rStyle w:val="a4"/>
                </w:rPr>
                <w:t>1377</w:t>
              </w:r>
            </w:hyperlink>
            <w:r>
              <w:t xml:space="preserve">, </w:t>
            </w:r>
            <w:hyperlink r:id="rId133" w:history="1">
              <w:r>
                <w:rPr>
                  <w:rStyle w:val="a4"/>
                </w:rPr>
                <w:t>1385</w:t>
              </w:r>
            </w:hyperlink>
            <w:r>
              <w:t xml:space="preserve">, </w:t>
            </w:r>
            <w:hyperlink r:id="rId134" w:history="1">
              <w:r>
                <w:rPr>
                  <w:rStyle w:val="a4"/>
                </w:rPr>
                <w:t>1386</w:t>
              </w:r>
            </w:hyperlink>
            <w:r>
              <w:t xml:space="preserve">, </w:t>
            </w:r>
            <w:hyperlink r:id="rId135" w:history="1">
              <w:r>
                <w:rPr>
                  <w:rStyle w:val="a4"/>
                </w:rPr>
                <w:t>1390</w:t>
              </w:r>
            </w:hyperlink>
            <w:r>
              <w:t xml:space="preserve">, </w:t>
            </w:r>
            <w:hyperlink r:id="rId136" w:history="1">
              <w:r>
                <w:rPr>
                  <w:rStyle w:val="a4"/>
                </w:rPr>
                <w:t>1398</w:t>
              </w:r>
            </w:hyperlink>
            <w:r>
              <w:t xml:space="preserve">), </w:t>
            </w:r>
            <w:hyperlink r:id="rId137" w:history="1">
              <w:r>
                <w:rPr>
                  <w:rStyle w:val="a4"/>
                </w:rPr>
                <w:t>14</w:t>
              </w:r>
            </w:hyperlink>
            <w:r>
              <w:t xml:space="preserve">, </w:t>
            </w:r>
            <w:hyperlink r:id="rId138" w:history="1">
              <w:r>
                <w:rPr>
                  <w:rStyle w:val="a4"/>
                </w:rPr>
                <w:t>15</w:t>
              </w:r>
            </w:hyperlink>
            <w:r>
              <w:t>, 16 (</w:t>
            </w:r>
            <w:hyperlink r:id="rId139" w:history="1">
              <w:r>
                <w:rPr>
                  <w:rStyle w:val="a4"/>
                </w:rPr>
                <w:t>1610</w:t>
              </w:r>
            </w:hyperlink>
            <w:r>
              <w:t xml:space="preserve">, </w:t>
            </w:r>
            <w:hyperlink r:id="rId140" w:history="1">
              <w:r>
                <w:rPr>
                  <w:rStyle w:val="a4"/>
                </w:rPr>
                <w:t>1615</w:t>
              </w:r>
            </w:hyperlink>
            <w:r>
              <w:t xml:space="preserve">, </w:t>
            </w:r>
            <w:hyperlink r:id="rId141" w:history="1">
              <w:r>
                <w:rPr>
                  <w:rStyle w:val="a4"/>
                </w:rPr>
                <w:t>1620</w:t>
              </w:r>
            </w:hyperlink>
            <w:r>
              <w:t xml:space="preserve">, </w:t>
            </w:r>
            <w:hyperlink r:id="rId142" w:history="1">
              <w:r>
                <w:rPr>
                  <w:rStyle w:val="a4"/>
                </w:rPr>
                <w:t>1630</w:t>
              </w:r>
            </w:hyperlink>
            <w:r>
              <w:t xml:space="preserve">, </w:t>
            </w:r>
            <w:hyperlink r:id="rId143" w:history="1">
              <w:r>
                <w:rPr>
                  <w:rStyle w:val="a4"/>
                </w:rPr>
                <w:t>1650</w:t>
              </w:r>
            </w:hyperlink>
            <w:r>
              <w:t xml:space="preserve">, </w:t>
            </w:r>
            <w:hyperlink r:id="rId144" w:history="1">
              <w:r>
                <w:rPr>
                  <w:rStyle w:val="a4"/>
                </w:rPr>
                <w:t>1660</w:t>
              </w:r>
            </w:hyperlink>
            <w:r>
              <w:t>,</w:t>
            </w:r>
            <w:hyperlink r:id="rId145" w:history="1">
              <w:r>
                <w:rPr>
                  <w:rStyle w:val="a4"/>
                </w:rPr>
                <w:t>1670</w:t>
              </w:r>
            </w:hyperlink>
            <w:r>
              <w:t xml:space="preserve">, </w:t>
            </w:r>
            <w:hyperlink r:id="rId146" w:history="1">
              <w:r>
                <w:rPr>
                  <w:rStyle w:val="a4"/>
                </w:rPr>
                <w:t>1675</w:t>
              </w:r>
            </w:hyperlink>
            <w:r>
              <w:t xml:space="preserve">, </w:t>
            </w:r>
            <w:hyperlink r:id="rId147" w:history="1">
              <w:r>
                <w:rPr>
                  <w:rStyle w:val="a4"/>
                </w:rPr>
                <w:t>1680</w:t>
              </w:r>
            </w:hyperlink>
            <w:r>
              <w:t xml:space="preserve"> (механические устройства привода управляющих поверхностей и интерцепторов летательных аппаратов, устройства натяжения тросовых проводок, составные части воздушных систем, систем пожаротушения и управления воздухозаборниками двигателей, вентиляторы</w:t>
            </w:r>
            <w:r>
              <w:t>, механизмы загрузки рулевого управления, замки шасси, дверей, фонарей кабин и люков, штативы для карты пилота, приспособления для воздушной буксировки планеров, ремни безопасности и спасательные, крепления ремней безопасности, сиденья экипажа и пассажиров</w:t>
            </w:r>
            <w:r>
              <w:t>, мусорные контейнеры, носилки на специальных опорных приспособлениях, гидравлические и электрические устройства для очистки ветрового стекла, баллоны для углекислоты, авиационные генераторы инертного газа, газообразователи, бытовое оборудование (за исключ</w:t>
            </w:r>
            <w:r>
              <w:t>ением электрического), фурнитура летательных аппаратов, грузоподъемные устройства (лебедки) летательных аппаратов, устройства воздушной завесы дверей и отсеков летательных аппаратов, солнцезащитные экраны, зеркала, специальные механические устройства транс</w:t>
            </w:r>
            <w:r>
              <w:t>миссии и стабилизации скорости для летательных аппаратов, редукторы и приводы постоянных оборотов, монтажные приспособления для крепления грузов на борту летательных аппаратов, ящики и патронные рукава для артиллерийских боеприпасов, миноукладчики, устройс</w:t>
            </w:r>
            <w:r>
              <w:t xml:space="preserve">тва управления механизмами кабины, занавески иллюминаторов, монтажные рамы, амортизационные платформы), </w:t>
            </w:r>
            <w:hyperlink r:id="rId148" w:history="1">
              <w:r>
                <w:rPr>
                  <w:rStyle w:val="a4"/>
                </w:rPr>
                <w:t>17</w:t>
              </w:r>
            </w:hyperlink>
            <w:r>
              <w:t>, 18 (</w:t>
            </w:r>
            <w:hyperlink r:id="rId149" w:history="1">
              <w:r>
                <w:rPr>
                  <w:rStyle w:val="a4"/>
                </w:rPr>
                <w:t>1810</w:t>
              </w:r>
            </w:hyperlink>
            <w:r>
              <w:t xml:space="preserve">, </w:t>
            </w:r>
            <w:hyperlink r:id="rId150" w:history="1">
              <w:r>
                <w:rPr>
                  <w:rStyle w:val="a4"/>
                </w:rPr>
                <w:t>1820</w:t>
              </w:r>
            </w:hyperlink>
            <w:r>
              <w:t xml:space="preserve">, </w:t>
            </w:r>
            <w:hyperlink r:id="rId151" w:history="1">
              <w:r>
                <w:rPr>
                  <w:rStyle w:val="a4"/>
                </w:rPr>
                <w:t>1821</w:t>
              </w:r>
            </w:hyperlink>
            <w:r>
              <w:t xml:space="preserve">, </w:t>
            </w:r>
            <w:hyperlink r:id="rId152" w:history="1">
              <w:r>
                <w:rPr>
                  <w:rStyle w:val="a4"/>
                </w:rPr>
                <w:t>1830</w:t>
              </w:r>
            </w:hyperlink>
            <w:r>
              <w:t xml:space="preserve">, </w:t>
            </w:r>
            <w:hyperlink r:id="rId153" w:history="1">
              <w:r>
                <w:rPr>
                  <w:rStyle w:val="a4"/>
                </w:rPr>
                <w:t>1840</w:t>
              </w:r>
            </w:hyperlink>
            <w:r>
              <w:t xml:space="preserve">, </w:t>
            </w:r>
            <w:hyperlink r:id="rId154" w:history="1">
              <w:r>
                <w:rPr>
                  <w:rStyle w:val="a4"/>
                </w:rPr>
                <w:t>1850</w:t>
              </w:r>
            </w:hyperlink>
            <w:r>
              <w:t xml:space="preserve">, </w:t>
            </w:r>
            <w:hyperlink r:id="rId155" w:history="1">
              <w:r>
                <w:rPr>
                  <w:rStyle w:val="a4"/>
                </w:rPr>
                <w:t>1851</w:t>
              </w:r>
            </w:hyperlink>
            <w:r>
              <w:t xml:space="preserve">, </w:t>
            </w:r>
            <w:hyperlink r:id="rId156" w:history="1">
              <w:r>
                <w:rPr>
                  <w:rStyle w:val="a4"/>
                </w:rPr>
                <w:t>1852</w:t>
              </w:r>
            </w:hyperlink>
            <w:r>
              <w:t xml:space="preserve">, </w:t>
            </w:r>
            <w:hyperlink r:id="rId157" w:history="1">
              <w:r>
                <w:rPr>
                  <w:rStyle w:val="a4"/>
                </w:rPr>
                <w:t>1870</w:t>
              </w:r>
            </w:hyperlink>
            <w:r>
              <w:t>), 19 (</w:t>
            </w:r>
            <w:hyperlink r:id="rId158" w:history="1">
              <w:r>
                <w:rPr>
                  <w:rStyle w:val="a4"/>
                </w:rPr>
                <w:t>1905</w:t>
              </w:r>
            </w:hyperlink>
            <w:r>
              <w:t xml:space="preserve">, </w:t>
            </w:r>
            <w:hyperlink r:id="rId159" w:history="1">
              <w:r>
                <w:rPr>
                  <w:rStyle w:val="a4"/>
                </w:rPr>
                <w:t>1910</w:t>
              </w:r>
            </w:hyperlink>
            <w:r>
              <w:t xml:space="preserve">, </w:t>
            </w:r>
            <w:hyperlink r:id="rId160" w:history="1">
              <w:r>
                <w:rPr>
                  <w:rStyle w:val="a4"/>
                </w:rPr>
                <w:t>1915</w:t>
              </w:r>
            </w:hyperlink>
            <w:r>
              <w:t xml:space="preserve">, </w:t>
            </w:r>
            <w:hyperlink r:id="rId161" w:history="1">
              <w:r>
                <w:rPr>
                  <w:rStyle w:val="a4"/>
                </w:rPr>
                <w:t>1925</w:t>
              </w:r>
            </w:hyperlink>
            <w:r>
              <w:t xml:space="preserve">, </w:t>
            </w:r>
            <w:hyperlink r:id="rId162" w:history="1">
              <w:r>
                <w:rPr>
                  <w:rStyle w:val="a4"/>
                </w:rPr>
                <w:t>1930</w:t>
              </w:r>
            </w:hyperlink>
            <w:r>
              <w:t xml:space="preserve">, </w:t>
            </w:r>
            <w:hyperlink r:id="rId163" w:history="1">
              <w:r>
                <w:rPr>
                  <w:rStyle w:val="a4"/>
                </w:rPr>
                <w:t>1935</w:t>
              </w:r>
            </w:hyperlink>
            <w:r>
              <w:t xml:space="preserve">, </w:t>
            </w:r>
            <w:hyperlink r:id="rId164" w:history="1">
              <w:r>
                <w:rPr>
                  <w:rStyle w:val="a4"/>
                </w:rPr>
                <w:t>1940</w:t>
              </w:r>
            </w:hyperlink>
            <w:r>
              <w:t xml:space="preserve">, </w:t>
            </w:r>
            <w:hyperlink r:id="rId165" w:history="1">
              <w:r>
                <w:rPr>
                  <w:rStyle w:val="a4"/>
                </w:rPr>
                <w:t>1945</w:t>
              </w:r>
            </w:hyperlink>
            <w:r>
              <w:t xml:space="preserve">, </w:t>
            </w:r>
            <w:hyperlink r:id="rId166" w:history="1">
              <w:r>
                <w:rPr>
                  <w:rStyle w:val="a4"/>
                </w:rPr>
                <w:t>1950</w:t>
              </w:r>
            </w:hyperlink>
            <w:r>
              <w:t xml:space="preserve">, </w:t>
            </w:r>
            <w:hyperlink r:id="rId167" w:history="1">
              <w:r>
                <w:rPr>
                  <w:rStyle w:val="a4"/>
                </w:rPr>
                <w:t>1955</w:t>
              </w:r>
            </w:hyperlink>
            <w:r>
              <w:t>), 20 (</w:t>
            </w:r>
            <w:hyperlink r:id="rId168" w:history="1">
              <w:r>
                <w:rPr>
                  <w:rStyle w:val="a4"/>
                </w:rPr>
                <w:t>2010</w:t>
              </w:r>
            </w:hyperlink>
            <w:r>
              <w:t xml:space="preserve">, </w:t>
            </w:r>
            <w:hyperlink r:id="rId169" w:history="1">
              <w:r>
                <w:rPr>
                  <w:rStyle w:val="a4"/>
                </w:rPr>
                <w:t>2070</w:t>
              </w:r>
            </w:hyperlink>
            <w:r>
              <w:t xml:space="preserve">), </w:t>
            </w:r>
            <w:hyperlink r:id="rId170" w:history="1">
              <w:r>
                <w:rPr>
                  <w:rStyle w:val="a4"/>
                </w:rPr>
                <w:t>21</w:t>
              </w:r>
            </w:hyperlink>
            <w:r>
              <w:t>, 23 (</w:t>
            </w:r>
            <w:hyperlink r:id="rId171" w:history="1">
              <w:r>
                <w:rPr>
                  <w:rStyle w:val="a4"/>
                </w:rPr>
                <w:t>2305</w:t>
              </w:r>
            </w:hyperlink>
            <w:r>
              <w:t xml:space="preserve">, </w:t>
            </w:r>
            <w:hyperlink r:id="rId172" w:history="1">
              <w:r>
                <w:rPr>
                  <w:rStyle w:val="a4"/>
                </w:rPr>
                <w:t>2350</w:t>
              </w:r>
            </w:hyperlink>
            <w:r>
              <w:t xml:space="preserve">, </w:t>
            </w:r>
            <w:hyperlink r:id="rId173" w:history="1">
              <w:r>
                <w:rPr>
                  <w:rStyle w:val="a4"/>
                </w:rPr>
                <w:t>2355</w:t>
              </w:r>
            </w:hyperlink>
            <w:r>
              <w:t>), 25 (</w:t>
            </w:r>
            <w:hyperlink r:id="rId174" w:history="1">
              <w:r>
                <w:rPr>
                  <w:rStyle w:val="a4"/>
                </w:rPr>
                <w:t>2541</w:t>
              </w:r>
            </w:hyperlink>
            <w:r>
              <w:t>), 26 (</w:t>
            </w:r>
            <w:hyperlink r:id="rId175" w:history="1">
              <w:r>
                <w:rPr>
                  <w:rStyle w:val="a4"/>
                </w:rPr>
                <w:t>2620</w:t>
              </w:r>
            </w:hyperlink>
            <w:r>
              <w:t>), 28 (</w:t>
            </w:r>
            <w:hyperlink r:id="rId176" w:history="1">
              <w:r>
                <w:rPr>
                  <w:rStyle w:val="a4"/>
                </w:rPr>
                <w:t>2810</w:t>
              </w:r>
            </w:hyperlink>
            <w:r>
              <w:t xml:space="preserve">, </w:t>
            </w:r>
            <w:hyperlink r:id="rId177" w:history="1">
              <w:r>
                <w:rPr>
                  <w:rStyle w:val="a4"/>
                </w:rPr>
                <w:t>2820</w:t>
              </w:r>
            </w:hyperlink>
            <w:r>
              <w:t xml:space="preserve">, </w:t>
            </w:r>
            <w:hyperlink r:id="rId178" w:history="1">
              <w:r>
                <w:rPr>
                  <w:rStyle w:val="a4"/>
                </w:rPr>
                <w:t>2825</w:t>
              </w:r>
            </w:hyperlink>
            <w:r>
              <w:t xml:space="preserve">, </w:t>
            </w:r>
            <w:hyperlink r:id="rId179" w:history="1">
              <w:r>
                <w:rPr>
                  <w:rStyle w:val="a4"/>
                </w:rPr>
                <w:t>2835</w:t>
              </w:r>
            </w:hyperlink>
            <w:r>
              <w:t xml:space="preserve">, </w:t>
            </w:r>
            <w:hyperlink r:id="rId180" w:history="1">
              <w:r>
                <w:rPr>
                  <w:rStyle w:val="a4"/>
                </w:rPr>
                <w:t>2840</w:t>
              </w:r>
            </w:hyperlink>
            <w:r>
              <w:t xml:space="preserve">, </w:t>
            </w:r>
            <w:hyperlink r:id="rId181" w:history="1">
              <w:r>
                <w:rPr>
                  <w:rStyle w:val="a4"/>
                </w:rPr>
                <w:t>2845</w:t>
              </w:r>
            </w:hyperlink>
            <w:r>
              <w:t>), 29 (</w:t>
            </w:r>
            <w:hyperlink r:id="rId182" w:history="1">
              <w:r>
                <w:rPr>
                  <w:rStyle w:val="a4"/>
                </w:rPr>
                <w:t>2915</w:t>
              </w:r>
            </w:hyperlink>
            <w:r>
              <w:t xml:space="preserve">, </w:t>
            </w:r>
            <w:hyperlink r:id="rId183" w:history="1">
              <w:r>
                <w:rPr>
                  <w:rStyle w:val="a4"/>
                </w:rPr>
                <w:t>2925</w:t>
              </w:r>
            </w:hyperlink>
            <w:r>
              <w:t xml:space="preserve">, </w:t>
            </w:r>
            <w:hyperlink r:id="rId184" w:history="1">
              <w:r>
                <w:rPr>
                  <w:rStyle w:val="a4"/>
                </w:rPr>
                <w:t>2935</w:t>
              </w:r>
            </w:hyperlink>
            <w:r>
              <w:t xml:space="preserve">, </w:t>
            </w:r>
            <w:hyperlink r:id="rId185" w:history="1">
              <w:r>
                <w:rPr>
                  <w:rStyle w:val="a4"/>
                </w:rPr>
                <w:t>2945</w:t>
              </w:r>
            </w:hyperlink>
            <w:r>
              <w:t xml:space="preserve">, </w:t>
            </w:r>
            <w:hyperlink r:id="rId186" w:history="1">
              <w:r>
                <w:rPr>
                  <w:rStyle w:val="a4"/>
                </w:rPr>
                <w:t>2950</w:t>
              </w:r>
            </w:hyperlink>
            <w:r>
              <w:t>), 42 (</w:t>
            </w:r>
            <w:hyperlink r:id="rId187" w:history="1">
              <w:r>
                <w:rPr>
                  <w:rStyle w:val="a4"/>
                </w:rPr>
                <w:t>4210</w:t>
              </w:r>
            </w:hyperlink>
            <w:r>
              <w:t xml:space="preserve">, </w:t>
            </w:r>
            <w:hyperlink r:id="rId188" w:history="1">
              <w:r>
                <w:rPr>
                  <w:rStyle w:val="a4"/>
                </w:rPr>
                <w:t>4220</w:t>
              </w:r>
            </w:hyperlink>
            <w:r>
              <w:t xml:space="preserve">, </w:t>
            </w:r>
            <w:hyperlink r:id="rId189" w:history="1">
              <w:r>
                <w:rPr>
                  <w:rStyle w:val="a4"/>
                </w:rPr>
                <w:t>4240</w:t>
              </w:r>
            </w:hyperlink>
            <w:r>
              <w:t>), 49 (</w:t>
            </w:r>
            <w:hyperlink r:id="rId190" w:history="1">
              <w:r>
                <w:rPr>
                  <w:rStyle w:val="a4"/>
                </w:rPr>
                <w:t>4920</w:t>
              </w:r>
            </w:hyperlink>
            <w:r>
              <w:t xml:space="preserve">, </w:t>
            </w:r>
            <w:hyperlink r:id="rId191" w:history="1">
              <w:r>
                <w:rPr>
                  <w:rStyle w:val="a4"/>
                </w:rPr>
                <w:t>4921</w:t>
              </w:r>
            </w:hyperlink>
            <w:r>
              <w:t xml:space="preserve">, </w:t>
            </w:r>
            <w:hyperlink r:id="rId192" w:history="1">
              <w:r>
                <w:rPr>
                  <w:rStyle w:val="a4"/>
                </w:rPr>
                <w:t>4923</w:t>
              </w:r>
            </w:hyperlink>
            <w:r>
              <w:t xml:space="preserve">, </w:t>
            </w:r>
            <w:hyperlink r:id="rId193" w:history="1">
              <w:r>
                <w:rPr>
                  <w:rStyle w:val="a4"/>
                </w:rPr>
                <w:t>4925</w:t>
              </w:r>
            </w:hyperlink>
            <w:r>
              <w:t xml:space="preserve">, </w:t>
            </w:r>
            <w:hyperlink r:id="rId194" w:history="1">
              <w:r>
                <w:rPr>
                  <w:rStyle w:val="a4"/>
                </w:rPr>
                <w:t>4927</w:t>
              </w:r>
            </w:hyperlink>
            <w:r>
              <w:t xml:space="preserve">, </w:t>
            </w:r>
            <w:hyperlink r:id="rId195" w:history="1">
              <w:r>
                <w:rPr>
                  <w:rStyle w:val="a4"/>
                </w:rPr>
                <w:t>4931</w:t>
              </w:r>
            </w:hyperlink>
            <w:r>
              <w:t xml:space="preserve">), </w:t>
            </w:r>
            <w:hyperlink r:id="rId196" w:history="1">
              <w:r>
                <w:rPr>
                  <w:rStyle w:val="a4"/>
                </w:rPr>
                <w:t>50</w:t>
              </w:r>
            </w:hyperlink>
            <w:r>
              <w:t>, 58 (</w:t>
            </w:r>
            <w:hyperlink r:id="rId197" w:history="1">
              <w:r>
                <w:rPr>
                  <w:rStyle w:val="a4"/>
                </w:rPr>
                <w:t>5810</w:t>
              </w:r>
            </w:hyperlink>
            <w:r>
              <w:t xml:space="preserve">, </w:t>
            </w:r>
            <w:hyperlink r:id="rId198" w:history="1">
              <w:r>
                <w:rPr>
                  <w:rStyle w:val="a4"/>
                </w:rPr>
                <w:t>5811</w:t>
              </w:r>
            </w:hyperlink>
            <w:r>
              <w:t xml:space="preserve">, </w:t>
            </w:r>
            <w:hyperlink r:id="rId199" w:history="1">
              <w:r>
                <w:rPr>
                  <w:rStyle w:val="a4"/>
                </w:rPr>
                <w:t>5819</w:t>
              </w:r>
            </w:hyperlink>
            <w:r>
              <w:t xml:space="preserve">, </w:t>
            </w:r>
            <w:hyperlink r:id="rId200" w:history="1">
              <w:r>
                <w:rPr>
                  <w:rStyle w:val="a4"/>
                </w:rPr>
                <w:t>5821</w:t>
              </w:r>
            </w:hyperlink>
            <w:r>
              <w:t xml:space="preserve">, </w:t>
            </w:r>
            <w:hyperlink r:id="rId201" w:history="1">
              <w:r>
                <w:rPr>
                  <w:rStyle w:val="a4"/>
                </w:rPr>
                <w:t>5826</w:t>
              </w:r>
            </w:hyperlink>
            <w:r>
              <w:t xml:space="preserve">, </w:t>
            </w:r>
            <w:hyperlink r:id="rId202" w:history="1">
              <w:r>
                <w:rPr>
                  <w:rStyle w:val="a4"/>
                </w:rPr>
                <w:t>5831</w:t>
              </w:r>
            </w:hyperlink>
            <w:r>
              <w:t xml:space="preserve">, </w:t>
            </w:r>
            <w:hyperlink r:id="rId203" w:history="1">
              <w:r>
                <w:rPr>
                  <w:rStyle w:val="a4"/>
                </w:rPr>
                <w:t>5840</w:t>
              </w:r>
            </w:hyperlink>
            <w:r>
              <w:t xml:space="preserve">, </w:t>
            </w:r>
            <w:hyperlink r:id="rId204" w:history="1">
              <w:r>
                <w:rPr>
                  <w:rStyle w:val="a4"/>
                </w:rPr>
                <w:t>5841</w:t>
              </w:r>
            </w:hyperlink>
            <w:r>
              <w:t xml:space="preserve">, </w:t>
            </w:r>
            <w:hyperlink r:id="rId205" w:history="1">
              <w:r>
                <w:rPr>
                  <w:rStyle w:val="a4"/>
                </w:rPr>
                <w:t>5845</w:t>
              </w:r>
            </w:hyperlink>
            <w:r>
              <w:t xml:space="preserve">, </w:t>
            </w:r>
            <w:hyperlink r:id="rId206" w:history="1">
              <w:r>
                <w:rPr>
                  <w:rStyle w:val="a4"/>
                </w:rPr>
                <w:t>5855</w:t>
              </w:r>
            </w:hyperlink>
            <w:r>
              <w:t xml:space="preserve">, </w:t>
            </w:r>
            <w:hyperlink r:id="rId207" w:history="1">
              <w:r>
                <w:rPr>
                  <w:rStyle w:val="a4"/>
                </w:rPr>
                <w:t>5860</w:t>
              </w:r>
            </w:hyperlink>
            <w:r>
              <w:t xml:space="preserve">, </w:t>
            </w:r>
            <w:hyperlink r:id="rId208" w:history="1">
              <w:r>
                <w:rPr>
                  <w:rStyle w:val="a4"/>
                </w:rPr>
                <w:t>5865</w:t>
              </w:r>
            </w:hyperlink>
            <w:r>
              <w:t xml:space="preserve">, </w:t>
            </w:r>
            <w:hyperlink r:id="rId209" w:history="1">
              <w:r>
                <w:rPr>
                  <w:rStyle w:val="a4"/>
                </w:rPr>
                <w:t>5870</w:t>
              </w:r>
            </w:hyperlink>
            <w:r>
              <w:t>), 62 (</w:t>
            </w:r>
            <w:hyperlink r:id="rId210" w:history="1">
              <w:r>
                <w:rPr>
                  <w:rStyle w:val="a4"/>
                </w:rPr>
                <w:t>62</w:t>
              </w:r>
              <w:r>
                <w:rPr>
                  <w:rStyle w:val="a4"/>
                </w:rPr>
                <w:t>10</w:t>
              </w:r>
            </w:hyperlink>
            <w:r>
              <w:t>), 63 (</w:t>
            </w:r>
            <w:hyperlink r:id="rId211" w:history="1">
              <w:r>
                <w:rPr>
                  <w:rStyle w:val="a4"/>
                </w:rPr>
                <w:t>6350</w:t>
              </w:r>
            </w:hyperlink>
            <w:r>
              <w:t xml:space="preserve"> (охранные сигнальные системы, технические средства охраны объектов, противотуманные гонги, куранты, колокола, системы охранной сигнализации помещений (объектов) от взло</w:t>
            </w:r>
            <w:r>
              <w:t xml:space="preserve">ма, пожарные сигнализации, устройства звуковой сигнализации, системы сигнализации для участков границы, жезлы - указатели места посадки), </w:t>
            </w:r>
            <w:hyperlink r:id="rId212" w:history="1">
              <w:r>
                <w:rPr>
                  <w:rStyle w:val="a4"/>
                </w:rPr>
                <w:t>6360</w:t>
              </w:r>
            </w:hyperlink>
            <w:r>
              <w:t>), 66 (</w:t>
            </w:r>
            <w:hyperlink r:id="rId213" w:history="1">
              <w:r>
                <w:rPr>
                  <w:rStyle w:val="a4"/>
                </w:rPr>
                <w:t>6675</w:t>
              </w:r>
            </w:hyperlink>
            <w:r>
              <w:t>), 69 (</w:t>
            </w:r>
            <w:hyperlink r:id="rId214" w:history="1">
              <w:r>
                <w:rPr>
                  <w:rStyle w:val="a4"/>
                </w:rPr>
                <w:t>6920</w:t>
              </w:r>
            </w:hyperlink>
            <w:r>
              <w:t xml:space="preserve">, </w:t>
            </w:r>
            <w:hyperlink r:id="rId215" w:history="1">
              <w:r>
                <w:rPr>
                  <w:rStyle w:val="a4"/>
                </w:rPr>
                <w:t>6930</w:t>
              </w:r>
            </w:hyperlink>
            <w:r>
              <w:t xml:space="preserve">, </w:t>
            </w:r>
            <w:hyperlink r:id="rId216" w:history="1">
              <w:r>
                <w:rPr>
                  <w:rStyle w:val="a4"/>
                </w:rPr>
                <w:t>6940</w:t>
              </w:r>
            </w:hyperlink>
            <w:r>
              <w:t>), 70 (</w:t>
            </w:r>
            <w:hyperlink r:id="rId217" w:history="1">
              <w:r>
                <w:rPr>
                  <w:rStyle w:val="a4"/>
                </w:rPr>
                <w:t>7010</w:t>
              </w:r>
            </w:hyperlink>
            <w:r>
              <w:t xml:space="preserve">, </w:t>
            </w:r>
            <w:hyperlink r:id="rId218" w:history="1">
              <w:r>
                <w:rPr>
                  <w:rStyle w:val="a4"/>
                </w:rPr>
                <w:t>7015</w:t>
              </w:r>
            </w:hyperlink>
            <w:r>
              <w:t>), 76 (</w:t>
            </w:r>
            <w:hyperlink r:id="rId219" w:history="1">
              <w:r>
                <w:rPr>
                  <w:rStyle w:val="a4"/>
                </w:rPr>
                <w:t>7641</w:t>
              </w:r>
            </w:hyperlink>
            <w:r>
              <w:t xml:space="preserve">, </w:t>
            </w:r>
            <w:hyperlink r:id="rId220" w:history="1">
              <w:r>
                <w:rPr>
                  <w:rStyle w:val="a4"/>
                </w:rPr>
                <w:t>7643</w:t>
              </w:r>
            </w:hyperlink>
            <w:r>
              <w:t xml:space="preserve">, </w:t>
            </w:r>
            <w:hyperlink r:id="rId221" w:history="1">
              <w:r>
                <w:rPr>
                  <w:rStyle w:val="a4"/>
                </w:rPr>
                <w:t>7644</w:t>
              </w:r>
            </w:hyperlink>
            <w:r>
              <w:t>), 81 (</w:t>
            </w:r>
            <w:hyperlink r:id="rId222" w:history="1">
              <w:r>
                <w:rPr>
                  <w:rStyle w:val="a4"/>
                </w:rPr>
                <w:t>8140</w:t>
              </w:r>
            </w:hyperlink>
            <w:r>
              <w:t>), 84 (</w:t>
            </w:r>
            <w:hyperlink r:id="rId223" w:history="1">
              <w:r>
                <w:rPr>
                  <w:rStyle w:val="a4"/>
                </w:rPr>
                <w:t>8410</w:t>
              </w:r>
            </w:hyperlink>
            <w:r>
              <w:t xml:space="preserve">, </w:t>
            </w:r>
            <w:hyperlink r:id="rId224" w:history="1">
              <w:r>
                <w:rPr>
                  <w:rStyle w:val="a4"/>
                </w:rPr>
                <w:t>8415</w:t>
              </w:r>
            </w:hyperlink>
            <w:r>
              <w:t xml:space="preserve">, </w:t>
            </w:r>
            <w:hyperlink r:id="rId225" w:history="1">
              <w:r>
                <w:rPr>
                  <w:rStyle w:val="a4"/>
                </w:rPr>
                <w:t>8420</w:t>
              </w:r>
            </w:hyperlink>
            <w:r>
              <w:t xml:space="preserve">, </w:t>
            </w:r>
            <w:hyperlink r:id="rId226" w:history="1">
              <w:r>
                <w:rPr>
                  <w:rStyle w:val="a4"/>
                </w:rPr>
                <w:t>8430</w:t>
              </w:r>
            </w:hyperlink>
            <w:r>
              <w:t xml:space="preserve">, </w:t>
            </w:r>
            <w:hyperlink r:id="rId227" w:history="1">
              <w:r>
                <w:rPr>
                  <w:rStyle w:val="a4"/>
                </w:rPr>
                <w:t>8435</w:t>
              </w:r>
            </w:hyperlink>
            <w:r>
              <w:t xml:space="preserve">, </w:t>
            </w:r>
            <w:hyperlink r:id="rId228" w:history="1">
              <w:r>
                <w:rPr>
                  <w:rStyle w:val="a4"/>
                </w:rPr>
                <w:t>8445</w:t>
              </w:r>
            </w:hyperlink>
            <w:r>
              <w:t xml:space="preserve">, </w:t>
            </w:r>
            <w:hyperlink r:id="rId229" w:history="1">
              <w:r>
                <w:rPr>
                  <w:rStyle w:val="a4"/>
                </w:rPr>
                <w:t>8455</w:t>
              </w:r>
            </w:hyperlink>
            <w:r>
              <w:t xml:space="preserve">, </w:t>
            </w:r>
            <w:hyperlink r:id="rId230" w:history="1">
              <w:r>
                <w:rPr>
                  <w:rStyle w:val="a4"/>
                </w:rPr>
                <w:t>8470</w:t>
              </w:r>
            </w:hyperlink>
            <w:r>
              <w:t xml:space="preserve">, </w:t>
            </w:r>
            <w:hyperlink r:id="rId231" w:history="1">
              <w:r>
                <w:rPr>
                  <w:rStyle w:val="a4"/>
                </w:rPr>
                <w:t>8475</w:t>
              </w:r>
            </w:hyperlink>
            <w:r>
              <w:t>) по Единому кодификатору предметов снабжения (ЕК 001-2014) в случае, если начальная (максимальная) цена контракта превышает 50 млн. рублей</w:t>
            </w:r>
          </w:p>
        </w:tc>
        <w:tc>
          <w:tcPr>
            <w:tcW w:w="5040" w:type="dxa"/>
            <w:tcBorders>
              <w:top w:val="nil"/>
              <w:left w:val="nil"/>
              <w:bottom w:val="nil"/>
              <w:right w:val="nil"/>
            </w:tcBorders>
          </w:tcPr>
          <w:p w:rsidR="005E2CB6" w:rsidRDefault="00DE4927">
            <w:pPr>
              <w:pStyle w:val="ad"/>
            </w:pPr>
            <w:r>
              <w:t xml:space="preserve">отсутствие у руководителя, членов коллегиального исполнительного органа, лица, исполняющего функции единоличного исполнительного органа, главного бухгалтера юридического лица - участника закупки судимости за преступления, предусмотренные </w:t>
            </w:r>
            <w:hyperlink r:id="rId232" w:history="1">
              <w:r>
                <w:rPr>
                  <w:rStyle w:val="a4"/>
                </w:rPr>
                <w:t>статьями 201</w:t>
              </w:r>
            </w:hyperlink>
            <w:hyperlink r:id="rId233" w:history="1">
              <w:r>
                <w:rPr>
                  <w:rStyle w:val="a4"/>
                  <w:vertAlign w:val="superscript"/>
                </w:rPr>
                <w:t> 1</w:t>
              </w:r>
            </w:hyperlink>
            <w:r>
              <w:t xml:space="preserve">, </w:t>
            </w:r>
            <w:hyperlink r:id="rId234" w:history="1">
              <w:r>
                <w:rPr>
                  <w:rStyle w:val="a4"/>
                </w:rPr>
                <w:t>238</w:t>
              </w:r>
            </w:hyperlink>
            <w:r>
              <w:t xml:space="preserve">, </w:t>
            </w:r>
            <w:hyperlink r:id="rId235" w:history="1">
              <w:r>
                <w:rPr>
                  <w:rStyle w:val="a4"/>
                </w:rPr>
                <w:t>285</w:t>
              </w:r>
            </w:hyperlink>
            <w:r>
              <w:t xml:space="preserve">, </w:t>
            </w:r>
            <w:hyperlink r:id="rId236" w:history="1">
              <w:r>
                <w:rPr>
                  <w:rStyle w:val="a4"/>
                </w:rPr>
                <w:t>285</w:t>
              </w:r>
            </w:hyperlink>
            <w:hyperlink r:id="rId237" w:history="1">
              <w:r>
                <w:rPr>
                  <w:rStyle w:val="a4"/>
                  <w:vertAlign w:val="superscript"/>
                </w:rPr>
                <w:t> 4</w:t>
              </w:r>
            </w:hyperlink>
            <w:r>
              <w:t xml:space="preserve"> и </w:t>
            </w:r>
            <w:hyperlink r:id="rId238" w:history="1">
              <w:r>
                <w:rPr>
                  <w:rStyle w:val="a4"/>
                </w:rPr>
                <w:t>286</w:t>
              </w:r>
            </w:hyperlink>
            <w:r>
              <w:t xml:space="preserve"> Уголовного кодекса Российской Федерации (за исключением лиц, у которых такая судимость погашена или снята);</w:t>
            </w:r>
          </w:p>
          <w:p w:rsidR="005E2CB6" w:rsidRDefault="00DE4927">
            <w:pPr>
              <w:pStyle w:val="ad"/>
            </w:pPr>
            <w:r>
              <w:t xml:space="preserve">наличие за последние 3 года до даты подачи заявки на участие в закупке опыта исполнения (с учетом правопреемства) контрактов </w:t>
            </w:r>
            <w:r>
              <w:t>(договоров) на поставку товаров из группы товаров по Единому кодификатору предметов снабжения (</w:t>
            </w:r>
            <w:hyperlink r:id="rId239" w:history="1">
              <w:r>
                <w:rPr>
                  <w:rStyle w:val="a4"/>
                </w:rPr>
                <w:t>ЕК 001-2014</w:t>
              </w:r>
            </w:hyperlink>
            <w:r>
              <w:t>), соответствующей предмету закупки. При этом суммарная стоимость ранее исполне</w:t>
            </w:r>
            <w:r>
              <w:t>нных контрактов (договоров) должна составлять не менее 30 процентов начальной (максимальной) цены контракта (цены лота), на право заключения которого проводится закупка</w:t>
            </w:r>
          </w:p>
        </w:tc>
        <w:tc>
          <w:tcPr>
            <w:tcW w:w="4620" w:type="dxa"/>
            <w:tcBorders>
              <w:top w:val="nil"/>
              <w:left w:val="nil"/>
              <w:bottom w:val="nil"/>
              <w:right w:val="nil"/>
            </w:tcBorders>
          </w:tcPr>
          <w:p w:rsidR="005E2CB6" w:rsidRDefault="00DE4927">
            <w:pPr>
              <w:pStyle w:val="ad"/>
            </w:pPr>
            <w:r>
              <w:t>справка об отсутствии у руководителя, членов коллегиального исполнительного органа, лиц</w:t>
            </w:r>
            <w:r>
              <w:t xml:space="preserve">а, исполняющего функции единоличного исполнительного органа, главного бухгалтера юридического лица - участника закупки судимости за преступления, предусмотренные </w:t>
            </w:r>
            <w:hyperlink r:id="rId240" w:history="1">
              <w:r>
                <w:rPr>
                  <w:rStyle w:val="a4"/>
                </w:rPr>
                <w:t>статьями 201</w:t>
              </w:r>
            </w:hyperlink>
            <w:hyperlink r:id="rId241" w:history="1">
              <w:r>
                <w:rPr>
                  <w:rStyle w:val="a4"/>
                  <w:vertAlign w:val="superscript"/>
                </w:rPr>
                <w:t> 1</w:t>
              </w:r>
            </w:hyperlink>
            <w:r>
              <w:t xml:space="preserve">, </w:t>
            </w:r>
            <w:hyperlink r:id="rId242" w:history="1">
              <w:r>
                <w:rPr>
                  <w:rStyle w:val="a4"/>
                </w:rPr>
                <w:t>238</w:t>
              </w:r>
            </w:hyperlink>
            <w:r>
              <w:t xml:space="preserve">, </w:t>
            </w:r>
            <w:hyperlink r:id="rId243" w:history="1">
              <w:r>
                <w:rPr>
                  <w:rStyle w:val="a4"/>
                </w:rPr>
                <w:t>285</w:t>
              </w:r>
            </w:hyperlink>
            <w:r>
              <w:t xml:space="preserve">, </w:t>
            </w:r>
            <w:hyperlink r:id="rId244" w:history="1">
              <w:r>
                <w:rPr>
                  <w:rStyle w:val="a4"/>
                </w:rPr>
                <w:t>285</w:t>
              </w:r>
            </w:hyperlink>
            <w:hyperlink r:id="rId245" w:history="1">
              <w:r>
                <w:rPr>
                  <w:rStyle w:val="a4"/>
                  <w:vertAlign w:val="superscript"/>
                </w:rPr>
                <w:t> 4</w:t>
              </w:r>
            </w:hyperlink>
            <w:r>
              <w:t xml:space="preserve"> и </w:t>
            </w:r>
            <w:hyperlink r:id="rId246" w:history="1">
              <w:r>
                <w:rPr>
                  <w:rStyle w:val="a4"/>
                </w:rPr>
                <w:t>286</w:t>
              </w:r>
            </w:hyperlink>
            <w:r>
              <w:t xml:space="preserve"> Уголовного кодекса Российской Федерации, выданная не </w:t>
            </w:r>
            <w:r>
              <w:t>ранее чем за 90 дней до окончания срока подачи заявки на участие в закупке;</w:t>
            </w:r>
          </w:p>
          <w:p w:rsidR="005E2CB6" w:rsidRDefault="00DE4927">
            <w:pPr>
              <w:pStyle w:val="ad"/>
            </w:pPr>
            <w:r>
              <w:t>копия (копии) исполненного (исполненных) контракта (контрактов), договора (договоров) на поставку товаров из соответствующей предмету закупки группы товаров; копия (копии) документ</w:t>
            </w:r>
            <w:r>
              <w:t>а (документов) о приемке поставленного товара, подтверждающего исполнение указанного контракта (контрактов), договора (договоров) при условии отсутствия по таким контрактам (договорам) не исполненных поставщиком (подрядчиком, исполнителем) требований об уп</w:t>
            </w:r>
            <w:r>
              <w:t>лате неустоек (штрафов, пеней)</w:t>
            </w:r>
          </w:p>
        </w:tc>
      </w:tr>
      <w:tr w:rsidR="005E2CB6">
        <w:tc>
          <w:tcPr>
            <w:tcW w:w="700" w:type="dxa"/>
            <w:tcBorders>
              <w:top w:val="nil"/>
              <w:left w:val="nil"/>
              <w:bottom w:val="nil"/>
              <w:right w:val="nil"/>
            </w:tcBorders>
          </w:tcPr>
          <w:p w:rsidR="005E2CB6" w:rsidRDefault="00DE4927">
            <w:pPr>
              <w:pStyle w:val="ab"/>
              <w:jc w:val="center"/>
            </w:pPr>
            <w:bookmarkStart w:id="26" w:name="sub_1007"/>
            <w:r>
              <w:t>7.</w:t>
            </w:r>
            <w:bookmarkEnd w:id="26"/>
          </w:p>
        </w:tc>
        <w:tc>
          <w:tcPr>
            <w:tcW w:w="4760" w:type="dxa"/>
            <w:tcBorders>
              <w:top w:val="nil"/>
              <w:left w:val="nil"/>
              <w:bottom w:val="nil"/>
              <w:right w:val="nil"/>
            </w:tcBorders>
          </w:tcPr>
          <w:p w:rsidR="005E2CB6" w:rsidRDefault="00DE4927">
            <w:pPr>
              <w:pStyle w:val="ad"/>
            </w:pPr>
            <w:r>
              <w:t>Оказание услуг по организации отдыха детей и их оздоровления</w:t>
            </w:r>
          </w:p>
        </w:tc>
        <w:tc>
          <w:tcPr>
            <w:tcW w:w="5040" w:type="dxa"/>
            <w:tcBorders>
              <w:top w:val="nil"/>
              <w:left w:val="nil"/>
              <w:bottom w:val="nil"/>
              <w:right w:val="nil"/>
            </w:tcBorders>
          </w:tcPr>
          <w:p w:rsidR="005E2CB6" w:rsidRDefault="00DE4927">
            <w:pPr>
              <w:pStyle w:val="ad"/>
            </w:pPr>
            <w:r>
              <w:t>наличие за последние 3 года до даты подачи заявки на участие в закупке опыта исполнения (с учетом правопреемства) одного контракта (договора), заключенного в со</w:t>
            </w:r>
            <w:r>
              <w:t xml:space="preserve">ответствии с </w:t>
            </w:r>
            <w:hyperlink r:id="rId247" w:history="1">
              <w:r>
                <w:rPr>
                  <w:rStyle w:val="a4"/>
                </w:rPr>
                <w:t>Федеральным законом</w:t>
              </w:r>
            </w:hyperlink>
            <w:r>
              <w:t xml:space="preserve"> "О контрактной системе в сфере закупок товаров, работ, услуг для обеспечения государственных и муниципальных нужд" или </w:t>
            </w:r>
            <w:hyperlink r:id="rId248" w:history="1">
              <w:r>
                <w:rPr>
                  <w:rStyle w:val="a4"/>
                </w:rPr>
                <w:t>Федеральным законом</w:t>
              </w:r>
            </w:hyperlink>
            <w:r>
              <w:t xml:space="preserve"> "О закупках товаров, работ, услуг отдельными видами юридических лиц", на оказание услуг по организации отдыха детей и их оздоровления.</w:t>
            </w:r>
          </w:p>
          <w:p w:rsidR="005E2CB6" w:rsidRDefault="00DE4927">
            <w:pPr>
              <w:pStyle w:val="ad"/>
            </w:pPr>
            <w:r>
              <w:t xml:space="preserve">При этом стоимость такого одного контракта (договора) </w:t>
            </w:r>
            <w:r>
              <w:t>составляет не менее 20 процентов начальной (максимальной) цены контракта, договора (цены лота), на право заключить который проводится закупка</w:t>
            </w:r>
          </w:p>
        </w:tc>
        <w:tc>
          <w:tcPr>
            <w:tcW w:w="4620" w:type="dxa"/>
            <w:tcBorders>
              <w:top w:val="nil"/>
              <w:left w:val="nil"/>
              <w:bottom w:val="nil"/>
              <w:right w:val="nil"/>
            </w:tcBorders>
          </w:tcPr>
          <w:p w:rsidR="005E2CB6" w:rsidRDefault="00DE4927">
            <w:pPr>
              <w:pStyle w:val="ad"/>
            </w:pPr>
            <w:r>
              <w:t>копия контракта (договора), сведения о котором содержатся в реестре контрактов, заключенных заказчиками в соответс</w:t>
            </w:r>
            <w:r>
              <w:t xml:space="preserve">твии с </w:t>
            </w:r>
            <w:hyperlink r:id="rId249" w:history="1">
              <w:r>
                <w:rPr>
                  <w:rStyle w:val="a4"/>
                </w:rPr>
                <w:t>Федеральным законом</w:t>
              </w:r>
            </w:hyperlink>
            <w:r>
              <w:t xml:space="preserve"> "О контрактной системе в сфере закупок товаров, работ, услуг для обеспечения государственных и муниципальных нужд", или в реестре договоров, заключенных заказ</w:t>
            </w:r>
            <w:r>
              <w:t xml:space="preserve">чиками по результатам закупки в соответствии с </w:t>
            </w:r>
            <w:hyperlink r:id="rId250" w:history="1">
              <w:r>
                <w:rPr>
                  <w:rStyle w:val="a4"/>
                </w:rPr>
                <w:t>Федеральным законом</w:t>
              </w:r>
            </w:hyperlink>
            <w:r>
              <w:t xml:space="preserve"> "О закупках товаров, работ, услуг отдельными видами юридических лиц", на оказание услуг по организации отдыха детей и </w:t>
            </w:r>
            <w:r>
              <w:t>их оздоровления, исполненного без применения к исполнителю неустоек (штрафов, пеней);</w:t>
            </w:r>
          </w:p>
          <w:p w:rsidR="005E2CB6" w:rsidRDefault="00DE4927">
            <w:pPr>
              <w:pStyle w:val="ad"/>
            </w:pPr>
            <w:r>
              <w:t xml:space="preserve">копия акта (актов) оказанных услуг, содержащего (содержащих) все обязательные реквизиты, установленные </w:t>
            </w:r>
            <w:hyperlink r:id="rId251" w:history="1">
              <w:r>
                <w:rPr>
                  <w:rStyle w:val="a4"/>
                </w:rPr>
                <w:t>частью 2 статьи 9</w:t>
              </w:r>
            </w:hyperlink>
            <w:r>
              <w:t xml:space="preserve"> Федерального закона "О бухгалтерском учете", и подтверждающего (подтверждающих) стоимость исполненного контракта (договора).</w:t>
            </w:r>
          </w:p>
          <w:p w:rsidR="005E2CB6" w:rsidRDefault="00DE4927">
            <w:pPr>
              <w:pStyle w:val="ad"/>
            </w:pPr>
            <w:r>
              <w:t xml:space="preserve">Указанный документ (документы) должен быть подписан (подписаны) не ранее чем за 3 года до даты </w:t>
            </w:r>
            <w:r>
              <w:t>окончания срока подачи заявок на участие в закупке</w:t>
            </w:r>
          </w:p>
        </w:tc>
      </w:tr>
      <w:tr w:rsidR="005E2CB6">
        <w:tc>
          <w:tcPr>
            <w:tcW w:w="700" w:type="dxa"/>
            <w:tcBorders>
              <w:top w:val="nil"/>
              <w:left w:val="nil"/>
              <w:bottom w:val="nil"/>
              <w:right w:val="nil"/>
            </w:tcBorders>
          </w:tcPr>
          <w:p w:rsidR="005E2CB6" w:rsidRDefault="00DE4927">
            <w:pPr>
              <w:pStyle w:val="ab"/>
              <w:jc w:val="center"/>
            </w:pPr>
            <w:bookmarkStart w:id="27" w:name="sub_1008"/>
            <w:r>
              <w:t>8.</w:t>
            </w:r>
            <w:bookmarkEnd w:id="27"/>
          </w:p>
        </w:tc>
        <w:tc>
          <w:tcPr>
            <w:tcW w:w="4760" w:type="dxa"/>
            <w:tcBorders>
              <w:top w:val="nil"/>
              <w:left w:val="nil"/>
              <w:bottom w:val="nil"/>
              <w:right w:val="nil"/>
            </w:tcBorders>
          </w:tcPr>
          <w:p w:rsidR="005E2CB6" w:rsidRDefault="00DE4927">
            <w:pPr>
              <w:pStyle w:val="ad"/>
            </w:pPr>
            <w:r>
              <w:t xml:space="preserve">Выполнение работ по техническому обслуживанию (монтаж и наладка; контроль технического состояния; периодическое и текущее техническое обслуживание; ремонт) медицинской техники, включенной в </w:t>
            </w:r>
            <w:hyperlink r:id="rId252" w:history="1">
              <w:r>
                <w:rPr>
                  <w:rStyle w:val="a4"/>
                </w:rPr>
                <w:t>коды 26.60.11</w:t>
              </w:r>
            </w:hyperlink>
            <w:r>
              <w:t>,</w:t>
            </w:r>
            <w:hyperlink r:id="rId253" w:history="1">
              <w:r>
                <w:rPr>
                  <w:rStyle w:val="a4"/>
                </w:rPr>
                <w:t>26.60.12</w:t>
              </w:r>
            </w:hyperlink>
            <w:r>
              <w:t xml:space="preserve">, </w:t>
            </w:r>
            <w:hyperlink r:id="rId254" w:history="1">
              <w:r>
                <w:rPr>
                  <w:rStyle w:val="a4"/>
                </w:rPr>
                <w:t>26.60.13.130</w:t>
              </w:r>
            </w:hyperlink>
            <w:r>
              <w:t>,</w:t>
            </w:r>
            <w:r>
              <w:t xml:space="preserve"> </w:t>
            </w:r>
            <w:hyperlink r:id="rId255" w:history="1">
              <w:r>
                <w:rPr>
                  <w:rStyle w:val="a4"/>
                </w:rPr>
                <w:t>26.70.22.150</w:t>
              </w:r>
            </w:hyperlink>
            <w:r>
              <w:t xml:space="preserve">, </w:t>
            </w:r>
            <w:hyperlink r:id="rId256" w:history="1">
              <w:r>
                <w:rPr>
                  <w:rStyle w:val="a4"/>
                </w:rPr>
                <w:t>32.50.12.000</w:t>
              </w:r>
            </w:hyperlink>
            <w:r>
              <w:t xml:space="preserve">, </w:t>
            </w:r>
            <w:hyperlink r:id="rId257" w:history="1">
              <w:r>
                <w:rPr>
                  <w:rStyle w:val="a4"/>
                </w:rPr>
                <w:t>32.50.21.121</w:t>
              </w:r>
            </w:hyperlink>
            <w:r>
              <w:t xml:space="preserve">, </w:t>
            </w:r>
            <w:hyperlink r:id="rId258" w:history="1">
              <w:r>
                <w:rPr>
                  <w:rStyle w:val="a4"/>
                </w:rPr>
                <w:t>32.50.21.122</w:t>
              </w:r>
            </w:hyperlink>
            <w:r>
              <w:t xml:space="preserve"> Общероссийского классификатора продукции по видам экономической деятельности (ОКПД2) ОК 034-2014, если начальная (максимальная) цена контракта</w:t>
            </w:r>
            <w:r>
              <w:t>, на право заключить который проводится закупка, превышает 10 млн. рублей</w:t>
            </w:r>
          </w:p>
        </w:tc>
        <w:tc>
          <w:tcPr>
            <w:tcW w:w="5040" w:type="dxa"/>
            <w:tcBorders>
              <w:top w:val="nil"/>
              <w:left w:val="nil"/>
              <w:bottom w:val="nil"/>
              <w:right w:val="nil"/>
            </w:tcBorders>
          </w:tcPr>
          <w:p w:rsidR="005E2CB6" w:rsidRDefault="00DE4927">
            <w:pPr>
              <w:pStyle w:val="ad"/>
            </w:pPr>
            <w:r>
              <w:t xml:space="preserve">наличие за последние 3 года до даты подачи заявки на участие в закупке опыта исполнения(с учетом правопреемства) одного контракта (договора), заключенного в соответствии с </w:t>
            </w:r>
            <w:hyperlink r:id="rId259" w:history="1">
              <w:r>
                <w:rPr>
                  <w:rStyle w:val="a4"/>
                </w:rPr>
                <w:t>Федеральным законом</w:t>
              </w:r>
            </w:hyperlink>
            <w:r>
              <w:t xml:space="preserve"> "О контрактной системе в сфере закупок товаров, работ, услуг для обеспечения государственных и муниципальных нужд" или </w:t>
            </w:r>
            <w:hyperlink r:id="rId260" w:history="1">
              <w:r>
                <w:rPr>
                  <w:rStyle w:val="a4"/>
                </w:rPr>
                <w:t>Федеральным законом</w:t>
              </w:r>
            </w:hyperlink>
            <w:r>
              <w:t xml:space="preserve"> "О закупках товаров, работ, услуг отдельными видами юридических лиц", на выполнение работ по техническому обслуживанию медицинской техники либо контрактов, заключенных в соответствии с Федеральным законом "О контрактной </w:t>
            </w:r>
            <w:r>
              <w:t>системе в сфере закупок товаров, работ, услуг для обеспечения государственных и муниципальных нужд" по результатам проведения совместных конкурса или аукциона, на выполнение работ по техническому обслуживанию медицинской техники.</w:t>
            </w:r>
          </w:p>
          <w:p w:rsidR="005E2CB6" w:rsidRDefault="00DE4927">
            <w:pPr>
              <w:pStyle w:val="ad"/>
            </w:pPr>
            <w:r>
              <w:t xml:space="preserve">При этом стоимость такого </w:t>
            </w:r>
            <w:r>
              <w:t>одного контракта (договора), совокупная стоимость таких контрактов должна составлять не менее 20 процентов начальной (максимальной) цены контракта (цены лота), на право заключить который проводится закупка</w:t>
            </w:r>
          </w:p>
        </w:tc>
        <w:tc>
          <w:tcPr>
            <w:tcW w:w="4620" w:type="dxa"/>
            <w:tcBorders>
              <w:top w:val="nil"/>
              <w:left w:val="nil"/>
              <w:bottom w:val="nil"/>
              <w:right w:val="nil"/>
            </w:tcBorders>
          </w:tcPr>
          <w:p w:rsidR="005E2CB6" w:rsidRDefault="00DE4927">
            <w:pPr>
              <w:pStyle w:val="ad"/>
            </w:pPr>
            <w:r>
              <w:t>копия контракта (договора), контрактов, сведения о</w:t>
            </w:r>
            <w:r>
              <w:t xml:space="preserve"> которых содержатся в реестре контрактов, заключенных заказчиками в соответствии с </w:t>
            </w:r>
            <w:hyperlink r:id="rId261" w:history="1">
              <w:r>
                <w:rPr>
                  <w:rStyle w:val="a4"/>
                </w:rPr>
                <w:t>Федеральным законом</w:t>
              </w:r>
            </w:hyperlink>
            <w:r>
              <w:t xml:space="preserve"> "О контрактной системе в сфере закупок товаров, работ, услуг для обеспечения гос</w:t>
            </w:r>
            <w:r>
              <w:t xml:space="preserve">ударственных и муниципальных нужд", или в реестре договоров, заключенных заказчиками по результатам закупки в соответствии с </w:t>
            </w:r>
            <w:hyperlink r:id="rId262" w:history="1">
              <w:r>
                <w:rPr>
                  <w:rStyle w:val="a4"/>
                </w:rPr>
                <w:t>Федеральным законом</w:t>
              </w:r>
            </w:hyperlink>
            <w:r>
              <w:t xml:space="preserve"> "О закупках товаров, работ, услуг отд</w:t>
            </w:r>
            <w:r>
              <w:t>ельными видами юридических лиц", на выполнение работ по техническому обслуживанию медицинской техники при условии отсутствия по таким контрактам (договорам) не исполненных подрядчиком требований об уплате неустоек (штрафов, пеней); копия акта (актов) выпол</w:t>
            </w:r>
            <w:r>
              <w:t xml:space="preserve">ненных работ, содержащего (содержащих) все обязательные реквизиты, установленные </w:t>
            </w:r>
            <w:hyperlink r:id="rId263" w:history="1">
              <w:r>
                <w:rPr>
                  <w:rStyle w:val="a4"/>
                </w:rPr>
                <w:t>частью 2 статьи 9</w:t>
              </w:r>
            </w:hyperlink>
            <w:r>
              <w:t xml:space="preserve"> Федерального закона "О бухгалтерском учете", и подтверждающего (подтверждающих) стои</w:t>
            </w:r>
            <w:r>
              <w:t>мость исполненного контракта (договора), контрактов. Указанный документ (документы) должен быть подписан (подписаны) не ранее чем за 3 года до даты окончания срока подачи заявок на участие в закупке</w:t>
            </w:r>
          </w:p>
        </w:tc>
      </w:tr>
      <w:tr w:rsidR="005E2CB6">
        <w:tc>
          <w:tcPr>
            <w:tcW w:w="700" w:type="dxa"/>
            <w:tcBorders>
              <w:top w:val="nil"/>
              <w:left w:val="nil"/>
              <w:bottom w:val="nil"/>
              <w:right w:val="nil"/>
            </w:tcBorders>
          </w:tcPr>
          <w:p w:rsidR="005E2CB6" w:rsidRDefault="00DE4927">
            <w:pPr>
              <w:pStyle w:val="ab"/>
              <w:jc w:val="center"/>
            </w:pPr>
            <w:bookmarkStart w:id="28" w:name="sub_1009"/>
            <w:r>
              <w:t>9.</w:t>
            </w:r>
            <w:bookmarkEnd w:id="28"/>
          </w:p>
        </w:tc>
        <w:tc>
          <w:tcPr>
            <w:tcW w:w="4760" w:type="dxa"/>
            <w:tcBorders>
              <w:top w:val="nil"/>
              <w:left w:val="nil"/>
              <w:bottom w:val="nil"/>
              <w:right w:val="nil"/>
            </w:tcBorders>
          </w:tcPr>
          <w:p w:rsidR="005E2CB6" w:rsidRDefault="00DE4927">
            <w:pPr>
              <w:pStyle w:val="ad"/>
            </w:pPr>
            <w:r>
              <w:t>Оказание услуг по обеспечению охраны объектов (террит</w:t>
            </w:r>
            <w:r>
              <w:t>орий) образовательных и научных организаций</w:t>
            </w:r>
          </w:p>
        </w:tc>
        <w:tc>
          <w:tcPr>
            <w:tcW w:w="5040" w:type="dxa"/>
            <w:tcBorders>
              <w:top w:val="nil"/>
              <w:left w:val="nil"/>
              <w:bottom w:val="nil"/>
              <w:right w:val="nil"/>
            </w:tcBorders>
          </w:tcPr>
          <w:p w:rsidR="005E2CB6" w:rsidRDefault="00DE4927">
            <w:pPr>
              <w:pStyle w:val="ad"/>
            </w:pPr>
            <w:r>
              <w:t xml:space="preserve">наличие за последние 3 года до даты подачи заявки на участие в закупке опыта исполнения (с учетом правопреемства) одного контракта (договора), заключенного в соответствии с </w:t>
            </w:r>
            <w:hyperlink r:id="rId264" w:history="1">
              <w:r>
                <w:rPr>
                  <w:rStyle w:val="a4"/>
                </w:rPr>
                <w:t xml:space="preserve">Федеральным </w:t>
              </w:r>
              <w:r>
                <w:rPr>
                  <w:rStyle w:val="a4"/>
                </w:rPr>
                <w:t>законом</w:t>
              </w:r>
            </w:hyperlink>
            <w:r>
              <w:t xml:space="preserve"> "О контрактной системе в сфере закупок товаров, работ, услуг для обеспечения государственных и муниципальных нужд" или </w:t>
            </w:r>
            <w:hyperlink r:id="rId265" w:history="1">
              <w:r>
                <w:rPr>
                  <w:rStyle w:val="a4"/>
                </w:rPr>
                <w:t>Федеральным законом</w:t>
              </w:r>
            </w:hyperlink>
            <w:r>
              <w:t xml:space="preserve"> "О закупках товаров, работ, услуг отде</w:t>
            </w:r>
            <w:r>
              <w:t>льными видами юридических лиц", на оказание услуг по обеспечению охраны объектов (территорий). При этом стоимость такого одного контракта (договора) составляет не менее 20 процентов начальной (максимальной) цены контракта, договора (цены лота), на право за</w:t>
            </w:r>
            <w:r>
              <w:t>ключить который проводится закупка</w:t>
            </w:r>
          </w:p>
        </w:tc>
        <w:tc>
          <w:tcPr>
            <w:tcW w:w="4620" w:type="dxa"/>
            <w:tcBorders>
              <w:top w:val="nil"/>
              <w:left w:val="nil"/>
              <w:bottom w:val="nil"/>
              <w:right w:val="nil"/>
            </w:tcBorders>
          </w:tcPr>
          <w:p w:rsidR="005E2CB6" w:rsidRDefault="00DE4927">
            <w:pPr>
              <w:pStyle w:val="ad"/>
            </w:pPr>
            <w:r>
              <w:t xml:space="preserve">копия исполненного без применения к исполнителю неустоек (штрафов, пеней) контракта (договора), сведения о котором содержатся в реестре контрактов, заключенных заказчиками в соответствии с </w:t>
            </w:r>
            <w:hyperlink r:id="rId266" w:history="1">
              <w:r>
                <w:rPr>
                  <w:rStyle w:val="a4"/>
                </w:rPr>
                <w:t>Федеральным законом</w:t>
              </w:r>
            </w:hyperlink>
            <w:r>
              <w:t xml:space="preserve"> "О контрактной системе в сфере закупок товаров, работ, услуг для обеспечения государственных и муниципальных нужд", или в реестре договоров, заключенных заказчиками по результатам закупки в соответ</w:t>
            </w:r>
            <w:r>
              <w:t xml:space="preserve">ствии с </w:t>
            </w:r>
            <w:hyperlink r:id="rId267" w:history="1">
              <w:r>
                <w:rPr>
                  <w:rStyle w:val="a4"/>
                </w:rPr>
                <w:t>Федеральным законом</w:t>
              </w:r>
            </w:hyperlink>
            <w:r>
              <w:t xml:space="preserve"> "О закупках товаров, работ, услуг отдельными видами юридических лиц", на оказание услуг по обеспечению охраны объектов (территорий); копия акта (актов) выпол</w:t>
            </w:r>
            <w:r>
              <w:t xml:space="preserve">ненных работ, содержащего (содержащих) все обязательные реквизиты, установленные </w:t>
            </w:r>
            <w:hyperlink r:id="rId268" w:history="1">
              <w:r>
                <w:rPr>
                  <w:rStyle w:val="a4"/>
                </w:rPr>
                <w:t>частью 2 статьи 9</w:t>
              </w:r>
            </w:hyperlink>
            <w:r>
              <w:t xml:space="preserve"> Федерального закона "О бухгалтерском учете", и подтверждающего (подтверждающих) стои</w:t>
            </w:r>
            <w:r>
              <w:t>мость исполненного контракта (договора). Указанный документ (документы) должен быть подписан (подписаны) не ранее чем за 3 года до даты окончания срока подачи заявок на участие в закупке</w:t>
            </w:r>
          </w:p>
        </w:tc>
      </w:tr>
    </w:tbl>
    <w:p w:rsidR="005E2CB6" w:rsidRDefault="005E2CB6"/>
    <w:p w:rsidR="005E2CB6" w:rsidRDefault="00DE4927">
      <w:pPr>
        <w:ind w:firstLine="0"/>
      </w:pPr>
      <w:r>
        <w:t>______________________________</w:t>
      </w:r>
    </w:p>
    <w:p w:rsidR="005E2CB6" w:rsidRDefault="00DE4927">
      <w:bookmarkStart w:id="29" w:name="sub_1222"/>
      <w:r>
        <w:t>** Требуется наличие опыта исполнени</w:t>
      </w:r>
      <w:r>
        <w:t xml:space="preserve">я контракта на выполнение услуг (работ), относящихся к той же группе услуг (работ), связанных с техническим обслуживанием, ремонтным монтажом и ремонтом железнодорожного подвижного состава, на выполнение которых заключается контракт. При этом используются </w:t>
      </w:r>
      <w:r>
        <w:t>следующие группы услуг (работ):</w:t>
      </w:r>
    </w:p>
    <w:bookmarkEnd w:id="29"/>
    <w:p w:rsidR="005E2CB6" w:rsidRDefault="00DE4927">
      <w:r>
        <w:t>услуги (работы) по техническому обслуживанию, ремонтному монтажу и ремонту специального железнодорожного подвижного состава;</w:t>
      </w:r>
    </w:p>
    <w:p w:rsidR="005E2CB6" w:rsidRDefault="00DE4927">
      <w:r>
        <w:t xml:space="preserve">услуги (работы) по техническому обслуживанию, ремонтному монтажу и ремонту </w:t>
      </w:r>
      <w:r>
        <w:t>железнодорожного подвижного состава.</w:t>
      </w:r>
    </w:p>
    <w:p w:rsidR="005E2CB6" w:rsidRDefault="005E2CB6"/>
    <w:p w:rsidR="005E2CB6" w:rsidRDefault="00DE4927">
      <w:pPr>
        <w:pStyle w:val="a6"/>
        <w:rPr>
          <w:color w:val="000000"/>
          <w:sz w:val="16"/>
          <w:szCs w:val="16"/>
          <w:shd w:val="clear" w:color="auto" w:fill="F0F0F0"/>
        </w:rPr>
      </w:pPr>
      <w:bookmarkStart w:id="30" w:name="sub_5"/>
      <w:r>
        <w:rPr>
          <w:color w:val="000000"/>
          <w:sz w:val="16"/>
          <w:szCs w:val="16"/>
          <w:shd w:val="clear" w:color="auto" w:fill="F0F0F0"/>
        </w:rPr>
        <w:t>Информация об изменениях:</w:t>
      </w:r>
    </w:p>
    <w:bookmarkEnd w:id="30"/>
    <w:p w:rsidR="005E2CB6" w:rsidRDefault="00DE4927">
      <w:pPr>
        <w:pStyle w:val="a7"/>
        <w:rPr>
          <w:shd w:val="clear" w:color="auto" w:fill="F0F0F0"/>
        </w:rPr>
      </w:pPr>
      <w:r>
        <w:t xml:space="preserve"> </w:t>
      </w:r>
      <w:r>
        <w:rPr>
          <w:shd w:val="clear" w:color="auto" w:fill="F0F0F0"/>
        </w:rPr>
        <w:t xml:space="preserve">Приложение 2 изменено с 18 июля 2020 г. - </w:t>
      </w:r>
      <w:hyperlink r:id="rId269" w:history="1">
        <w:r>
          <w:rPr>
            <w:rStyle w:val="a4"/>
            <w:shd w:val="clear" w:color="auto" w:fill="F0F0F0"/>
          </w:rPr>
          <w:t>Постановление</w:t>
        </w:r>
      </w:hyperlink>
      <w:r>
        <w:rPr>
          <w:shd w:val="clear" w:color="auto" w:fill="F0F0F0"/>
        </w:rPr>
        <w:t xml:space="preserve"> Правительства России от 10 июля 2020 г. N 1017</w:t>
      </w:r>
    </w:p>
    <w:p w:rsidR="005E2CB6" w:rsidRDefault="00DE4927">
      <w:pPr>
        <w:pStyle w:val="a7"/>
        <w:rPr>
          <w:shd w:val="clear" w:color="auto" w:fill="F0F0F0"/>
        </w:rPr>
      </w:pPr>
      <w:r>
        <w:t xml:space="preserve"> </w:t>
      </w:r>
      <w:hyperlink r:id="rId270" w:history="1">
        <w:r>
          <w:rPr>
            <w:rStyle w:val="a4"/>
            <w:shd w:val="clear" w:color="auto" w:fill="F0F0F0"/>
          </w:rPr>
          <w:t>См. предыдущую редакцию</w:t>
        </w:r>
      </w:hyperlink>
    </w:p>
    <w:p w:rsidR="005E2CB6" w:rsidRDefault="00DE4927">
      <w:pPr>
        <w:ind w:firstLine="698"/>
        <w:jc w:val="right"/>
      </w:pPr>
      <w:r>
        <w:rPr>
          <w:rStyle w:val="a3"/>
        </w:rPr>
        <w:t>Приложение N 2</w:t>
      </w:r>
      <w:r>
        <w:rPr>
          <w:rStyle w:val="a3"/>
        </w:rPr>
        <w:br/>
        <w:t xml:space="preserve">к </w:t>
      </w:r>
      <w:hyperlink w:anchor="sub_0" w:history="1">
        <w:r>
          <w:rPr>
            <w:rStyle w:val="a4"/>
          </w:rPr>
          <w:t>постановлению</w:t>
        </w:r>
      </w:hyperlink>
      <w:r>
        <w:rPr>
          <w:rStyle w:val="a3"/>
        </w:rPr>
        <w:t xml:space="preserve"> Правительства РФ</w:t>
      </w:r>
      <w:r>
        <w:rPr>
          <w:rStyle w:val="a3"/>
        </w:rPr>
        <w:br/>
        <w:t>от 4 февраля 2015 г. N 99</w:t>
      </w:r>
    </w:p>
    <w:p w:rsidR="005E2CB6" w:rsidRDefault="005E2CB6"/>
    <w:p w:rsidR="005E2CB6" w:rsidRDefault="00DE4927">
      <w:pPr>
        <w:pStyle w:val="1"/>
      </w:pPr>
      <w:r>
        <w:t>Случаи отнесения товаров, работ, услуг к товарам, работам, услугам, которы</w:t>
      </w:r>
      <w:r>
        <w:t>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w:t>
      </w:r>
      <w:r>
        <w:t>ии, а также дополнительные требования к участникам закупки путем проведения конкурсов с ограниченным участием</w:t>
      </w:r>
    </w:p>
    <w:p w:rsidR="005E2CB6" w:rsidRDefault="00DE4927">
      <w:pPr>
        <w:pStyle w:val="ac"/>
      </w:pPr>
      <w:r>
        <w:t>С изменениями и дополнениями от:</w:t>
      </w:r>
    </w:p>
    <w:p w:rsidR="005E2CB6" w:rsidRDefault="00DE4927">
      <w:pPr>
        <w:pStyle w:val="a9"/>
        <w:rPr>
          <w:shd w:val="clear" w:color="auto" w:fill="EAEFED"/>
        </w:rPr>
      </w:pPr>
      <w:r>
        <w:t xml:space="preserve"> </w:t>
      </w:r>
      <w:r>
        <w:rPr>
          <w:shd w:val="clear" w:color="auto" w:fill="EAEFED"/>
        </w:rPr>
        <w:t xml:space="preserve">1 октября, 7 декабря 2015 г., 20 октября, 14 ноября 2016 г., 4 августа 2017 г., 21 марта, 25 июля 2019 г., 25 </w:t>
      </w:r>
      <w:r>
        <w:rPr>
          <w:shd w:val="clear" w:color="auto" w:fill="EAEFED"/>
        </w:rPr>
        <w:t>июня, 10 июля 2020 г.</w:t>
      </w:r>
    </w:p>
    <w:p w:rsidR="005E2CB6" w:rsidRDefault="005E2CB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0"/>
        <w:gridCol w:w="4760"/>
        <w:gridCol w:w="5040"/>
        <w:gridCol w:w="4620"/>
      </w:tblGrid>
      <w:tr w:rsidR="005E2CB6">
        <w:tc>
          <w:tcPr>
            <w:tcW w:w="5460" w:type="dxa"/>
            <w:gridSpan w:val="2"/>
            <w:tcBorders>
              <w:top w:val="single" w:sz="4" w:space="0" w:color="auto"/>
              <w:left w:val="nil"/>
              <w:bottom w:val="single" w:sz="4" w:space="0" w:color="auto"/>
              <w:right w:val="single" w:sz="4" w:space="0" w:color="auto"/>
            </w:tcBorders>
          </w:tcPr>
          <w:p w:rsidR="005E2CB6" w:rsidRDefault="00DE4927">
            <w:pPr>
              <w:pStyle w:val="ab"/>
              <w:jc w:val="center"/>
            </w:pPr>
            <w:bookmarkStart w:id="31" w:name="sub_501"/>
            <w:r>
              <w:t>Случаи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w:t>
            </w:r>
            <w:r>
              <w:t>нить, оказать только поставщики (подрядчики, исполнители), имеющие необходимый уровень квалификации</w:t>
            </w:r>
            <w:bookmarkEnd w:id="31"/>
          </w:p>
        </w:tc>
        <w:tc>
          <w:tcPr>
            <w:tcW w:w="5040" w:type="dxa"/>
            <w:tcBorders>
              <w:top w:val="single" w:sz="4" w:space="0" w:color="auto"/>
              <w:left w:val="single" w:sz="4" w:space="0" w:color="auto"/>
              <w:bottom w:val="single" w:sz="4" w:space="0" w:color="auto"/>
              <w:right w:val="single" w:sz="4" w:space="0" w:color="auto"/>
            </w:tcBorders>
          </w:tcPr>
          <w:p w:rsidR="005E2CB6" w:rsidRDefault="00DE4927">
            <w:pPr>
              <w:pStyle w:val="ab"/>
              <w:jc w:val="center"/>
            </w:pPr>
            <w:r>
              <w:t>Дополнительные требования к участникам закупки</w:t>
            </w:r>
          </w:p>
        </w:tc>
        <w:tc>
          <w:tcPr>
            <w:tcW w:w="4620" w:type="dxa"/>
            <w:tcBorders>
              <w:top w:val="single" w:sz="4" w:space="0" w:color="auto"/>
              <w:left w:val="single" w:sz="4" w:space="0" w:color="auto"/>
              <w:bottom w:val="single" w:sz="4" w:space="0" w:color="auto"/>
              <w:right w:val="nil"/>
            </w:tcBorders>
          </w:tcPr>
          <w:p w:rsidR="005E2CB6" w:rsidRDefault="00DE4927">
            <w:pPr>
              <w:pStyle w:val="ab"/>
              <w:jc w:val="center"/>
            </w:pPr>
            <w:r>
              <w:t>Документы, подтверждающие соответствие участников закупки дополнительным требованиям</w:t>
            </w:r>
          </w:p>
        </w:tc>
      </w:tr>
      <w:tr w:rsidR="005E2CB6">
        <w:tc>
          <w:tcPr>
            <w:tcW w:w="700" w:type="dxa"/>
            <w:tcBorders>
              <w:top w:val="nil"/>
              <w:left w:val="nil"/>
              <w:bottom w:val="nil"/>
              <w:right w:val="nil"/>
            </w:tcBorders>
          </w:tcPr>
          <w:p w:rsidR="005E2CB6" w:rsidRDefault="00DE4927">
            <w:pPr>
              <w:pStyle w:val="ab"/>
              <w:jc w:val="center"/>
            </w:pPr>
            <w:bookmarkStart w:id="32" w:name="sub_14"/>
            <w:r>
              <w:t>1.</w:t>
            </w:r>
            <w:bookmarkEnd w:id="32"/>
          </w:p>
        </w:tc>
        <w:tc>
          <w:tcPr>
            <w:tcW w:w="4760" w:type="dxa"/>
            <w:tcBorders>
              <w:top w:val="nil"/>
              <w:left w:val="nil"/>
              <w:bottom w:val="nil"/>
              <w:right w:val="nil"/>
            </w:tcBorders>
          </w:tcPr>
          <w:p w:rsidR="005E2CB6" w:rsidRDefault="00DE4927">
            <w:pPr>
              <w:pStyle w:val="ad"/>
            </w:pPr>
            <w:r>
              <w:t xml:space="preserve">Выполнение </w:t>
            </w:r>
            <w:r>
              <w:t>работ по проектированию, сооружению и выводу из эксплуатации объектов использования атомной энергии</w:t>
            </w:r>
          </w:p>
        </w:tc>
        <w:tc>
          <w:tcPr>
            <w:tcW w:w="5040" w:type="dxa"/>
            <w:tcBorders>
              <w:top w:val="nil"/>
              <w:left w:val="nil"/>
              <w:bottom w:val="nil"/>
              <w:right w:val="nil"/>
            </w:tcBorders>
          </w:tcPr>
          <w:p w:rsidR="005E2CB6" w:rsidRDefault="00DE4927">
            <w:pPr>
              <w:pStyle w:val="ad"/>
            </w:pPr>
            <w:r>
              <w:t>наличие опыта исполнения</w:t>
            </w:r>
          </w:p>
          <w:p w:rsidR="005E2CB6" w:rsidRDefault="00DE4927">
            <w:pPr>
              <w:pStyle w:val="ad"/>
            </w:pPr>
            <w:r>
              <w:t>(с учетом правопреемства) контрактов (договоров) на выполнение соответствующих предмету закупки работ по проектированию, сооружению</w:t>
            </w:r>
            <w:r>
              <w:t xml:space="preserve"> и выводу из эксплуатации объектов использования атомной энергии за последние 3 года до даты подачи заявки на участие в соответствующем конкурсе. При этом суммарная стоимость ранее исполненных контрактов (договоров) составляет не менее 20 процентов начальн</w:t>
            </w:r>
            <w:r>
              <w:t>ой (максимальной) цены контракта, договора (цены лота), на право заключить который проводится конкурс;</w:t>
            </w:r>
          </w:p>
        </w:tc>
        <w:tc>
          <w:tcPr>
            <w:tcW w:w="4620" w:type="dxa"/>
            <w:tcBorders>
              <w:top w:val="nil"/>
              <w:left w:val="nil"/>
              <w:bottom w:val="nil"/>
              <w:right w:val="nil"/>
            </w:tcBorders>
          </w:tcPr>
          <w:p w:rsidR="005E2CB6" w:rsidRDefault="00DE4927">
            <w:pPr>
              <w:pStyle w:val="ad"/>
            </w:pPr>
            <w:r>
              <w:t>копия (копии) ранее исполненного (исполненных) контракта (контрактов), договора (договоров) и акта (актов) выполненных работ</w:t>
            </w:r>
          </w:p>
        </w:tc>
      </w:tr>
      <w:tr w:rsidR="005E2CB6">
        <w:tc>
          <w:tcPr>
            <w:tcW w:w="700" w:type="dxa"/>
            <w:tcBorders>
              <w:top w:val="nil"/>
              <w:left w:val="nil"/>
              <w:bottom w:val="nil"/>
              <w:right w:val="nil"/>
            </w:tcBorders>
          </w:tcPr>
          <w:p w:rsidR="005E2CB6" w:rsidRDefault="005E2CB6">
            <w:pPr>
              <w:pStyle w:val="ab"/>
            </w:pPr>
          </w:p>
        </w:tc>
        <w:tc>
          <w:tcPr>
            <w:tcW w:w="4760" w:type="dxa"/>
            <w:tcBorders>
              <w:top w:val="nil"/>
              <w:left w:val="nil"/>
              <w:bottom w:val="nil"/>
              <w:right w:val="nil"/>
            </w:tcBorders>
          </w:tcPr>
          <w:p w:rsidR="005E2CB6" w:rsidRDefault="005E2CB6">
            <w:pPr>
              <w:pStyle w:val="ab"/>
            </w:pPr>
          </w:p>
        </w:tc>
        <w:tc>
          <w:tcPr>
            <w:tcW w:w="5040" w:type="dxa"/>
            <w:tcBorders>
              <w:top w:val="nil"/>
              <w:left w:val="nil"/>
              <w:bottom w:val="nil"/>
              <w:right w:val="nil"/>
            </w:tcBorders>
          </w:tcPr>
          <w:p w:rsidR="005E2CB6" w:rsidRDefault="00DE4927">
            <w:pPr>
              <w:pStyle w:val="ad"/>
            </w:pPr>
            <w:r>
              <w:t xml:space="preserve">наличие на праве </w:t>
            </w:r>
            <w:r>
              <w:t>собственности и (или) ином законном основании на срок исполнения контракта (договора), включая гарантийные обязательства, недвижимого имущества, оборудования, технических средств с количественными, качественными и техническими характеристиками, установленн</w:t>
            </w:r>
            <w:r>
              <w:t>ыми документацией о закупке, необходимыми для надлежащего и своевременного исполнения контракта, договора</w:t>
            </w:r>
          </w:p>
        </w:tc>
        <w:tc>
          <w:tcPr>
            <w:tcW w:w="4620" w:type="dxa"/>
            <w:tcBorders>
              <w:top w:val="nil"/>
              <w:left w:val="nil"/>
              <w:bottom w:val="nil"/>
              <w:right w:val="nil"/>
            </w:tcBorders>
          </w:tcPr>
          <w:p w:rsidR="005E2CB6" w:rsidRDefault="00DE4927">
            <w:pPr>
              <w:pStyle w:val="ad"/>
            </w:pPr>
            <w:r>
              <w:t>выписка из Единого государственного реестра недвижимости, подтверждающая право собственности на объект недвижимости, используемый в производственных ц</w:t>
            </w:r>
            <w:r>
              <w:t>елях, выданная не ранее чем за 90 дней до окончания подачи заявок на участие в конкурсе, или копия договора аренды недвижимого имущества, заключенного на срок исполнения контракта (договора), включая гарантийные обязательства, зарегистрированного в установ</w:t>
            </w:r>
            <w:r>
              <w:t>ленном порядке (если предусмотрено законодательством), с приложением копии акта передачи арендованного недвижимого имущества от арендодателя участнику закупки (арендатору) или выписка из Единого государственного реестра недвижимости, подтверждающая право а</w:t>
            </w:r>
            <w:r>
              <w:t>ренды на объект недвижимого имущества, используемый в производственных целях, выданная не ранее чем за 90 дней до окончания подачи заявок на участие в конкурсе, или иные документы, подтверждающие нахождение у участника закупки недвижимого имущества на ином</w:t>
            </w:r>
            <w:r>
              <w:t xml:space="preserve"> законном основании;</w:t>
            </w:r>
          </w:p>
          <w:p w:rsidR="005E2CB6" w:rsidRDefault="00DE4927">
            <w:pPr>
              <w:pStyle w:val="ad"/>
            </w:pPr>
            <w:r>
              <w:t>перечень находящегося в собственности, аренде (лизинге) или на ином законном основании оборудования, технологических средств, необходимых для выполнения работ с указанием соответствующих характеристик либо характеристик, превышающих ко</w:t>
            </w:r>
            <w:r>
              <w:t>личественные, качественные и технические характеристики, установленные документацией о закупке;</w:t>
            </w:r>
          </w:p>
          <w:p w:rsidR="005E2CB6" w:rsidRDefault="00DE4927">
            <w:pPr>
              <w:pStyle w:val="ad"/>
            </w:pPr>
            <w:r>
              <w:t xml:space="preserve">копии инвентарных карточек учета объектов основных средств унифицированной </w:t>
            </w:r>
            <w:hyperlink r:id="rId271" w:history="1">
              <w:r>
                <w:rPr>
                  <w:rStyle w:val="a4"/>
                </w:rPr>
                <w:t>формы ОС-6</w:t>
              </w:r>
            </w:hyperlink>
            <w:r>
              <w:t>,</w:t>
            </w:r>
            <w:r>
              <w:t xml:space="preserve"> в том числе на оборудование, технологические средства, необходимые для выполнения работ, являющихся предметом конкурса (при наличии указанных объектов в собственности), или копии договоров аренды (лизинга), копии договоров безвозмездного пользования, копи</w:t>
            </w:r>
            <w:r>
              <w:t>и договоров субаренды с приложением актов, подтверждающих факт передачи такого оборудования, технологических средств участнику закупки</w:t>
            </w:r>
          </w:p>
        </w:tc>
      </w:tr>
      <w:tr w:rsidR="005E2CB6">
        <w:tc>
          <w:tcPr>
            <w:tcW w:w="700" w:type="dxa"/>
            <w:tcBorders>
              <w:top w:val="nil"/>
              <w:left w:val="nil"/>
              <w:bottom w:val="nil"/>
              <w:right w:val="nil"/>
            </w:tcBorders>
          </w:tcPr>
          <w:p w:rsidR="005E2CB6" w:rsidRDefault="00DE4927">
            <w:pPr>
              <w:pStyle w:val="ab"/>
              <w:jc w:val="center"/>
            </w:pPr>
            <w:bookmarkStart w:id="33" w:name="sub_15"/>
            <w:r>
              <w:t>2.</w:t>
            </w:r>
            <w:bookmarkEnd w:id="33"/>
          </w:p>
        </w:tc>
        <w:tc>
          <w:tcPr>
            <w:tcW w:w="4760" w:type="dxa"/>
            <w:tcBorders>
              <w:top w:val="nil"/>
              <w:left w:val="nil"/>
              <w:bottom w:val="nil"/>
              <w:right w:val="nil"/>
            </w:tcBorders>
          </w:tcPr>
          <w:p w:rsidR="005E2CB6" w:rsidRDefault="00DE4927">
            <w:pPr>
              <w:pStyle w:val="ad"/>
            </w:pPr>
            <w:r>
              <w:t>Выполнение работ по обращению с ядерными материалами, отработавшим ядерным топливом, радиоактивными веществами и ради</w:t>
            </w:r>
            <w:r>
              <w:t>оактивными отходами, в том числе при их использовании, переработке, транспортировании, хранении, захоронении и утилизации</w:t>
            </w:r>
          </w:p>
        </w:tc>
        <w:tc>
          <w:tcPr>
            <w:tcW w:w="5040" w:type="dxa"/>
            <w:tcBorders>
              <w:top w:val="nil"/>
              <w:left w:val="nil"/>
              <w:bottom w:val="nil"/>
              <w:right w:val="nil"/>
            </w:tcBorders>
          </w:tcPr>
          <w:p w:rsidR="005E2CB6" w:rsidRDefault="00DE4927">
            <w:pPr>
              <w:pStyle w:val="ad"/>
            </w:pPr>
            <w:r>
              <w:t>наличие опыта исполнения</w:t>
            </w:r>
          </w:p>
          <w:p w:rsidR="005E2CB6" w:rsidRDefault="00DE4927">
            <w:pPr>
              <w:pStyle w:val="ad"/>
            </w:pPr>
            <w:r>
              <w:t>(с учетом правопреемства) контрактов (договоров) на выполнение работ по обращению с ядерными материалами, отр</w:t>
            </w:r>
            <w:r>
              <w:t>аботавшим ядерным топливом, радиоактивными веществами и радиоактивными отходами, в том числе при их использовании, переработке, транспортировании, хранении, захоронении и утилизации за последние 3 года до даты подачи заявки на участие в соответствующем кон</w:t>
            </w:r>
            <w:r>
              <w:t>курсе. При этом суммарная стоимость ранее исполненных контрактов (договоров) составляет не менее 20 процентов начальной (максимальной) цены контракта, договора (цены лота), на право заключить который проводится конкурс;</w:t>
            </w:r>
          </w:p>
        </w:tc>
        <w:tc>
          <w:tcPr>
            <w:tcW w:w="4620" w:type="dxa"/>
            <w:tcBorders>
              <w:top w:val="nil"/>
              <w:left w:val="nil"/>
              <w:bottom w:val="nil"/>
              <w:right w:val="nil"/>
            </w:tcBorders>
          </w:tcPr>
          <w:p w:rsidR="005E2CB6" w:rsidRDefault="00DE4927">
            <w:pPr>
              <w:pStyle w:val="ad"/>
            </w:pPr>
            <w:r>
              <w:t>копия (копии) ранее исполненного (ис</w:t>
            </w:r>
            <w:r>
              <w:t>полненных) контракта (контрактов), договора (договоров) и акта (актов) выполненных работ;</w:t>
            </w:r>
          </w:p>
        </w:tc>
      </w:tr>
      <w:tr w:rsidR="005E2CB6">
        <w:tc>
          <w:tcPr>
            <w:tcW w:w="700" w:type="dxa"/>
            <w:tcBorders>
              <w:top w:val="nil"/>
              <w:left w:val="nil"/>
              <w:bottom w:val="nil"/>
              <w:right w:val="nil"/>
            </w:tcBorders>
          </w:tcPr>
          <w:p w:rsidR="005E2CB6" w:rsidRDefault="005E2CB6">
            <w:pPr>
              <w:pStyle w:val="ab"/>
            </w:pPr>
          </w:p>
        </w:tc>
        <w:tc>
          <w:tcPr>
            <w:tcW w:w="4760" w:type="dxa"/>
            <w:tcBorders>
              <w:top w:val="nil"/>
              <w:left w:val="nil"/>
              <w:bottom w:val="nil"/>
              <w:right w:val="nil"/>
            </w:tcBorders>
          </w:tcPr>
          <w:p w:rsidR="005E2CB6" w:rsidRDefault="005E2CB6">
            <w:pPr>
              <w:pStyle w:val="ab"/>
            </w:pPr>
          </w:p>
        </w:tc>
        <w:tc>
          <w:tcPr>
            <w:tcW w:w="5040" w:type="dxa"/>
            <w:tcBorders>
              <w:top w:val="nil"/>
              <w:left w:val="nil"/>
              <w:bottom w:val="nil"/>
              <w:right w:val="nil"/>
            </w:tcBorders>
          </w:tcPr>
          <w:p w:rsidR="005E2CB6" w:rsidRDefault="00DE4927">
            <w:pPr>
              <w:pStyle w:val="ad"/>
            </w:pPr>
            <w:r>
              <w:t xml:space="preserve">наличие на праве собственности и (или) ином законном основании на срок исполнения контракта (договора), включая гарантийные обязательства, недвижимого </w:t>
            </w:r>
            <w:r>
              <w:t>имущества, оборудования, технических средств с количественными, качественными и техническими характеристиками, установленными документацией о закупке, необходимыми для надлежащего и своевременного исполнения контракта, договора</w:t>
            </w:r>
          </w:p>
        </w:tc>
        <w:tc>
          <w:tcPr>
            <w:tcW w:w="4620" w:type="dxa"/>
            <w:tcBorders>
              <w:top w:val="nil"/>
              <w:left w:val="nil"/>
              <w:bottom w:val="nil"/>
              <w:right w:val="nil"/>
            </w:tcBorders>
          </w:tcPr>
          <w:p w:rsidR="005E2CB6" w:rsidRDefault="00DE4927">
            <w:pPr>
              <w:pStyle w:val="ad"/>
            </w:pPr>
            <w:r>
              <w:t>выписка из Единого государст</w:t>
            </w:r>
            <w:r>
              <w:t>венного реестра недвижимости, подтверждающая право собственности на объект недвижимости, используемый в производственных целях, выданная не ранее чем за 90 дней до окончания подачи заявок на участие в конкурсе, или копия договора аренды недвижимого имущест</w:t>
            </w:r>
            <w:r>
              <w:t>ва, заключенного на срок исполнения контракта (договора), включая гарантийные обязательства, зарегистрированного в установленном порядке (если предусмотрено законодательством), с приложением копии акта передачи арендованного недвижимого имущества от арендо</w:t>
            </w:r>
            <w:r>
              <w:t>дателя участнику закупки (арендатору) или выписка из Единого государственного реестра недвижимости, подтверждающая право аренды на объект недвижимого имущества, используемый в производственных целях, выданная не ранее чем за 90 дней до окончания подачи зая</w:t>
            </w:r>
            <w:r>
              <w:t>вок на участие в конкурсе, или иные документы, подтверждающие нахождение у участника закупки недвижимого имущества на ином законном основании;</w:t>
            </w:r>
          </w:p>
          <w:p w:rsidR="005E2CB6" w:rsidRDefault="00DE4927">
            <w:pPr>
              <w:pStyle w:val="ad"/>
            </w:pPr>
            <w:r>
              <w:t>перечень находящегося в собственности, аренде (лизинге) или на ином законном основании оборудования, технологичес</w:t>
            </w:r>
            <w:r>
              <w:t>ких средств, необходимых для выполнения работ с указанием соответствующих характеристик либо превышающих количественные, качественные и технические характеристики, установленные документацией о закупке;</w:t>
            </w:r>
          </w:p>
          <w:p w:rsidR="005E2CB6" w:rsidRDefault="00DE4927">
            <w:pPr>
              <w:pStyle w:val="ad"/>
            </w:pPr>
            <w:r>
              <w:t>копии инвентарных карточек учета объектов основных ср</w:t>
            </w:r>
            <w:r>
              <w:t xml:space="preserve">едств унифицированной </w:t>
            </w:r>
            <w:hyperlink r:id="rId272" w:history="1">
              <w:r>
                <w:rPr>
                  <w:rStyle w:val="a4"/>
                </w:rPr>
                <w:t>формы ОС-6</w:t>
              </w:r>
            </w:hyperlink>
            <w:r>
              <w:t>, в том числе на оборудование, технологические средства, необходимые для выполнения работ, являющихся предметом конкурса (при наличии указанных объект</w:t>
            </w:r>
            <w:r>
              <w:t>ов в собственности), или копии договоров аренды (лизинга), копии договоров безвозмездного пользования, копии договоров субаренды с приложением актов, подтверждающих факт передачи такого оборудования участнику закупки</w:t>
            </w:r>
          </w:p>
        </w:tc>
      </w:tr>
      <w:tr w:rsidR="005E2CB6">
        <w:tc>
          <w:tcPr>
            <w:tcW w:w="700" w:type="dxa"/>
            <w:tcBorders>
              <w:top w:val="nil"/>
              <w:left w:val="nil"/>
              <w:bottom w:val="nil"/>
              <w:right w:val="nil"/>
            </w:tcBorders>
          </w:tcPr>
          <w:p w:rsidR="005E2CB6" w:rsidRDefault="00DE4927">
            <w:pPr>
              <w:pStyle w:val="ab"/>
              <w:jc w:val="center"/>
            </w:pPr>
            <w:bookmarkStart w:id="34" w:name="sub_16"/>
            <w:r>
              <w:t>3.</w:t>
            </w:r>
            <w:bookmarkEnd w:id="34"/>
          </w:p>
        </w:tc>
        <w:tc>
          <w:tcPr>
            <w:tcW w:w="4760" w:type="dxa"/>
            <w:tcBorders>
              <w:top w:val="nil"/>
              <w:left w:val="nil"/>
              <w:bottom w:val="nil"/>
              <w:right w:val="nil"/>
            </w:tcBorders>
          </w:tcPr>
          <w:p w:rsidR="005E2CB6" w:rsidRDefault="00DE4927">
            <w:pPr>
              <w:pStyle w:val="ad"/>
            </w:pPr>
            <w:r>
              <w:t>Выполнение работ по конструированию</w:t>
            </w:r>
            <w:r>
              <w:t xml:space="preserve"> и изготовлению оборудования, применяемого на объектах использования атомной энергии</w:t>
            </w:r>
          </w:p>
        </w:tc>
        <w:tc>
          <w:tcPr>
            <w:tcW w:w="5040" w:type="dxa"/>
            <w:tcBorders>
              <w:top w:val="nil"/>
              <w:left w:val="nil"/>
              <w:bottom w:val="nil"/>
              <w:right w:val="nil"/>
            </w:tcBorders>
          </w:tcPr>
          <w:p w:rsidR="005E2CB6" w:rsidRDefault="00DE4927">
            <w:pPr>
              <w:pStyle w:val="ad"/>
            </w:pPr>
            <w:r>
              <w:t>наличие опыта исполнения</w:t>
            </w:r>
          </w:p>
          <w:p w:rsidR="005E2CB6" w:rsidRDefault="00DE4927">
            <w:pPr>
              <w:pStyle w:val="ad"/>
            </w:pPr>
            <w:r>
              <w:t>(с учетом правопреемства) контрактов (договоров) на выполнение работ по конструированию и изготовлению оборудования, применяемого на объектах испо</w:t>
            </w:r>
            <w:r>
              <w:t>льзования атомной энергии, за последние 3 года до даты подачи заявки на участие в соответствующем конкурсе. При этом суммарная стоимость ранее исполненных контрактов (договоров) составляет не менее 20 процентов начальной (максимальной) цены контракта, дого</w:t>
            </w:r>
            <w:r>
              <w:t>вора (цены лота), на право заключить который проводится конкурс;</w:t>
            </w:r>
          </w:p>
        </w:tc>
        <w:tc>
          <w:tcPr>
            <w:tcW w:w="4620" w:type="dxa"/>
            <w:tcBorders>
              <w:top w:val="nil"/>
              <w:left w:val="nil"/>
              <w:bottom w:val="nil"/>
              <w:right w:val="nil"/>
            </w:tcBorders>
          </w:tcPr>
          <w:p w:rsidR="005E2CB6" w:rsidRDefault="00DE4927">
            <w:pPr>
              <w:pStyle w:val="ad"/>
            </w:pPr>
            <w:r>
              <w:t>копия (копии) ранее исполненного (исполненных) контракта (контрактов), договора (договоров) и акта (актов) выполненных работ (товарных накладных)</w:t>
            </w:r>
          </w:p>
        </w:tc>
      </w:tr>
      <w:tr w:rsidR="005E2CB6">
        <w:tc>
          <w:tcPr>
            <w:tcW w:w="700" w:type="dxa"/>
            <w:tcBorders>
              <w:top w:val="nil"/>
              <w:left w:val="nil"/>
              <w:bottom w:val="nil"/>
              <w:right w:val="nil"/>
            </w:tcBorders>
          </w:tcPr>
          <w:p w:rsidR="005E2CB6" w:rsidRDefault="005E2CB6">
            <w:pPr>
              <w:pStyle w:val="ab"/>
            </w:pPr>
          </w:p>
        </w:tc>
        <w:tc>
          <w:tcPr>
            <w:tcW w:w="4760" w:type="dxa"/>
            <w:tcBorders>
              <w:top w:val="nil"/>
              <w:left w:val="nil"/>
              <w:bottom w:val="nil"/>
              <w:right w:val="nil"/>
            </w:tcBorders>
          </w:tcPr>
          <w:p w:rsidR="005E2CB6" w:rsidRDefault="005E2CB6">
            <w:pPr>
              <w:pStyle w:val="ab"/>
            </w:pPr>
          </w:p>
        </w:tc>
        <w:tc>
          <w:tcPr>
            <w:tcW w:w="5040" w:type="dxa"/>
            <w:tcBorders>
              <w:top w:val="nil"/>
              <w:left w:val="nil"/>
              <w:bottom w:val="nil"/>
              <w:right w:val="nil"/>
            </w:tcBorders>
          </w:tcPr>
          <w:p w:rsidR="005E2CB6" w:rsidRDefault="00DE4927">
            <w:pPr>
              <w:pStyle w:val="ad"/>
            </w:pPr>
            <w:r>
              <w:t>наличие на праве собственности и (или) ино</w:t>
            </w:r>
            <w:r>
              <w:t>м законном основании на срок исполнения контракта (договора), включая гарантийные обязательства, недвижимого имущества, оборудования, технических средств с количественными, качественными и техническими характеристиками, установленными документацией о закуп</w:t>
            </w:r>
            <w:r>
              <w:t>ке, необходимыми для надлежащего и своевременного исполнения контракта, договора</w:t>
            </w:r>
          </w:p>
        </w:tc>
        <w:tc>
          <w:tcPr>
            <w:tcW w:w="4620" w:type="dxa"/>
            <w:tcBorders>
              <w:top w:val="nil"/>
              <w:left w:val="nil"/>
              <w:bottom w:val="nil"/>
              <w:right w:val="nil"/>
            </w:tcBorders>
          </w:tcPr>
          <w:p w:rsidR="005E2CB6" w:rsidRDefault="00DE4927">
            <w:pPr>
              <w:pStyle w:val="ad"/>
            </w:pPr>
            <w:r>
              <w:t xml:space="preserve">выписка из Единого государственного реестра недвижимости, подтверждающая право собственности на объект недвижимости, используемый в производственных целях, выданная не </w:t>
            </w:r>
            <w:r>
              <w:t>ранее чем за 90 дней до окончания подачи заявок на участие в конкурсе, или копия договора аренды недвижимого имущества, заключенного на срок исполнения контракта (договора), включая гарантийные обязательства, зарегистрированного в установленном порядке (ес</w:t>
            </w:r>
            <w:r>
              <w:t>ли предусмотрено законодательством), с приложением копии акта передачи арендованного недвижимого имущества от арендодателя участнику закупки (арендатору) или выписка из Единого государственного реестра недвижимости, подтверждающая право аренды на объект не</w:t>
            </w:r>
            <w:r>
              <w:t>движимого имущества, используемый в производственных целях, выданная не ранее чем за 90 дней до окончания подачи заявок на участие в конкурсе, или иные документы, подтверждающие нахождение у участника закупки недвижимого имущества на ином законном основани</w:t>
            </w:r>
            <w:r>
              <w:t>и;</w:t>
            </w:r>
          </w:p>
          <w:p w:rsidR="005E2CB6" w:rsidRDefault="00DE4927">
            <w:pPr>
              <w:pStyle w:val="ad"/>
            </w:pPr>
            <w:r>
              <w:t>перечень находящегося в собственности, аренде (лизинге) или на ином законном основании оборудования, технологических средств, необходимых для выполнения работ с указанием соответствующих характеристик либо превышающих количественные, качественные и техн</w:t>
            </w:r>
            <w:r>
              <w:t>ические характеристики, установленные документацией о закупке;</w:t>
            </w:r>
          </w:p>
          <w:p w:rsidR="005E2CB6" w:rsidRDefault="00DE4927">
            <w:pPr>
              <w:pStyle w:val="ad"/>
            </w:pPr>
            <w:r>
              <w:t xml:space="preserve">копии инвентарных карточек учета объектов основных средств унифицированной </w:t>
            </w:r>
            <w:hyperlink r:id="rId273" w:history="1">
              <w:r>
                <w:rPr>
                  <w:rStyle w:val="a4"/>
                </w:rPr>
                <w:t>формы ОС-6</w:t>
              </w:r>
            </w:hyperlink>
            <w:r>
              <w:t>, в том числе на оборудование, тех</w:t>
            </w:r>
            <w:r>
              <w:t>нологические средства, необходимые для производства закупаемых товаров, выполняемых работ, являющихся предметом конкурса (при наличии указанных объектов в собственности) или копии договоров аренды (лизинга), копии договоров безвозмездного пользования, копи</w:t>
            </w:r>
            <w:r>
              <w:t>и договоров субаренды с приложением актов, подтверждающих факт передачи такого оборудования участнику закупки</w:t>
            </w:r>
          </w:p>
        </w:tc>
      </w:tr>
      <w:tr w:rsidR="005E2CB6">
        <w:tc>
          <w:tcPr>
            <w:tcW w:w="700" w:type="dxa"/>
            <w:tcBorders>
              <w:top w:val="nil"/>
              <w:left w:val="nil"/>
              <w:bottom w:val="nil"/>
              <w:right w:val="nil"/>
            </w:tcBorders>
          </w:tcPr>
          <w:p w:rsidR="005E2CB6" w:rsidRDefault="00DE4927">
            <w:pPr>
              <w:pStyle w:val="ab"/>
              <w:jc w:val="center"/>
            </w:pPr>
            <w:bookmarkStart w:id="35" w:name="sub_17"/>
            <w:r>
              <w:t>4.</w:t>
            </w:r>
            <w:bookmarkEnd w:id="35"/>
          </w:p>
        </w:tc>
        <w:tc>
          <w:tcPr>
            <w:tcW w:w="4760" w:type="dxa"/>
            <w:tcBorders>
              <w:top w:val="nil"/>
              <w:left w:val="nil"/>
              <w:bottom w:val="nil"/>
              <w:right w:val="nil"/>
            </w:tcBorders>
          </w:tcPr>
          <w:p w:rsidR="005E2CB6" w:rsidRDefault="00DE4927">
            <w:pPr>
              <w:pStyle w:val="ad"/>
            </w:pPr>
            <w:r>
              <w:t>Выполнение работ по ремонту вооружения и военной техники ядерного оружейного комплекса</w:t>
            </w:r>
          </w:p>
        </w:tc>
        <w:tc>
          <w:tcPr>
            <w:tcW w:w="5040" w:type="dxa"/>
            <w:tcBorders>
              <w:top w:val="nil"/>
              <w:left w:val="nil"/>
              <w:bottom w:val="nil"/>
              <w:right w:val="nil"/>
            </w:tcBorders>
          </w:tcPr>
          <w:p w:rsidR="005E2CB6" w:rsidRDefault="00DE4927">
            <w:pPr>
              <w:pStyle w:val="ad"/>
            </w:pPr>
            <w:r>
              <w:t>наличие опыта исполнения</w:t>
            </w:r>
          </w:p>
          <w:p w:rsidR="005E2CB6" w:rsidRDefault="00DE4927">
            <w:pPr>
              <w:pStyle w:val="ad"/>
            </w:pPr>
            <w:r>
              <w:t>(с учетом правопреемства) конт</w:t>
            </w:r>
            <w:r>
              <w:t>рактов (договоров) на выполнение работ по ремонту вооружения и военной техники ядерного оружейного комплекса за последние три года до даты подачи заявки на участие в соответствующем конкурсе. При этом суммарная стоимость ранее исполненных контрактов (догов</w:t>
            </w:r>
            <w:r>
              <w:t>оров) составляет не менее 20 процентов начальной (максимальной) цены контракта, договора (цены лота), на право заключить который проводится конкурс;</w:t>
            </w:r>
          </w:p>
        </w:tc>
        <w:tc>
          <w:tcPr>
            <w:tcW w:w="4620" w:type="dxa"/>
            <w:tcBorders>
              <w:top w:val="nil"/>
              <w:left w:val="nil"/>
              <w:bottom w:val="nil"/>
              <w:right w:val="nil"/>
            </w:tcBorders>
          </w:tcPr>
          <w:p w:rsidR="005E2CB6" w:rsidRDefault="00DE4927">
            <w:pPr>
              <w:pStyle w:val="ad"/>
            </w:pPr>
            <w:r>
              <w:t xml:space="preserve">копия (копии) ранее исполненного (исполненных) контракта (контрактов), договора (договоров) и акта (актов) </w:t>
            </w:r>
            <w:r>
              <w:t>выполненных работ</w:t>
            </w:r>
          </w:p>
        </w:tc>
      </w:tr>
      <w:tr w:rsidR="005E2CB6">
        <w:tc>
          <w:tcPr>
            <w:tcW w:w="700" w:type="dxa"/>
            <w:tcBorders>
              <w:top w:val="nil"/>
              <w:left w:val="nil"/>
              <w:bottom w:val="nil"/>
              <w:right w:val="nil"/>
            </w:tcBorders>
          </w:tcPr>
          <w:p w:rsidR="005E2CB6" w:rsidRDefault="005E2CB6">
            <w:pPr>
              <w:pStyle w:val="ab"/>
            </w:pPr>
          </w:p>
        </w:tc>
        <w:tc>
          <w:tcPr>
            <w:tcW w:w="4760" w:type="dxa"/>
            <w:tcBorders>
              <w:top w:val="nil"/>
              <w:left w:val="nil"/>
              <w:bottom w:val="nil"/>
              <w:right w:val="nil"/>
            </w:tcBorders>
          </w:tcPr>
          <w:p w:rsidR="005E2CB6" w:rsidRDefault="005E2CB6">
            <w:pPr>
              <w:pStyle w:val="ab"/>
            </w:pPr>
          </w:p>
        </w:tc>
        <w:tc>
          <w:tcPr>
            <w:tcW w:w="5040" w:type="dxa"/>
            <w:tcBorders>
              <w:top w:val="nil"/>
              <w:left w:val="nil"/>
              <w:bottom w:val="nil"/>
              <w:right w:val="nil"/>
            </w:tcBorders>
          </w:tcPr>
          <w:p w:rsidR="005E2CB6" w:rsidRDefault="00DE4927">
            <w:pPr>
              <w:pStyle w:val="ad"/>
            </w:pPr>
            <w:r>
              <w:t xml:space="preserve">наличие на праве собственности и (или) ином законном основании на срок исполнения контракта, включая гарантийные обязательства, (договора) недвижимого имущества, оборудования, технических средств с количественными, </w:t>
            </w:r>
            <w:r>
              <w:t>качественными и техническими характеристиками, установленными документацией о закупке, необходимыми для надлежащего и своевременного исполнения контракта, договора</w:t>
            </w:r>
          </w:p>
        </w:tc>
        <w:tc>
          <w:tcPr>
            <w:tcW w:w="4620" w:type="dxa"/>
            <w:tcBorders>
              <w:top w:val="nil"/>
              <w:left w:val="nil"/>
              <w:bottom w:val="nil"/>
              <w:right w:val="nil"/>
            </w:tcBorders>
          </w:tcPr>
          <w:p w:rsidR="005E2CB6" w:rsidRDefault="00DE4927">
            <w:pPr>
              <w:pStyle w:val="ad"/>
            </w:pPr>
            <w:r>
              <w:t>выписка из Единого государственного реестра недвижимости, подтверждающая право собственности</w:t>
            </w:r>
            <w:r>
              <w:t xml:space="preserve"> на объект недвижимости, используемый в производственных целях, выданная не ранее чем за 90 дней до окончания подачи заявок на участие в конкурсе, или копия договора аренды недвижимого имущества, заключенного на срок исполнения контракта (договора), включа</w:t>
            </w:r>
            <w:r>
              <w:t>я гарантийные обязательства, зарегистрированного в установленном порядке (если предусмотрено законодательством), с приложением копии акта передачи арендованного недвижимого имущества от арендодателя участнику закупки (арендатору) или выписка из Единого гос</w:t>
            </w:r>
            <w:r>
              <w:t>ударственного реестра недвижимости, подтверждающая право аренды на объект недвижимого имущества, используемый в производственных целях, выданная не ранее чем за 90 дней до окончания подачи заявок на участие в конкурсе, или иные документы, подтверждающие на</w:t>
            </w:r>
            <w:r>
              <w:t>хождение у участника закупки недвижимого имущества на ином законном основании;</w:t>
            </w:r>
          </w:p>
          <w:p w:rsidR="005E2CB6" w:rsidRDefault="00DE4927">
            <w:pPr>
              <w:pStyle w:val="ad"/>
            </w:pPr>
            <w:r>
              <w:t>перечень находящегося в собственности, аренде (лизинге) или на ином законном основании оборудования, технологических средств, необходимых для выполнения работ, с указанием соотв</w:t>
            </w:r>
            <w:r>
              <w:t>етствующих характеристик либо превышающих количественные, качественные и технические характеристики, установленные документацией о закупке;</w:t>
            </w:r>
          </w:p>
          <w:p w:rsidR="005E2CB6" w:rsidRDefault="00DE4927">
            <w:pPr>
              <w:pStyle w:val="ad"/>
            </w:pPr>
            <w:r>
              <w:t xml:space="preserve">копии инвентарных карточек учета объектов основных средств унифицированной </w:t>
            </w:r>
            <w:hyperlink r:id="rId274" w:history="1">
              <w:r>
                <w:rPr>
                  <w:rStyle w:val="a4"/>
                </w:rPr>
                <w:t>формы ОС-6</w:t>
              </w:r>
            </w:hyperlink>
            <w:r>
              <w:t>, в том числе на оборудование, технологические средства, необходимые для выполнения работ, являющ</w:t>
            </w:r>
            <w:r>
              <w:t>ихся предметом конкурса (при наличии указанных объектов в собственности) или копии договоров аренды (лизинга), копии договоров безвозмездного пользования, копии договоров субаренды с приложением актов, подтверждающих факт передачи такого оборудования участ</w:t>
            </w:r>
            <w:r>
              <w:t>нику закупки</w:t>
            </w:r>
          </w:p>
        </w:tc>
      </w:tr>
      <w:tr w:rsidR="005E2CB6">
        <w:tc>
          <w:tcPr>
            <w:tcW w:w="700" w:type="dxa"/>
            <w:vMerge w:val="restart"/>
            <w:tcBorders>
              <w:top w:val="nil"/>
              <w:left w:val="nil"/>
              <w:bottom w:val="nil"/>
              <w:right w:val="nil"/>
            </w:tcBorders>
          </w:tcPr>
          <w:p w:rsidR="005E2CB6" w:rsidRDefault="00DE4927">
            <w:pPr>
              <w:pStyle w:val="ab"/>
              <w:jc w:val="center"/>
            </w:pPr>
            <w:bookmarkStart w:id="36" w:name="sub_18"/>
            <w:r>
              <w:t>5.</w:t>
            </w:r>
            <w:bookmarkEnd w:id="36"/>
          </w:p>
        </w:tc>
        <w:tc>
          <w:tcPr>
            <w:tcW w:w="4760" w:type="dxa"/>
            <w:vMerge w:val="restart"/>
            <w:tcBorders>
              <w:top w:val="nil"/>
              <w:left w:val="nil"/>
              <w:bottom w:val="nil"/>
              <w:right w:val="nil"/>
            </w:tcBorders>
          </w:tcPr>
          <w:p w:rsidR="005E2CB6" w:rsidRDefault="00DE4927">
            <w:pPr>
              <w:pStyle w:val="ab"/>
            </w:pPr>
            <w:r>
              <w:t>Выполнение работ по строительству и (или) реконструкции особо опасных, технически сложных, уникальных объектов капитального строительства, искусственных дорожных сооружений (включенных в состав автомобильных дорог федерального, регионально</w:t>
            </w:r>
            <w:r>
              <w:t>го или межмуниципального, местного значения), в случае если начальная (максимальная) цена контракта превышает 100 млн. рублей</w:t>
            </w:r>
          </w:p>
        </w:tc>
        <w:tc>
          <w:tcPr>
            <w:tcW w:w="5040" w:type="dxa"/>
            <w:tcBorders>
              <w:top w:val="nil"/>
              <w:left w:val="nil"/>
              <w:bottom w:val="nil"/>
              <w:right w:val="nil"/>
            </w:tcBorders>
          </w:tcPr>
          <w:p w:rsidR="005E2CB6" w:rsidRDefault="00DE4927">
            <w:pPr>
              <w:pStyle w:val="ab"/>
            </w:pPr>
            <w:r>
              <w:t>наличие за последние 5 лет до даты подачи заявки на участие в конкурсе опыта исполнения (с учетом правопреемства) одного контракта</w:t>
            </w:r>
            <w:r>
              <w:t xml:space="preserve"> (договора) на выполнение работ по строительству и (или) реконструкции одного из особо опасных, технически сложных, уникальных объектов капитального строительства, искусственных дорожных сооружений (включенных в состав автомобильных дорог федерального, рег</w:t>
            </w:r>
            <w:r>
              <w:t>ионального или межмуниципального, местного значения). При этом стоимость такого одного исполненного контракта (договора) составляет не менее 20 процентов начальной (максимальной) цены контракта (договора), на право заключить который проводится соответствую</w:t>
            </w:r>
            <w:r>
              <w:t>щий конкурс</w:t>
            </w:r>
          </w:p>
        </w:tc>
        <w:tc>
          <w:tcPr>
            <w:tcW w:w="4620" w:type="dxa"/>
            <w:tcBorders>
              <w:top w:val="nil"/>
              <w:left w:val="nil"/>
              <w:bottom w:val="nil"/>
              <w:right w:val="nil"/>
            </w:tcBorders>
          </w:tcPr>
          <w:p w:rsidR="005E2CB6" w:rsidRDefault="00DE4927">
            <w:pPr>
              <w:pStyle w:val="ab"/>
            </w:pPr>
            <w:r>
              <w:t>копия исполненного контракта (договора);</w:t>
            </w:r>
          </w:p>
          <w:p w:rsidR="005E2CB6" w:rsidRDefault="00DE4927">
            <w:pPr>
              <w:pStyle w:val="ab"/>
            </w:pPr>
            <w:r>
              <w:t xml:space="preserve">копия акта (актов) выполненных работ, содержащего (содержащих) все обязательные реквизиты, установленные </w:t>
            </w:r>
            <w:hyperlink r:id="rId275" w:history="1">
              <w:r>
                <w:rPr>
                  <w:rStyle w:val="a4"/>
                </w:rPr>
                <w:t>частью 2 статьи 9</w:t>
              </w:r>
            </w:hyperlink>
            <w:r>
              <w:t xml:space="preserve"> Федерал</w:t>
            </w:r>
            <w:r>
              <w:t xml:space="preserve">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быть подписан </w:t>
            </w:r>
            <w:r>
              <w:t>(подписаны) не ранее чем за 5 лет до даты окончания срока подачи заявок на участие в закупке;</w:t>
            </w:r>
          </w:p>
          <w:p w:rsidR="005E2CB6" w:rsidRDefault="00DE4927">
            <w:pPr>
              <w:pStyle w:val="ab"/>
            </w:pPr>
            <w:r>
              <w:t>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w:t>
            </w:r>
            <w:r>
              <w:t xml:space="preserve">тва в эксплуатацию не выдается в соответствии с </w:t>
            </w:r>
            <w:hyperlink r:id="rId276" w:history="1">
              <w:r>
                <w:rPr>
                  <w:rStyle w:val="a4"/>
                </w:rPr>
                <w:t>законодательством</w:t>
              </w:r>
            </w:hyperlink>
            <w:r>
              <w:t xml:space="preserve"> о градостроительной деятельности). Указанный документ должен быть подписан не ранее чем за 5 лет до даты окончания срок</w:t>
            </w:r>
            <w:r>
              <w:t>а подачи заявок на участие в закупке</w:t>
            </w:r>
          </w:p>
        </w:tc>
      </w:tr>
      <w:tr w:rsidR="005E2CB6">
        <w:tc>
          <w:tcPr>
            <w:tcW w:w="700" w:type="dxa"/>
            <w:tcBorders>
              <w:top w:val="nil"/>
              <w:left w:val="nil"/>
              <w:bottom w:val="nil"/>
              <w:right w:val="nil"/>
            </w:tcBorders>
          </w:tcPr>
          <w:p w:rsidR="005E2CB6" w:rsidRDefault="00DE4927">
            <w:pPr>
              <w:pStyle w:val="ab"/>
              <w:jc w:val="center"/>
            </w:pPr>
            <w:bookmarkStart w:id="37" w:name="sub_19"/>
            <w:r>
              <w:t>6.</w:t>
            </w:r>
            <w:bookmarkEnd w:id="37"/>
          </w:p>
        </w:tc>
        <w:tc>
          <w:tcPr>
            <w:tcW w:w="4760" w:type="dxa"/>
            <w:tcBorders>
              <w:top w:val="nil"/>
              <w:left w:val="nil"/>
              <w:bottom w:val="nil"/>
              <w:right w:val="nil"/>
            </w:tcBorders>
          </w:tcPr>
          <w:p w:rsidR="005E2CB6" w:rsidRDefault="00DE4927">
            <w:pPr>
              <w:pStyle w:val="ad"/>
            </w:pPr>
            <w:r>
              <w:t xml:space="preserve">Оказание услуг общественного питания и (или) поставки пищевых продуктов, закупаемых для организаций, осуществляющих образовательную деятельность, медицинских организаций, организаций социального </w:t>
            </w:r>
            <w:r>
              <w:t>обслуживания, организаций отдыха детей и их оздоровления в случае, если начальная (максимальная) цена контракта (цена лота) превышает 500000 рублей</w:t>
            </w:r>
          </w:p>
        </w:tc>
        <w:tc>
          <w:tcPr>
            <w:tcW w:w="5040" w:type="dxa"/>
            <w:tcBorders>
              <w:top w:val="nil"/>
              <w:left w:val="nil"/>
              <w:bottom w:val="nil"/>
              <w:right w:val="nil"/>
            </w:tcBorders>
          </w:tcPr>
          <w:p w:rsidR="005E2CB6" w:rsidRDefault="00DE4927">
            <w:pPr>
              <w:pStyle w:val="ad"/>
            </w:pPr>
            <w:r>
              <w:t>наличие опыта исполнения (с учетом правопреемства) контракта (договора) на оказание услуг общественного пита</w:t>
            </w:r>
            <w:r>
              <w:t xml:space="preserve">ния и (или) поставки пищевых продуктов, заключенного в соответствии с </w:t>
            </w:r>
            <w:hyperlink r:id="rId277" w:history="1">
              <w:r>
                <w:rPr>
                  <w:rStyle w:val="a4"/>
                </w:rPr>
                <w:t>Федеральным законом</w:t>
              </w:r>
            </w:hyperlink>
            <w:r>
              <w:t xml:space="preserve"> "О контрактной системе в сфере закупок товаров, работ, услуг для обеспечения государственных и </w:t>
            </w:r>
            <w:r>
              <w:t xml:space="preserve">муниципальных нужд" или </w:t>
            </w:r>
            <w:hyperlink r:id="rId278" w:history="1">
              <w:r>
                <w:rPr>
                  <w:rStyle w:val="a4"/>
                </w:rPr>
                <w:t>Федеральным законом</w:t>
              </w:r>
            </w:hyperlink>
            <w:r>
              <w:t xml:space="preserve"> "О закупках товаров, работ, услуг отдельными видами юридических лиц", за последние три года до даты подачи заявки на участие в соответствующе</w:t>
            </w:r>
            <w:r>
              <w:t>м конкурсе. При этом стоимость ранее исполненного контракта (договора) составляет не менее 20 процентов начальной (максимальной) цены контракта, договора (цены лота), на право заключить который проводится конкурс</w:t>
            </w:r>
          </w:p>
        </w:tc>
        <w:tc>
          <w:tcPr>
            <w:tcW w:w="4620" w:type="dxa"/>
            <w:tcBorders>
              <w:top w:val="nil"/>
              <w:left w:val="nil"/>
              <w:bottom w:val="nil"/>
              <w:right w:val="nil"/>
            </w:tcBorders>
          </w:tcPr>
          <w:p w:rsidR="005E2CB6" w:rsidRDefault="00DE4927">
            <w:pPr>
              <w:pStyle w:val="ad"/>
            </w:pPr>
            <w:r>
              <w:t>копия ранее исполненного контракта (договор</w:t>
            </w:r>
            <w:r>
              <w:t xml:space="preserve">а), сведения о котором содержатся в реестре контрактов, заключенных в соответствии с </w:t>
            </w:r>
            <w:hyperlink r:id="rId279" w:history="1">
              <w:r>
                <w:rPr>
                  <w:rStyle w:val="a4"/>
                </w:rPr>
                <w:t>Федеральным законом</w:t>
              </w:r>
            </w:hyperlink>
            <w:r>
              <w:t xml:space="preserve"> "О контрактной системе в сфере закупок товаров, работ, услуг для обеспечения гос</w:t>
            </w:r>
            <w:r>
              <w:t xml:space="preserve">ударственных и муниципальных нужд", либо в реестре договоров, заключенных по результатам закупок в соответствии с </w:t>
            </w:r>
            <w:hyperlink r:id="rId280" w:history="1">
              <w:r>
                <w:rPr>
                  <w:rStyle w:val="a4"/>
                </w:rPr>
                <w:t>Федеральным законом</w:t>
              </w:r>
            </w:hyperlink>
            <w:r>
              <w:t xml:space="preserve"> "О закупках товаров, работ, услуг отдельными видами</w:t>
            </w:r>
            <w:r>
              <w:t xml:space="preserve"> юридических лиц", и копия (копии) документа (документов) о приемке поставленного товара, оказанной услуги</w:t>
            </w:r>
          </w:p>
        </w:tc>
      </w:tr>
      <w:tr w:rsidR="005E2CB6">
        <w:tc>
          <w:tcPr>
            <w:tcW w:w="700" w:type="dxa"/>
            <w:tcBorders>
              <w:top w:val="nil"/>
              <w:left w:val="nil"/>
              <w:bottom w:val="nil"/>
              <w:right w:val="nil"/>
            </w:tcBorders>
          </w:tcPr>
          <w:p w:rsidR="005E2CB6" w:rsidRDefault="00DE4927">
            <w:pPr>
              <w:pStyle w:val="ab"/>
              <w:jc w:val="center"/>
            </w:pPr>
            <w:r>
              <w:t>7.</w:t>
            </w:r>
          </w:p>
        </w:tc>
        <w:tc>
          <w:tcPr>
            <w:tcW w:w="4760" w:type="dxa"/>
            <w:tcBorders>
              <w:top w:val="nil"/>
              <w:left w:val="nil"/>
              <w:bottom w:val="nil"/>
              <w:right w:val="nil"/>
            </w:tcBorders>
          </w:tcPr>
          <w:p w:rsidR="005E2CB6" w:rsidRDefault="00DE4927">
            <w:pPr>
              <w:pStyle w:val="ad"/>
            </w:pPr>
            <w:bookmarkStart w:id="38" w:name="sub_20"/>
            <w:r>
              <w:t>Выполнение работ по определению кадастровой стоимости при проведении государственной кадастровой оценки</w:t>
            </w:r>
            <w:bookmarkEnd w:id="38"/>
          </w:p>
        </w:tc>
        <w:tc>
          <w:tcPr>
            <w:tcW w:w="5040" w:type="dxa"/>
            <w:tcBorders>
              <w:top w:val="nil"/>
              <w:left w:val="nil"/>
              <w:bottom w:val="nil"/>
              <w:right w:val="nil"/>
            </w:tcBorders>
          </w:tcPr>
          <w:p w:rsidR="005E2CB6" w:rsidRDefault="00DE4927">
            <w:pPr>
              <w:pStyle w:val="ad"/>
            </w:pPr>
            <w:r>
              <w:t xml:space="preserve">наличие в штате по основному месту работы не менее 12 оценщиков. При этом не менее 5 оценщиков, каждый из которых в течение 5 лет, предшествующих дате подачи заявки на участие в закупке, должен являться членом саморегулируемой организации оценщиков, иметь </w:t>
            </w:r>
            <w:r>
              <w:t>опыт составления отчетов об определении кадастровой стоимости или опыт составления не менее 10 отчетов об определении рыночной стоимости объектов недвижимости, не иметь случаев применения саморегулируемой организацией оценщиков в отношении оценщика мер дис</w:t>
            </w:r>
            <w:r>
              <w:t xml:space="preserve">циплинарного воздействия за нарушения </w:t>
            </w:r>
            <w:hyperlink r:id="rId281" w:history="1">
              <w:r>
                <w:rPr>
                  <w:rStyle w:val="a4"/>
                </w:rPr>
                <w:t>Федерального закона</w:t>
              </w:r>
            </w:hyperlink>
            <w:r>
              <w:t xml:space="preserve"> "Об оценочной деятельности в Российской Федерации", федеральных стандартов оценки, иных нормативных правовых актов Российской Ф</w:t>
            </w:r>
            <w:r>
              <w:t>едерации в области оценочной деятельности, стандартов и правил оценочной деятельности, правил деловой и профессиональной этики, допущенные при подготовке отчета об оценке;</w:t>
            </w:r>
          </w:p>
        </w:tc>
        <w:tc>
          <w:tcPr>
            <w:tcW w:w="4620" w:type="dxa"/>
            <w:tcBorders>
              <w:top w:val="nil"/>
              <w:left w:val="nil"/>
              <w:bottom w:val="nil"/>
              <w:right w:val="nil"/>
            </w:tcBorders>
          </w:tcPr>
          <w:p w:rsidR="005E2CB6" w:rsidRDefault="00DE4927">
            <w:pPr>
              <w:pStyle w:val="ad"/>
            </w:pPr>
            <w:r>
              <w:t xml:space="preserve">копии трудовых книжек и (или) сведения о трудовой деятельности, предусмотренные </w:t>
            </w:r>
            <w:hyperlink r:id="rId282" w:history="1">
              <w:r>
                <w:rPr>
                  <w:rStyle w:val="a4"/>
                </w:rPr>
                <w:t>статьей 66</w:t>
              </w:r>
            </w:hyperlink>
            <w:hyperlink r:id="rId283" w:history="1">
              <w:r>
                <w:rPr>
                  <w:rStyle w:val="a4"/>
                  <w:vertAlign w:val="superscript"/>
                </w:rPr>
                <w:t> 1</w:t>
              </w:r>
            </w:hyperlink>
            <w:r>
              <w:t xml:space="preserve"> Трудового кодекса Российской Федерации, оценщиков, находящихся в штате участника закупки;</w:t>
            </w:r>
          </w:p>
          <w:p w:rsidR="005E2CB6" w:rsidRDefault="00DE4927">
            <w:pPr>
              <w:pStyle w:val="ad"/>
            </w:pPr>
            <w:r>
              <w:t xml:space="preserve">письменное </w:t>
            </w:r>
            <w:r>
              <w:t>подтверждение саморегулируемой организации оценщиков, касающееся предоставления оценщиком информации о юридическом лице, с которым он заключил трудовой договор, с указанием такой информации;</w:t>
            </w:r>
          </w:p>
          <w:p w:rsidR="005E2CB6" w:rsidRDefault="00DE4927">
            <w:pPr>
              <w:pStyle w:val="ad"/>
            </w:pPr>
            <w:r>
              <w:t xml:space="preserve">письменное подтверждение саморегулируемой организации оценщиков, </w:t>
            </w:r>
            <w:r>
              <w:t>членом которой являлся оценщик на момент подписания отчетов об определении кадастровой стоимости или отчетов об определении рыночной стоимости объектов недвижимости, касающееся составления таких отчетов (с указанием даты составления и порядкового номера от</w:t>
            </w:r>
            <w:r>
              <w:t>чета, фамилии, имени и отчества (последнее - при наличии) оценщика или оценщиков, проводивших оценку, вида стоимости) и неприменения в отношении оценщика мер дисциплинарного воздействия за нарушения, допущенные при подготовке отчета об оценке;</w:t>
            </w:r>
          </w:p>
          <w:p w:rsidR="005E2CB6" w:rsidRDefault="00DE4927">
            <w:pPr>
              <w:pStyle w:val="ad"/>
            </w:pPr>
            <w:r>
              <w:t>выписка из р</w:t>
            </w:r>
            <w:r>
              <w:t>еестра членов саморегулируемой организации оценщиков, подтверждающая факт членства в саморегулируемой организации оценщиков</w:t>
            </w:r>
          </w:p>
        </w:tc>
      </w:tr>
      <w:tr w:rsidR="005E2CB6">
        <w:tc>
          <w:tcPr>
            <w:tcW w:w="700" w:type="dxa"/>
            <w:tcBorders>
              <w:top w:val="nil"/>
              <w:left w:val="nil"/>
              <w:bottom w:val="nil"/>
              <w:right w:val="nil"/>
            </w:tcBorders>
          </w:tcPr>
          <w:p w:rsidR="005E2CB6" w:rsidRDefault="005E2CB6">
            <w:pPr>
              <w:pStyle w:val="ab"/>
            </w:pPr>
          </w:p>
        </w:tc>
        <w:tc>
          <w:tcPr>
            <w:tcW w:w="4760" w:type="dxa"/>
            <w:tcBorders>
              <w:top w:val="nil"/>
              <w:left w:val="nil"/>
              <w:bottom w:val="nil"/>
              <w:right w:val="nil"/>
            </w:tcBorders>
          </w:tcPr>
          <w:p w:rsidR="005E2CB6" w:rsidRDefault="005E2CB6">
            <w:pPr>
              <w:pStyle w:val="ab"/>
            </w:pPr>
          </w:p>
        </w:tc>
        <w:tc>
          <w:tcPr>
            <w:tcW w:w="5040" w:type="dxa"/>
            <w:tcBorders>
              <w:top w:val="nil"/>
              <w:left w:val="nil"/>
              <w:bottom w:val="nil"/>
              <w:right w:val="nil"/>
            </w:tcBorders>
          </w:tcPr>
          <w:p w:rsidR="005E2CB6" w:rsidRDefault="00DE4927">
            <w:pPr>
              <w:pStyle w:val="ad"/>
            </w:pPr>
            <w:r>
              <w:t>государственная регистрация участника закупки не менее чем за 7 лет до даты подачи заявки на участие в закупке, а в случае если у</w:t>
            </w:r>
            <w:r>
              <w:t>частник закупки создан в результате реорганизации, - реорганизованного юридического лица (одного из реорганизованных юридических лиц);</w:t>
            </w:r>
          </w:p>
        </w:tc>
        <w:tc>
          <w:tcPr>
            <w:tcW w:w="4620" w:type="dxa"/>
            <w:tcBorders>
              <w:top w:val="nil"/>
              <w:left w:val="nil"/>
              <w:bottom w:val="nil"/>
              <w:right w:val="nil"/>
            </w:tcBorders>
          </w:tcPr>
          <w:p w:rsidR="005E2CB6" w:rsidRDefault="00DE4927">
            <w:pPr>
              <w:pStyle w:val="ad"/>
            </w:pPr>
            <w:r>
              <w:t>выписки из Единого государственного реестра юридических лиц, а в случае если участник закупки создан в результате реорган</w:t>
            </w:r>
            <w:r>
              <w:t>изации, - выписки из Единого государственного реестра юридических лиц реорганизованного юридического лица</w:t>
            </w:r>
          </w:p>
        </w:tc>
      </w:tr>
      <w:tr w:rsidR="005E2CB6">
        <w:tc>
          <w:tcPr>
            <w:tcW w:w="700" w:type="dxa"/>
            <w:tcBorders>
              <w:top w:val="nil"/>
              <w:left w:val="nil"/>
              <w:bottom w:val="nil"/>
              <w:right w:val="nil"/>
            </w:tcBorders>
          </w:tcPr>
          <w:p w:rsidR="005E2CB6" w:rsidRDefault="005E2CB6">
            <w:pPr>
              <w:pStyle w:val="ab"/>
            </w:pPr>
          </w:p>
        </w:tc>
        <w:tc>
          <w:tcPr>
            <w:tcW w:w="4760" w:type="dxa"/>
            <w:tcBorders>
              <w:top w:val="nil"/>
              <w:left w:val="nil"/>
              <w:bottom w:val="nil"/>
              <w:right w:val="nil"/>
            </w:tcBorders>
          </w:tcPr>
          <w:p w:rsidR="005E2CB6" w:rsidRDefault="005E2CB6">
            <w:pPr>
              <w:pStyle w:val="ab"/>
            </w:pPr>
          </w:p>
        </w:tc>
        <w:tc>
          <w:tcPr>
            <w:tcW w:w="5040" w:type="dxa"/>
            <w:tcBorders>
              <w:top w:val="nil"/>
              <w:left w:val="nil"/>
              <w:bottom w:val="nil"/>
              <w:right w:val="nil"/>
            </w:tcBorders>
          </w:tcPr>
          <w:p w:rsidR="005E2CB6" w:rsidRDefault="00DE4927">
            <w:pPr>
              <w:pStyle w:val="ad"/>
            </w:pPr>
            <w:r>
              <w:t xml:space="preserve">наличие находящихся в штате либо привлеченных участником закупки на основании гражданско-правового договора лиц, имеющих высшее </w:t>
            </w:r>
            <w:r>
              <w:t>образование, прошедших профессиональную переподготовку, необходимых для выполнения работ по определению кадастровой стоимости, участие которых предусмотрено документацией о закупке;</w:t>
            </w:r>
          </w:p>
        </w:tc>
        <w:tc>
          <w:tcPr>
            <w:tcW w:w="4620" w:type="dxa"/>
            <w:tcBorders>
              <w:top w:val="nil"/>
              <w:left w:val="nil"/>
              <w:bottom w:val="nil"/>
              <w:right w:val="nil"/>
            </w:tcBorders>
          </w:tcPr>
          <w:p w:rsidR="005E2CB6" w:rsidRDefault="00DE4927">
            <w:pPr>
              <w:pStyle w:val="ad"/>
            </w:pPr>
            <w:r>
              <w:t xml:space="preserve">копии дипломов о высшем образовании, профессиональной переподготовке лиц, </w:t>
            </w:r>
            <w:r>
              <w:t>находящихся в штате либо привлеченных участником закупки на основании гражданско-правового договора, необходимых для выполнения работ по определению кадастровой стоимости, участие которых предусмотрено документацией о закупке;</w:t>
            </w:r>
          </w:p>
          <w:p w:rsidR="005E2CB6" w:rsidRDefault="00DE4927">
            <w:pPr>
              <w:pStyle w:val="ad"/>
            </w:pPr>
            <w:r>
              <w:t>копии трудовых книжек и (или)</w:t>
            </w:r>
            <w:r>
              <w:t xml:space="preserve"> сведения о трудовой деятельности, предусмотренные </w:t>
            </w:r>
            <w:hyperlink r:id="rId284" w:history="1">
              <w:r>
                <w:rPr>
                  <w:rStyle w:val="a4"/>
                </w:rPr>
                <w:t>статьей 66</w:t>
              </w:r>
            </w:hyperlink>
            <w:hyperlink r:id="rId285" w:history="1">
              <w:r>
                <w:rPr>
                  <w:rStyle w:val="a4"/>
                  <w:vertAlign w:val="superscript"/>
                </w:rPr>
                <w:t> 1</w:t>
              </w:r>
            </w:hyperlink>
            <w:r>
              <w:t xml:space="preserve"> Трудового кодекса Российской Федерации, лиц, н</w:t>
            </w:r>
            <w:r>
              <w:t xml:space="preserve">аходящихся в штате, или копии гражданско-правовых договоров лиц, привлеченных участником закупки на основании гражданско-правового договора, необходимых для выполнения работ по определению кадастровой стоимости, участие которых предусмотрено документацией </w:t>
            </w:r>
            <w:r>
              <w:t>о закупке</w:t>
            </w:r>
          </w:p>
        </w:tc>
      </w:tr>
      <w:tr w:rsidR="005E2CB6">
        <w:tc>
          <w:tcPr>
            <w:tcW w:w="700" w:type="dxa"/>
            <w:tcBorders>
              <w:top w:val="nil"/>
              <w:left w:val="nil"/>
              <w:bottom w:val="nil"/>
              <w:right w:val="nil"/>
            </w:tcBorders>
          </w:tcPr>
          <w:p w:rsidR="005E2CB6" w:rsidRDefault="005E2CB6">
            <w:pPr>
              <w:pStyle w:val="ab"/>
            </w:pPr>
          </w:p>
        </w:tc>
        <w:tc>
          <w:tcPr>
            <w:tcW w:w="4760" w:type="dxa"/>
            <w:tcBorders>
              <w:top w:val="nil"/>
              <w:left w:val="nil"/>
              <w:bottom w:val="nil"/>
              <w:right w:val="nil"/>
            </w:tcBorders>
          </w:tcPr>
          <w:p w:rsidR="005E2CB6" w:rsidRDefault="005E2CB6">
            <w:pPr>
              <w:pStyle w:val="ab"/>
            </w:pPr>
          </w:p>
        </w:tc>
        <w:tc>
          <w:tcPr>
            <w:tcW w:w="5040" w:type="dxa"/>
            <w:tcBorders>
              <w:top w:val="nil"/>
              <w:left w:val="nil"/>
              <w:bottom w:val="nil"/>
              <w:right w:val="nil"/>
            </w:tcBorders>
          </w:tcPr>
          <w:p w:rsidR="005E2CB6" w:rsidRDefault="00DE4927">
            <w:pPr>
              <w:pStyle w:val="ad"/>
            </w:pPr>
            <w:r>
              <w:t>наличие опыта исполнения государственных и (или) муниципальных контрактов (с учетом правопреемства) без нарушения сроков их исполнения в течение 3 лет, предшествующих дате подачи заявки на участие в закупке</w:t>
            </w:r>
          </w:p>
        </w:tc>
        <w:tc>
          <w:tcPr>
            <w:tcW w:w="4620" w:type="dxa"/>
            <w:tcBorders>
              <w:top w:val="nil"/>
              <w:left w:val="nil"/>
              <w:bottom w:val="nil"/>
              <w:right w:val="nil"/>
            </w:tcBorders>
          </w:tcPr>
          <w:p w:rsidR="005E2CB6" w:rsidRDefault="00DE4927">
            <w:pPr>
              <w:pStyle w:val="ad"/>
            </w:pPr>
            <w:r>
              <w:t>копия (копии) ранее исполненного (ис</w:t>
            </w:r>
            <w:r>
              <w:t>полненных) контракта (контрактов), договора (договоров) и акта (актов) выполненных работ</w:t>
            </w:r>
          </w:p>
        </w:tc>
      </w:tr>
      <w:tr w:rsidR="005E2CB6">
        <w:tc>
          <w:tcPr>
            <w:tcW w:w="700" w:type="dxa"/>
            <w:vMerge w:val="restart"/>
            <w:tcBorders>
              <w:top w:val="nil"/>
              <w:left w:val="nil"/>
              <w:bottom w:val="nil"/>
              <w:right w:val="nil"/>
            </w:tcBorders>
          </w:tcPr>
          <w:p w:rsidR="005E2CB6" w:rsidRDefault="00DE4927">
            <w:pPr>
              <w:pStyle w:val="ab"/>
            </w:pPr>
            <w:bookmarkStart w:id="39" w:name="sub_208"/>
            <w:r>
              <w:t>8.</w:t>
            </w:r>
            <w:bookmarkEnd w:id="39"/>
          </w:p>
        </w:tc>
        <w:tc>
          <w:tcPr>
            <w:tcW w:w="4760" w:type="dxa"/>
            <w:vMerge w:val="restart"/>
            <w:tcBorders>
              <w:top w:val="nil"/>
              <w:left w:val="nil"/>
              <w:bottom w:val="nil"/>
              <w:right w:val="nil"/>
            </w:tcBorders>
          </w:tcPr>
          <w:p w:rsidR="005E2CB6" w:rsidRDefault="00DE4927">
            <w:pPr>
              <w:pStyle w:val="ad"/>
            </w:pPr>
            <w:r>
              <w:t xml:space="preserve">Проведение обязательного публичного технологического и ценового аудита крупных инвестиционных проектов с государственным участием (далее - инвестиционные проекты) </w:t>
            </w:r>
            <w:r>
              <w:t>в отношении объектов капитального строительства, финансирование строительства, реконструкции или технического перевооружения которых планируется осуществлять полностью или частично за счет средств федерального бюджета с использованием механизма федеральной</w:t>
            </w:r>
            <w:r>
              <w:t xml:space="preserve"> адресной инвестиционной программы, а также за счет бюджетных ассигнований Инвестиционного фонда Российской Федерации</w:t>
            </w:r>
          </w:p>
        </w:tc>
        <w:tc>
          <w:tcPr>
            <w:tcW w:w="5040" w:type="dxa"/>
            <w:tcBorders>
              <w:top w:val="nil"/>
              <w:left w:val="nil"/>
              <w:bottom w:val="nil"/>
              <w:right w:val="nil"/>
            </w:tcBorders>
          </w:tcPr>
          <w:p w:rsidR="005E2CB6" w:rsidRDefault="00DE4927">
            <w:pPr>
              <w:pStyle w:val="ad"/>
            </w:pPr>
            <w:r>
              <w:t>опыт работы в области проведения технологического и ценового аудита инвестиционных проектов или в области экспертизы проектной документаци</w:t>
            </w:r>
            <w:r>
              <w:t>и не менее 7 лет, в том числе в отношении не менее 5 инвестиционных проектов стоимостью 1,5 млрд. рублей и более</w:t>
            </w:r>
          </w:p>
        </w:tc>
        <w:tc>
          <w:tcPr>
            <w:tcW w:w="4620" w:type="dxa"/>
            <w:tcBorders>
              <w:top w:val="nil"/>
              <w:left w:val="nil"/>
              <w:bottom w:val="nil"/>
              <w:right w:val="nil"/>
            </w:tcBorders>
          </w:tcPr>
          <w:p w:rsidR="005E2CB6" w:rsidRDefault="00DE4927">
            <w:pPr>
              <w:pStyle w:val="ad"/>
            </w:pPr>
            <w:r>
              <w:t>договор (контракт) на оказание услуг (выполнение работ) в области проведения технологического и ценового аудита инвестиционных проектов или в о</w:t>
            </w:r>
            <w:r>
              <w:t>бласти экспертизы проектной документации</w:t>
            </w:r>
          </w:p>
        </w:tc>
      </w:tr>
      <w:tr w:rsidR="005E2CB6">
        <w:tc>
          <w:tcPr>
            <w:tcW w:w="700" w:type="dxa"/>
            <w:vMerge/>
            <w:tcBorders>
              <w:top w:val="nil"/>
              <w:left w:val="nil"/>
              <w:bottom w:val="nil"/>
              <w:right w:val="nil"/>
            </w:tcBorders>
          </w:tcPr>
          <w:p w:rsidR="005E2CB6" w:rsidRDefault="005E2CB6">
            <w:pPr>
              <w:pStyle w:val="ab"/>
            </w:pPr>
          </w:p>
        </w:tc>
        <w:tc>
          <w:tcPr>
            <w:tcW w:w="4760" w:type="dxa"/>
            <w:vMerge/>
            <w:tcBorders>
              <w:top w:val="nil"/>
              <w:left w:val="nil"/>
              <w:bottom w:val="nil"/>
              <w:right w:val="nil"/>
            </w:tcBorders>
          </w:tcPr>
          <w:p w:rsidR="005E2CB6" w:rsidRDefault="005E2CB6">
            <w:pPr>
              <w:pStyle w:val="ab"/>
            </w:pPr>
          </w:p>
        </w:tc>
        <w:tc>
          <w:tcPr>
            <w:tcW w:w="5040" w:type="dxa"/>
            <w:tcBorders>
              <w:top w:val="nil"/>
              <w:left w:val="nil"/>
              <w:bottom w:val="nil"/>
              <w:right w:val="nil"/>
            </w:tcBorders>
          </w:tcPr>
          <w:p w:rsidR="005E2CB6" w:rsidRDefault="00DE4927">
            <w:pPr>
              <w:pStyle w:val="ad"/>
            </w:pPr>
            <w:r>
              <w:t xml:space="preserve">наличие в штате по основному месту работы в экспертной организации не менее 10 экспертов, аттестованных на право подготовки заключений экспертизы проектной документации и (или) экспертизы результатов </w:t>
            </w:r>
            <w:r>
              <w:t xml:space="preserve">инженерных изысканий и включенных в реестр лиц, аттестованных на право подготовки заключений экспертизы проектной документации и (или) результатов инженерных изысканий, или работников, обладающих опытом работы в области проведения технологического и (или) </w:t>
            </w:r>
            <w:r>
              <w:t>ценового аудита не менее 5 лет</w:t>
            </w:r>
          </w:p>
        </w:tc>
        <w:tc>
          <w:tcPr>
            <w:tcW w:w="4620" w:type="dxa"/>
            <w:tcBorders>
              <w:top w:val="nil"/>
              <w:left w:val="nil"/>
              <w:bottom w:val="nil"/>
              <w:right w:val="nil"/>
            </w:tcBorders>
          </w:tcPr>
          <w:p w:rsidR="005E2CB6" w:rsidRDefault="00DE4927">
            <w:pPr>
              <w:pStyle w:val="ad"/>
            </w:pPr>
            <w:r>
              <w:t>копия квалификационного аттестата на право подготовки заключений экспертизы проектной документации и (или) результатов инженерных изысканий;</w:t>
            </w:r>
          </w:p>
          <w:p w:rsidR="005E2CB6" w:rsidRDefault="00DE4927">
            <w:pPr>
              <w:pStyle w:val="ab"/>
            </w:pPr>
            <w:r>
              <w:t xml:space="preserve">копия трудовой книжки и (или) сведения о трудовой деятельности, предусмотренные </w:t>
            </w:r>
            <w:hyperlink r:id="rId286" w:history="1">
              <w:r>
                <w:rPr>
                  <w:rStyle w:val="a4"/>
                </w:rPr>
                <w:t>статьей 66</w:t>
              </w:r>
            </w:hyperlink>
            <w:hyperlink r:id="rId287" w:history="1">
              <w:r>
                <w:rPr>
                  <w:rStyle w:val="a4"/>
                  <w:vertAlign w:val="superscript"/>
                </w:rPr>
                <w:t> 1</w:t>
              </w:r>
            </w:hyperlink>
            <w:r>
              <w:t xml:space="preserve"> Трудового кодекса Российской Федерации;</w:t>
            </w:r>
          </w:p>
          <w:p w:rsidR="005E2CB6" w:rsidRDefault="00DE4927">
            <w:pPr>
              <w:pStyle w:val="ad"/>
            </w:pPr>
            <w:r>
              <w:t>копия гражданско-правового договора на оказание услуг (выполн</w:t>
            </w:r>
            <w:r>
              <w:t>ение работ) в области проведения технологического и (или) ценового аудита (при наличии)</w:t>
            </w:r>
          </w:p>
        </w:tc>
      </w:tr>
    </w:tbl>
    <w:p w:rsidR="005E2CB6" w:rsidRDefault="005E2CB6">
      <w:pPr>
        <w:ind w:firstLine="0"/>
        <w:jc w:val="left"/>
        <w:rPr>
          <w:rFonts w:ascii="Arial" w:hAnsi="Arial" w:cs="Arial"/>
        </w:rPr>
        <w:sectPr w:rsidR="005E2CB6">
          <w:headerReference w:type="default" r:id="rId288"/>
          <w:footerReference w:type="default" r:id="rId289"/>
          <w:pgSz w:w="16837" w:h="11905" w:orient="landscape"/>
          <w:pgMar w:top="1440" w:right="800" w:bottom="1440" w:left="800" w:header="720" w:footer="720" w:gutter="0"/>
          <w:cols w:space="720"/>
          <w:noEndnote/>
        </w:sectPr>
      </w:pPr>
    </w:p>
    <w:p w:rsidR="005E2CB6" w:rsidRDefault="005E2CB6"/>
    <w:sectPr w:rsidR="005E2CB6">
      <w:headerReference w:type="default" r:id="rId290"/>
      <w:footerReference w:type="default" r:id="rId291"/>
      <w:pgSz w:w="11905" w:h="16837"/>
      <w:pgMar w:top="1440" w:right="800" w:bottom="1440" w:left="80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E2CB6" w:rsidRDefault="00DE4927">
      <w:r>
        <w:separator/>
      </w:r>
    </w:p>
  </w:endnote>
  <w:endnote w:type="continuationSeparator" w:id="0">
    <w:p w:rsidR="005E2CB6" w:rsidRDefault="00DE49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CYR">
    <w:altName w:val="Sylfaen"/>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3436"/>
      <w:gridCol w:w="3432"/>
      <w:gridCol w:w="3432"/>
    </w:tblGrid>
    <w:tr w:rsidR="005E2CB6">
      <w:tc>
        <w:tcPr>
          <w:tcW w:w="3433" w:type="dxa"/>
          <w:tcBorders>
            <w:top w:val="nil"/>
            <w:left w:val="nil"/>
            <w:bottom w:val="nil"/>
            <w:right w:val="nil"/>
          </w:tcBorders>
        </w:tcPr>
        <w:p w:rsidR="005E2CB6" w:rsidRDefault="00DE4927">
          <w:pPr>
            <w:ind w:firstLine="0"/>
            <w:jc w:val="left"/>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DATE  \@ "dd.MM.yyyy"  \* MERGEFORMAT </w:instrText>
          </w:r>
          <w:r w:rsidR="008B23C3">
            <w:rPr>
              <w:rFonts w:ascii="Times New Roman" w:hAnsi="Times New Roman" w:cs="Times New Roman"/>
              <w:sz w:val="20"/>
              <w:szCs w:val="20"/>
            </w:rPr>
            <w:fldChar w:fldCharType="separate"/>
          </w:r>
          <w:r w:rsidR="008B23C3">
            <w:rPr>
              <w:rFonts w:ascii="Times New Roman" w:hAnsi="Times New Roman" w:cs="Times New Roman"/>
              <w:noProof/>
              <w:sz w:val="20"/>
              <w:szCs w:val="20"/>
            </w:rPr>
            <w:t>18.05.2021</w:t>
          </w:r>
          <w:r>
            <w:rPr>
              <w:rFonts w:ascii="Times New Roman" w:hAnsi="Times New Roman" w:cs="Times New Roman"/>
              <w:sz w:val="20"/>
              <w:szCs w:val="20"/>
            </w:rPr>
            <w:fldChar w:fldCharType="end"/>
          </w:r>
          <w:r>
            <w:rPr>
              <w:rFonts w:ascii="Times New Roman" w:hAnsi="Times New Roman" w:cs="Times New Roman"/>
              <w:sz w:val="20"/>
              <w:szCs w:val="20"/>
            </w:rPr>
            <w:t xml:space="preserve"> </w:t>
          </w:r>
        </w:p>
      </w:tc>
      <w:tc>
        <w:tcPr>
          <w:tcW w:w="1666" w:type="pct"/>
          <w:tcBorders>
            <w:top w:val="nil"/>
            <w:left w:val="nil"/>
            <w:bottom w:val="nil"/>
            <w:right w:val="nil"/>
          </w:tcBorders>
        </w:tcPr>
        <w:p w:rsidR="005E2CB6" w:rsidRDefault="00DE4927">
          <w:pPr>
            <w:ind w:firstLine="0"/>
            <w:jc w:val="center"/>
            <w:rPr>
              <w:rFonts w:ascii="Times New Roman" w:hAnsi="Times New Roman" w:cs="Times New Roman"/>
              <w:sz w:val="20"/>
              <w:szCs w:val="20"/>
            </w:rPr>
          </w:pPr>
          <w:r>
            <w:rPr>
              <w:rFonts w:ascii="Times New Roman" w:hAnsi="Times New Roman" w:cs="Times New Roman"/>
              <w:sz w:val="20"/>
              <w:szCs w:val="20"/>
            </w:rPr>
            <w:t>Система ГАРАНТ</w:t>
          </w:r>
        </w:p>
      </w:tc>
      <w:tc>
        <w:tcPr>
          <w:tcW w:w="1666" w:type="pct"/>
          <w:tcBorders>
            <w:top w:val="nil"/>
            <w:left w:val="nil"/>
            <w:bottom w:val="nil"/>
            <w:right w:val="nil"/>
          </w:tcBorders>
        </w:tcPr>
        <w:p w:rsidR="005E2CB6" w:rsidRDefault="00DE4927">
          <w:pPr>
            <w:ind w:firstLine="0"/>
            <w:jc w:val="right"/>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PAGE  \* MERGEFORMAT </w:instrText>
          </w:r>
          <w:r>
            <w:rPr>
              <w:rFonts w:ascii="Times New Roman" w:hAnsi="Times New Roman" w:cs="Times New Roman"/>
              <w:sz w:val="20"/>
              <w:szCs w:val="20"/>
            </w:rPr>
            <w:fldChar w:fldCharType="end"/>
          </w:r>
          <w:r>
            <w:rPr>
              <w:rFonts w:ascii="Times New Roman" w:hAnsi="Times New Roman" w:cs="Times New Roman"/>
              <w:sz w:val="20"/>
              <w:szCs w:val="20"/>
            </w:rPr>
            <w:t>/</w:t>
          </w:r>
          <w:r>
            <w:rPr>
              <w:rFonts w:ascii="Times New Roman" w:hAnsi="Times New Roman" w:cs="Times New Roman"/>
              <w:sz w:val="20"/>
              <w:szCs w:val="20"/>
            </w:rPr>
            <w:fldChar w:fldCharType="begin"/>
          </w:r>
          <w:r>
            <w:rPr>
              <w:rFonts w:ascii="Times New Roman" w:hAnsi="Times New Roman" w:cs="Times New Roman"/>
              <w:sz w:val="20"/>
              <w:szCs w:val="20"/>
            </w:rPr>
            <w:instrText>NUMPAGES  \* Arabic  \* MERGEFOR</w:instrText>
          </w:r>
          <w:r>
            <w:rPr>
              <w:rFonts w:ascii="Times New Roman" w:hAnsi="Times New Roman" w:cs="Times New Roman"/>
              <w:sz w:val="20"/>
              <w:szCs w:val="20"/>
            </w:rPr>
            <w:instrText xml:space="preserve">MAT </w:instrText>
          </w:r>
          <w:r>
            <w:rPr>
              <w:rFonts w:ascii="Times New Roman" w:hAnsi="Times New Roman" w:cs="Times New Roman"/>
              <w:sz w:val="20"/>
              <w:szCs w:val="20"/>
            </w:rPr>
            <w:fldChar w:fldCharType="end"/>
          </w:r>
        </w:p>
      </w:tc>
    </w:tr>
  </w:tbl>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5083"/>
      <w:gridCol w:w="5077"/>
      <w:gridCol w:w="5077"/>
    </w:tblGrid>
    <w:tr w:rsidR="005E2CB6">
      <w:tc>
        <w:tcPr>
          <w:tcW w:w="5079" w:type="dxa"/>
          <w:tcBorders>
            <w:top w:val="nil"/>
            <w:left w:val="nil"/>
            <w:bottom w:val="nil"/>
            <w:right w:val="nil"/>
          </w:tcBorders>
        </w:tcPr>
        <w:p w:rsidR="005E2CB6" w:rsidRDefault="00DE4927">
          <w:pPr>
            <w:ind w:firstLine="0"/>
            <w:jc w:val="left"/>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DATE  \@ "dd.MM.yyyy"  \* MERGEFORMAT </w:instrText>
          </w:r>
          <w:r w:rsidR="008B23C3">
            <w:rPr>
              <w:rFonts w:ascii="Times New Roman" w:hAnsi="Times New Roman" w:cs="Times New Roman"/>
              <w:sz w:val="20"/>
              <w:szCs w:val="20"/>
            </w:rPr>
            <w:fldChar w:fldCharType="separate"/>
          </w:r>
          <w:r w:rsidR="008B23C3">
            <w:rPr>
              <w:rFonts w:ascii="Times New Roman" w:hAnsi="Times New Roman" w:cs="Times New Roman"/>
              <w:noProof/>
              <w:sz w:val="20"/>
              <w:szCs w:val="20"/>
            </w:rPr>
            <w:t>18.05.2021</w:t>
          </w:r>
          <w:r>
            <w:rPr>
              <w:rFonts w:ascii="Times New Roman" w:hAnsi="Times New Roman" w:cs="Times New Roman"/>
              <w:sz w:val="20"/>
              <w:szCs w:val="20"/>
            </w:rPr>
            <w:fldChar w:fldCharType="end"/>
          </w:r>
          <w:r>
            <w:rPr>
              <w:rFonts w:ascii="Times New Roman" w:hAnsi="Times New Roman" w:cs="Times New Roman"/>
              <w:sz w:val="20"/>
              <w:szCs w:val="20"/>
            </w:rPr>
            <w:t xml:space="preserve"> </w:t>
          </w:r>
        </w:p>
      </w:tc>
      <w:tc>
        <w:tcPr>
          <w:tcW w:w="1666" w:type="pct"/>
          <w:tcBorders>
            <w:top w:val="nil"/>
            <w:left w:val="nil"/>
            <w:bottom w:val="nil"/>
            <w:right w:val="nil"/>
          </w:tcBorders>
        </w:tcPr>
        <w:p w:rsidR="005E2CB6" w:rsidRDefault="00DE4927">
          <w:pPr>
            <w:ind w:firstLine="0"/>
            <w:jc w:val="center"/>
            <w:rPr>
              <w:rFonts w:ascii="Times New Roman" w:hAnsi="Times New Roman" w:cs="Times New Roman"/>
              <w:sz w:val="20"/>
              <w:szCs w:val="20"/>
            </w:rPr>
          </w:pPr>
          <w:r>
            <w:rPr>
              <w:rFonts w:ascii="Times New Roman" w:hAnsi="Times New Roman" w:cs="Times New Roman"/>
              <w:sz w:val="20"/>
              <w:szCs w:val="20"/>
            </w:rPr>
            <w:t>Система ГАРАНТ</w:t>
          </w:r>
        </w:p>
      </w:tc>
      <w:tc>
        <w:tcPr>
          <w:tcW w:w="1666" w:type="pct"/>
          <w:tcBorders>
            <w:top w:val="nil"/>
            <w:left w:val="nil"/>
            <w:bottom w:val="nil"/>
            <w:right w:val="nil"/>
          </w:tcBorders>
        </w:tcPr>
        <w:p w:rsidR="005E2CB6" w:rsidRDefault="00DE4927">
          <w:pPr>
            <w:ind w:firstLine="0"/>
            <w:jc w:val="right"/>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PAGE  \* MERGEFORMAT </w:instrText>
          </w:r>
          <w:r>
            <w:rPr>
              <w:rFonts w:ascii="Times New Roman" w:hAnsi="Times New Roman" w:cs="Times New Roman"/>
              <w:sz w:val="20"/>
              <w:szCs w:val="20"/>
            </w:rPr>
            <w:fldChar w:fldCharType="end"/>
          </w:r>
          <w:r>
            <w:rPr>
              <w:rFonts w:ascii="Times New Roman" w:hAnsi="Times New Roman" w:cs="Times New Roman"/>
              <w:sz w:val="20"/>
              <w:szCs w:val="20"/>
            </w:rPr>
            <w:t>/</w:t>
          </w:r>
          <w:r>
            <w:rPr>
              <w:rFonts w:ascii="Times New Roman" w:hAnsi="Times New Roman" w:cs="Times New Roman"/>
              <w:sz w:val="20"/>
              <w:szCs w:val="20"/>
            </w:rPr>
            <w:fldChar w:fldCharType="begin"/>
          </w:r>
          <w:r>
            <w:rPr>
              <w:rFonts w:ascii="Times New Roman" w:hAnsi="Times New Roman" w:cs="Times New Roman"/>
              <w:sz w:val="20"/>
              <w:szCs w:val="20"/>
            </w:rPr>
            <w:instrText xml:space="preserve">NUMPAGES  \* Arabic  \* MERGEFORMAT </w:instrText>
          </w:r>
          <w:r>
            <w:rPr>
              <w:rFonts w:ascii="Times New Roman" w:hAnsi="Times New Roman" w:cs="Times New Roman"/>
              <w:sz w:val="20"/>
              <w:szCs w:val="20"/>
            </w:rPr>
            <w:fldChar w:fldCharType="end"/>
          </w:r>
        </w:p>
      </w:tc>
    </w:tr>
  </w:tbl>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3437"/>
      <w:gridCol w:w="3434"/>
      <w:gridCol w:w="3434"/>
    </w:tblGrid>
    <w:tr w:rsidR="005E2CB6">
      <w:tc>
        <w:tcPr>
          <w:tcW w:w="3008" w:type="dxa"/>
          <w:tcBorders>
            <w:top w:val="nil"/>
            <w:left w:val="nil"/>
            <w:bottom w:val="nil"/>
            <w:right w:val="nil"/>
          </w:tcBorders>
        </w:tcPr>
        <w:p w:rsidR="005E2CB6" w:rsidRDefault="00DE4927">
          <w:pPr>
            <w:ind w:firstLine="0"/>
            <w:jc w:val="left"/>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DATE  \@ "dd.MM.yyyy"  \* MERGEFORMAT </w:instrText>
          </w:r>
          <w:r w:rsidR="008B23C3">
            <w:rPr>
              <w:rFonts w:ascii="Times New Roman" w:hAnsi="Times New Roman" w:cs="Times New Roman"/>
              <w:sz w:val="20"/>
              <w:szCs w:val="20"/>
            </w:rPr>
            <w:fldChar w:fldCharType="separate"/>
          </w:r>
          <w:r w:rsidR="008B23C3">
            <w:rPr>
              <w:rFonts w:ascii="Times New Roman" w:hAnsi="Times New Roman" w:cs="Times New Roman"/>
              <w:noProof/>
              <w:sz w:val="20"/>
              <w:szCs w:val="20"/>
            </w:rPr>
            <w:t>18.05.2021</w:t>
          </w:r>
          <w:r>
            <w:rPr>
              <w:rFonts w:ascii="Times New Roman" w:hAnsi="Times New Roman" w:cs="Times New Roman"/>
              <w:sz w:val="20"/>
              <w:szCs w:val="20"/>
            </w:rPr>
            <w:fldChar w:fldCharType="end"/>
          </w:r>
          <w:r>
            <w:rPr>
              <w:rFonts w:ascii="Times New Roman" w:hAnsi="Times New Roman" w:cs="Times New Roman"/>
              <w:sz w:val="20"/>
              <w:szCs w:val="20"/>
            </w:rPr>
            <w:t xml:space="preserve"> </w:t>
          </w:r>
        </w:p>
      </w:tc>
      <w:tc>
        <w:tcPr>
          <w:tcW w:w="1666" w:type="pct"/>
          <w:tcBorders>
            <w:top w:val="nil"/>
            <w:left w:val="nil"/>
            <w:bottom w:val="nil"/>
            <w:right w:val="nil"/>
          </w:tcBorders>
        </w:tcPr>
        <w:p w:rsidR="005E2CB6" w:rsidRDefault="00DE4927">
          <w:pPr>
            <w:ind w:firstLine="0"/>
            <w:jc w:val="center"/>
            <w:rPr>
              <w:rFonts w:ascii="Times New Roman" w:hAnsi="Times New Roman" w:cs="Times New Roman"/>
              <w:sz w:val="20"/>
              <w:szCs w:val="20"/>
            </w:rPr>
          </w:pPr>
          <w:r>
            <w:rPr>
              <w:rFonts w:ascii="Times New Roman" w:hAnsi="Times New Roman" w:cs="Times New Roman"/>
              <w:sz w:val="20"/>
              <w:szCs w:val="20"/>
            </w:rPr>
            <w:t>Система ГАРАНТ</w:t>
          </w:r>
        </w:p>
      </w:tc>
      <w:tc>
        <w:tcPr>
          <w:tcW w:w="1666" w:type="pct"/>
          <w:tcBorders>
            <w:top w:val="nil"/>
            <w:left w:val="nil"/>
            <w:bottom w:val="nil"/>
            <w:right w:val="nil"/>
          </w:tcBorders>
        </w:tcPr>
        <w:p w:rsidR="005E2CB6" w:rsidRDefault="00DE4927">
          <w:pPr>
            <w:ind w:firstLine="0"/>
            <w:jc w:val="right"/>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PAGE  \* MERGEFORMAT </w:instrText>
          </w:r>
          <w:r>
            <w:rPr>
              <w:rFonts w:ascii="Times New Roman" w:hAnsi="Times New Roman" w:cs="Times New Roman"/>
              <w:sz w:val="20"/>
              <w:szCs w:val="20"/>
            </w:rPr>
            <w:fldChar w:fldCharType="end"/>
          </w:r>
          <w:r>
            <w:rPr>
              <w:rFonts w:ascii="Times New Roman" w:hAnsi="Times New Roman" w:cs="Times New Roman"/>
              <w:sz w:val="20"/>
              <w:szCs w:val="20"/>
            </w:rPr>
            <w:t>/</w:t>
          </w:r>
          <w:r>
            <w:rPr>
              <w:rFonts w:ascii="Times New Roman" w:hAnsi="Times New Roman" w:cs="Times New Roman"/>
              <w:sz w:val="20"/>
              <w:szCs w:val="20"/>
            </w:rPr>
            <w:fldChar w:fldCharType="begin"/>
          </w:r>
          <w:r>
            <w:rPr>
              <w:rFonts w:ascii="Times New Roman" w:hAnsi="Times New Roman" w:cs="Times New Roman"/>
              <w:sz w:val="20"/>
              <w:szCs w:val="20"/>
            </w:rPr>
            <w:instrText xml:space="preserve">NUMPAGES  \* Arabic  \* MERGEFORMAT </w:instrText>
          </w:r>
          <w:r>
            <w:rPr>
              <w:rFonts w:ascii="Times New Roman" w:hAnsi="Times New Roman" w:cs="Times New Roman"/>
              <w:sz w:val="20"/>
              <w:szCs w:val="20"/>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E2CB6" w:rsidRDefault="00DE4927">
      <w:r>
        <w:separator/>
      </w:r>
    </w:p>
  </w:footnote>
  <w:footnote w:type="continuationSeparator" w:id="0">
    <w:p w:rsidR="005E2CB6" w:rsidRDefault="00DE49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E2CB6" w:rsidRDefault="00DE4927">
    <w:pPr>
      <w:ind w:firstLine="0"/>
      <w:jc w:val="left"/>
      <w:rPr>
        <w:rFonts w:ascii="Times New Roman" w:hAnsi="Times New Roman" w:cs="Times New Roman"/>
        <w:sz w:val="20"/>
        <w:szCs w:val="20"/>
      </w:rPr>
    </w:pPr>
    <w:r>
      <w:rPr>
        <w:rFonts w:ascii="Times New Roman" w:hAnsi="Times New Roman" w:cs="Times New Roman"/>
        <w:sz w:val="20"/>
        <w:szCs w:val="20"/>
      </w:rPr>
      <w:t>Постановление Правительства РФ от 4 февраля 2015 г. N 99 "Об установлении дополнительных требований к…</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E2CB6" w:rsidRDefault="00DE4927">
    <w:pPr>
      <w:ind w:firstLine="0"/>
      <w:jc w:val="left"/>
      <w:rPr>
        <w:rFonts w:ascii="Times New Roman" w:hAnsi="Times New Roman" w:cs="Times New Roman"/>
        <w:sz w:val="20"/>
        <w:szCs w:val="20"/>
      </w:rPr>
    </w:pPr>
    <w:r>
      <w:rPr>
        <w:rFonts w:ascii="Times New Roman" w:hAnsi="Times New Roman" w:cs="Times New Roman"/>
        <w:sz w:val="20"/>
        <w:szCs w:val="20"/>
      </w:rPr>
      <w:t>Постановление Правительства РФ от 4 февраля 2015 г. N 99 "Об установлении дополнительных требований к участникам закупки отдельных видов товаров, работ,…</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E2CB6" w:rsidRDefault="00DE4927">
    <w:pPr>
      <w:ind w:firstLine="0"/>
      <w:jc w:val="left"/>
      <w:rPr>
        <w:rFonts w:ascii="Times New Roman" w:hAnsi="Times New Roman" w:cs="Times New Roman"/>
        <w:sz w:val="20"/>
        <w:szCs w:val="20"/>
      </w:rPr>
    </w:pPr>
    <w:r>
      <w:rPr>
        <w:rFonts w:ascii="Times New Roman" w:hAnsi="Times New Roman" w:cs="Times New Roman"/>
        <w:sz w:val="20"/>
        <w:szCs w:val="20"/>
      </w:rPr>
      <w:t>Постановление Правительства РФ от 4 февраля 2015 г. N 99 "Об установлении дополнительных…</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embedSystemFonts/>
  <w:bordersDoNotSurroundHeader/>
  <w:bordersDoNotSurroundFooter/>
  <w:revisionView w:inkAnnotations="0"/>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CB6"/>
    <w:rsid w:val="005E2CB6"/>
    <w:rsid w:val="008B23C3"/>
    <w:rsid w:val="00DE49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15:docId w15:val="{8ADF04D2-7011-4FB0-82EF-981AE6B7B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autoSpaceDE w:val="0"/>
      <w:autoSpaceDN w:val="0"/>
      <w:adjustRightInd w:val="0"/>
      <w:spacing w:after="0" w:line="240" w:lineRule="auto"/>
      <w:ind w:firstLine="720"/>
      <w:jc w:val="both"/>
    </w:pPr>
    <w:rPr>
      <w:rFonts w:ascii="Times New Roman CYR" w:hAnsi="Times New Roman CYR" w:cs="Times New Roman CYR"/>
      <w:sz w:val="24"/>
      <w:szCs w:val="24"/>
      <w:lang w:val="ru-RU"/>
    </w:rPr>
  </w:style>
  <w:style w:type="paragraph" w:styleId="1">
    <w:name w:val="heading 1"/>
    <w:basedOn w:val="a"/>
    <w:next w:val="a"/>
    <w:link w:val="10"/>
    <w:uiPriority w:val="99"/>
    <w:qFormat/>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w:uiPriority w:val="99"/>
    <w:rPr>
      <w:b/>
      <w:bCs/>
      <w:color w:val="26282F"/>
    </w:rPr>
  </w:style>
  <w:style w:type="character" w:customStyle="1" w:styleId="a4">
    <w:name w:val="Гипертекстовая ссылка"/>
    <w:basedOn w:val="a3"/>
    <w:uiPriority w:val="99"/>
    <w:rPr>
      <w:b w:val="0"/>
      <w:bCs w:val="0"/>
      <w:color w:val="106BBE"/>
    </w:rPr>
  </w:style>
  <w:style w:type="character" w:customStyle="1" w:styleId="10">
    <w:name w:val="Заголовок 1 Знак"/>
    <w:basedOn w:val="a0"/>
    <w:link w:val="1"/>
    <w:uiPriority w:val="9"/>
    <w:rPr>
      <w:rFonts w:asciiTheme="majorHAnsi" w:eastAsiaTheme="majorEastAsia" w:hAnsiTheme="majorHAnsi" w:cstheme="majorBidi"/>
      <w:b/>
      <w:bCs/>
      <w:kern w:val="32"/>
      <w:sz w:val="32"/>
      <w:szCs w:val="32"/>
      <w:lang w:val="ru-RU"/>
    </w:rPr>
  </w:style>
  <w:style w:type="paragraph" w:customStyle="1" w:styleId="a5">
    <w:name w:val="Текст (справка)"/>
    <w:basedOn w:val="a"/>
    <w:next w:val="a"/>
    <w:uiPriority w:val="99"/>
    <w:pPr>
      <w:ind w:left="170" w:right="170" w:firstLine="0"/>
      <w:jc w:val="left"/>
    </w:pPr>
  </w:style>
  <w:style w:type="paragraph" w:customStyle="1" w:styleId="a6">
    <w:name w:val="Комментарий"/>
    <w:basedOn w:val="a5"/>
    <w:next w:val="a"/>
    <w:uiPriority w:val="99"/>
    <w:pPr>
      <w:spacing w:before="75"/>
      <w:ind w:right="0"/>
      <w:jc w:val="both"/>
    </w:pPr>
    <w:rPr>
      <w:color w:val="353842"/>
    </w:rPr>
  </w:style>
  <w:style w:type="paragraph" w:customStyle="1" w:styleId="a7">
    <w:name w:val="Информация о версии"/>
    <w:basedOn w:val="a6"/>
    <w:next w:val="a"/>
    <w:uiPriority w:val="99"/>
    <w:rPr>
      <w:i/>
      <w:iCs/>
    </w:rPr>
  </w:style>
  <w:style w:type="paragraph" w:customStyle="1" w:styleId="a8">
    <w:name w:val="Текст информации об изменениях"/>
    <w:basedOn w:val="a"/>
    <w:next w:val="a"/>
    <w:uiPriority w:val="99"/>
    <w:rPr>
      <w:color w:val="353842"/>
      <w:sz w:val="20"/>
      <w:szCs w:val="20"/>
    </w:rPr>
  </w:style>
  <w:style w:type="paragraph" w:customStyle="1" w:styleId="a9">
    <w:name w:val="Информация об изменениях"/>
    <w:basedOn w:val="a8"/>
    <w:next w:val="a"/>
    <w:uiPriority w:val="99"/>
    <w:pPr>
      <w:spacing w:before="180"/>
      <w:ind w:left="360" w:right="360" w:firstLine="0"/>
    </w:pPr>
  </w:style>
  <w:style w:type="character" w:customStyle="1" w:styleId="aa">
    <w:name w:val="Не вступил в силу"/>
    <w:basedOn w:val="a3"/>
    <w:uiPriority w:val="99"/>
    <w:rPr>
      <w:b w:val="0"/>
      <w:bCs w:val="0"/>
      <w:color w:val="000000"/>
    </w:rPr>
  </w:style>
  <w:style w:type="paragraph" w:customStyle="1" w:styleId="ab">
    <w:name w:val="Нормальный (таблица)"/>
    <w:basedOn w:val="a"/>
    <w:next w:val="a"/>
    <w:uiPriority w:val="99"/>
    <w:pPr>
      <w:ind w:firstLine="0"/>
    </w:pPr>
  </w:style>
  <w:style w:type="paragraph" w:customStyle="1" w:styleId="ac">
    <w:name w:val="Подзаголовок для информации об изменениях"/>
    <w:basedOn w:val="a8"/>
    <w:next w:val="a"/>
    <w:uiPriority w:val="99"/>
    <w:rPr>
      <w:b/>
      <w:bCs/>
    </w:rPr>
  </w:style>
  <w:style w:type="paragraph" w:customStyle="1" w:styleId="ad">
    <w:name w:val="Прижатый влево"/>
    <w:basedOn w:val="a"/>
    <w:next w:val="a"/>
    <w:uiPriority w:val="99"/>
    <w:pPr>
      <w:ind w:firstLine="0"/>
      <w:jc w:val="left"/>
    </w:pPr>
  </w:style>
  <w:style w:type="character" w:customStyle="1" w:styleId="ae">
    <w:name w:val="Цветовое выделение для Текст"/>
    <w:uiPriority w:val="99"/>
    <w:rPr>
      <w:rFonts w:ascii="Times New Roman CYR" w:hAnsi="Times New Roman CYR" w:cs="Times New Roman CYR"/>
    </w:rPr>
  </w:style>
  <w:style w:type="paragraph" w:styleId="af">
    <w:name w:val="header"/>
    <w:basedOn w:val="a"/>
    <w:link w:val="af0"/>
    <w:uiPriority w:val="99"/>
    <w:semiHidden/>
    <w:unhideWhenUsed/>
    <w:pPr>
      <w:tabs>
        <w:tab w:val="center" w:pos="4680"/>
        <w:tab w:val="right" w:pos="9360"/>
      </w:tabs>
    </w:pPr>
  </w:style>
  <w:style w:type="character" w:customStyle="1" w:styleId="af0">
    <w:name w:val="Верхний колонтитул Знак"/>
    <w:basedOn w:val="a0"/>
    <w:link w:val="af"/>
    <w:uiPriority w:val="99"/>
    <w:semiHidden/>
    <w:rPr>
      <w:rFonts w:ascii="Times New Roman CYR" w:hAnsi="Times New Roman CYR" w:cs="Times New Roman CYR"/>
      <w:sz w:val="24"/>
      <w:szCs w:val="24"/>
      <w:lang w:val="ru-RU"/>
    </w:rPr>
  </w:style>
  <w:style w:type="paragraph" w:styleId="af1">
    <w:name w:val="footer"/>
    <w:basedOn w:val="a"/>
    <w:link w:val="af2"/>
    <w:uiPriority w:val="99"/>
    <w:semiHidden/>
    <w:unhideWhenUsed/>
    <w:pPr>
      <w:tabs>
        <w:tab w:val="center" w:pos="4680"/>
        <w:tab w:val="right" w:pos="9360"/>
      </w:tabs>
    </w:pPr>
  </w:style>
  <w:style w:type="character" w:customStyle="1" w:styleId="af2">
    <w:name w:val="Нижний колонтитул Знак"/>
    <w:basedOn w:val="a0"/>
    <w:link w:val="af1"/>
    <w:uiPriority w:val="99"/>
    <w:semiHidden/>
    <w:rPr>
      <w:rFonts w:ascii="Times New Roman CYR" w:hAnsi="Times New Roman CYR" w:cs="Times New Roman CYR"/>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internet.garant.ru/document/redirect/71208830/1345" TargetMode="External" /><Relationship Id="rId21" Type="http://schemas.openxmlformats.org/officeDocument/2006/relationships/hyperlink" Target="http://internet.garant.ru/document/redirect/70353464/0" TargetMode="External" /><Relationship Id="rId42" Type="http://schemas.openxmlformats.org/officeDocument/2006/relationships/hyperlink" Target="http://internet.garant.ru/document/redirect/12138258/3" TargetMode="External" /><Relationship Id="rId63" Type="http://schemas.openxmlformats.org/officeDocument/2006/relationships/hyperlink" Target="http://internet.garant.ru/document/redirect/70103036/902" TargetMode="External" /><Relationship Id="rId84" Type="http://schemas.openxmlformats.org/officeDocument/2006/relationships/hyperlink" Target="http://internet.garant.ru/document/redirect/71208830/1040" TargetMode="External" /><Relationship Id="rId138" Type="http://schemas.openxmlformats.org/officeDocument/2006/relationships/hyperlink" Target="http://internet.garant.ru/document/redirect/71208830/15" TargetMode="External" /><Relationship Id="rId159" Type="http://schemas.openxmlformats.org/officeDocument/2006/relationships/hyperlink" Target="http://internet.garant.ru/document/redirect/71208830/1910" TargetMode="External" /><Relationship Id="rId170" Type="http://schemas.openxmlformats.org/officeDocument/2006/relationships/hyperlink" Target="http://internet.garant.ru/document/redirect/71208830/21" TargetMode="External" /><Relationship Id="rId191" Type="http://schemas.openxmlformats.org/officeDocument/2006/relationships/hyperlink" Target="http://internet.garant.ru/document/redirect/71208830/4921" TargetMode="External" /><Relationship Id="rId205" Type="http://schemas.openxmlformats.org/officeDocument/2006/relationships/hyperlink" Target="http://internet.garant.ru/document/redirect/71208830/5845" TargetMode="External" /><Relationship Id="rId226" Type="http://schemas.openxmlformats.org/officeDocument/2006/relationships/hyperlink" Target="http://internet.garant.ru/document/redirect/71208830/8430" TargetMode="External" /><Relationship Id="rId247" Type="http://schemas.openxmlformats.org/officeDocument/2006/relationships/hyperlink" Target="http://internet.garant.ru/document/redirect/70353464/0" TargetMode="External" /><Relationship Id="rId107" Type="http://schemas.openxmlformats.org/officeDocument/2006/relationships/hyperlink" Target="http://internet.garant.ru/document/redirect/71208830/1305" TargetMode="External" /><Relationship Id="rId268" Type="http://schemas.openxmlformats.org/officeDocument/2006/relationships/hyperlink" Target="http://internet.garant.ru/document/redirect/70103036/902" TargetMode="External" /><Relationship Id="rId289" Type="http://schemas.openxmlformats.org/officeDocument/2006/relationships/footer" Target="footer2.xml" /><Relationship Id="rId11" Type="http://schemas.openxmlformats.org/officeDocument/2006/relationships/hyperlink" Target="http://internet.garant.ru/document/redirect/74064226/0" TargetMode="External" /><Relationship Id="rId32" Type="http://schemas.openxmlformats.org/officeDocument/2006/relationships/hyperlink" Target="http://internet.garant.ru/document/redirect/12188083/0" TargetMode="External" /><Relationship Id="rId53" Type="http://schemas.openxmlformats.org/officeDocument/2006/relationships/hyperlink" Target="http://internet.garant.ru/document/redirect/70103036/902" TargetMode="External" /><Relationship Id="rId74" Type="http://schemas.openxmlformats.org/officeDocument/2006/relationships/hyperlink" Target="http://internet.garant.ru/document/redirect/10108000/285" TargetMode="External" /><Relationship Id="rId128" Type="http://schemas.openxmlformats.org/officeDocument/2006/relationships/hyperlink" Target="http://internet.garant.ru/document/redirect/71208830/1367" TargetMode="External" /><Relationship Id="rId149" Type="http://schemas.openxmlformats.org/officeDocument/2006/relationships/hyperlink" Target="http://internet.garant.ru/document/redirect/71208830/1810" TargetMode="External" /><Relationship Id="rId5" Type="http://schemas.openxmlformats.org/officeDocument/2006/relationships/footnotes" Target="footnotes.xml" /><Relationship Id="rId95" Type="http://schemas.openxmlformats.org/officeDocument/2006/relationships/hyperlink" Target="http://internet.garant.ru/document/redirect/71208830/1235" TargetMode="External" /><Relationship Id="rId160" Type="http://schemas.openxmlformats.org/officeDocument/2006/relationships/hyperlink" Target="http://internet.garant.ru/document/redirect/71208830/1915" TargetMode="External" /><Relationship Id="rId181" Type="http://schemas.openxmlformats.org/officeDocument/2006/relationships/hyperlink" Target="http://internet.garant.ru/document/redirect/71208830/2845" TargetMode="External" /><Relationship Id="rId216" Type="http://schemas.openxmlformats.org/officeDocument/2006/relationships/hyperlink" Target="http://internet.garant.ru/document/redirect/71208830/6940" TargetMode="External" /><Relationship Id="rId237" Type="http://schemas.openxmlformats.org/officeDocument/2006/relationships/hyperlink" Target="http://internet.garant.ru/document/redirect/10108000/2854" TargetMode="External" /><Relationship Id="rId258" Type="http://schemas.openxmlformats.org/officeDocument/2006/relationships/hyperlink" Target="http://internet.garant.ru/document/redirect/70650730/325021122" TargetMode="External" /><Relationship Id="rId279" Type="http://schemas.openxmlformats.org/officeDocument/2006/relationships/hyperlink" Target="http://internet.garant.ru/document/redirect/70353464/0" TargetMode="External" /><Relationship Id="rId22" Type="http://schemas.openxmlformats.org/officeDocument/2006/relationships/hyperlink" Target="http://internet.garant.ru/document/redirect/12188083/0" TargetMode="External" /><Relationship Id="rId43" Type="http://schemas.openxmlformats.org/officeDocument/2006/relationships/hyperlink" Target="http://internet.garant.ru/document/redirect/70353464/0" TargetMode="External" /><Relationship Id="rId64" Type="http://schemas.openxmlformats.org/officeDocument/2006/relationships/hyperlink" Target="http://internet.garant.ru/document/redirect/12129903/9000" TargetMode="External" /><Relationship Id="rId118" Type="http://schemas.openxmlformats.org/officeDocument/2006/relationships/hyperlink" Target="http://internet.garant.ru/document/redirect/71208830/1346" TargetMode="External" /><Relationship Id="rId139" Type="http://schemas.openxmlformats.org/officeDocument/2006/relationships/hyperlink" Target="http://internet.garant.ru/document/redirect/71208830/1610" TargetMode="External" /><Relationship Id="rId290" Type="http://schemas.openxmlformats.org/officeDocument/2006/relationships/header" Target="header3.xml" /><Relationship Id="rId85" Type="http://schemas.openxmlformats.org/officeDocument/2006/relationships/hyperlink" Target="http://internet.garant.ru/document/redirect/71208830/1045" TargetMode="External" /><Relationship Id="rId150" Type="http://schemas.openxmlformats.org/officeDocument/2006/relationships/hyperlink" Target="http://internet.garant.ru/document/redirect/71208830/1820" TargetMode="External" /><Relationship Id="rId171" Type="http://schemas.openxmlformats.org/officeDocument/2006/relationships/hyperlink" Target="http://internet.garant.ru/document/redirect/71208830/2305" TargetMode="External" /><Relationship Id="rId192" Type="http://schemas.openxmlformats.org/officeDocument/2006/relationships/hyperlink" Target="http://internet.garant.ru/document/redirect/71208830/4923" TargetMode="External" /><Relationship Id="rId206" Type="http://schemas.openxmlformats.org/officeDocument/2006/relationships/hyperlink" Target="http://internet.garant.ru/document/redirect/71208830/5855" TargetMode="External" /><Relationship Id="rId227" Type="http://schemas.openxmlformats.org/officeDocument/2006/relationships/hyperlink" Target="http://internet.garant.ru/document/redirect/71208830/8435" TargetMode="External" /><Relationship Id="rId248" Type="http://schemas.openxmlformats.org/officeDocument/2006/relationships/hyperlink" Target="http://internet.garant.ru/document/redirect/12188083/0" TargetMode="External" /><Relationship Id="rId269" Type="http://schemas.openxmlformats.org/officeDocument/2006/relationships/hyperlink" Target="http://internet.garant.ru/document/redirect/74395219/1040" TargetMode="External" /><Relationship Id="rId12" Type="http://schemas.openxmlformats.org/officeDocument/2006/relationships/hyperlink" Target="http://internet.garant.ru/document/redirect/70353464/3120" TargetMode="External" /><Relationship Id="rId33" Type="http://schemas.openxmlformats.org/officeDocument/2006/relationships/hyperlink" Target="http://internet.garant.ru/document/redirect/70353464/0" TargetMode="External" /><Relationship Id="rId108" Type="http://schemas.openxmlformats.org/officeDocument/2006/relationships/hyperlink" Target="http://internet.garant.ru/document/redirect/71208830/1310" TargetMode="External" /><Relationship Id="rId129" Type="http://schemas.openxmlformats.org/officeDocument/2006/relationships/hyperlink" Target="http://internet.garant.ru/document/redirect/71208830/1370" TargetMode="External" /><Relationship Id="rId280" Type="http://schemas.openxmlformats.org/officeDocument/2006/relationships/hyperlink" Target="http://internet.garant.ru/document/redirect/12188083/0" TargetMode="External" /><Relationship Id="rId54" Type="http://schemas.openxmlformats.org/officeDocument/2006/relationships/hyperlink" Target="http://internet.garant.ru/document/redirect/12138258/3" TargetMode="External" /><Relationship Id="rId75" Type="http://schemas.openxmlformats.org/officeDocument/2006/relationships/hyperlink" Target="http://internet.garant.ru/document/redirect/10108000/2854" TargetMode="External" /><Relationship Id="rId96" Type="http://schemas.openxmlformats.org/officeDocument/2006/relationships/hyperlink" Target="http://internet.garant.ru/document/redirect/71208830/1237" TargetMode="External" /><Relationship Id="rId140" Type="http://schemas.openxmlformats.org/officeDocument/2006/relationships/hyperlink" Target="http://internet.garant.ru/document/redirect/71208830/1615" TargetMode="External" /><Relationship Id="rId161" Type="http://schemas.openxmlformats.org/officeDocument/2006/relationships/hyperlink" Target="http://internet.garant.ru/document/redirect/71208830/1925" TargetMode="External" /><Relationship Id="rId182" Type="http://schemas.openxmlformats.org/officeDocument/2006/relationships/hyperlink" Target="http://internet.garant.ru/document/redirect/71208830/2915" TargetMode="External" /><Relationship Id="rId217" Type="http://schemas.openxmlformats.org/officeDocument/2006/relationships/hyperlink" Target="http://internet.garant.ru/document/redirect/71208830/7010" TargetMode="External" /><Relationship Id="rId6" Type="http://schemas.openxmlformats.org/officeDocument/2006/relationships/endnotes" Target="endnotes.xml" /><Relationship Id="rId238" Type="http://schemas.openxmlformats.org/officeDocument/2006/relationships/hyperlink" Target="http://internet.garant.ru/document/redirect/10108000/286" TargetMode="External" /><Relationship Id="rId259" Type="http://schemas.openxmlformats.org/officeDocument/2006/relationships/hyperlink" Target="http://internet.garant.ru/document/redirect/70353464/34" TargetMode="External" /><Relationship Id="rId23" Type="http://schemas.openxmlformats.org/officeDocument/2006/relationships/hyperlink" Target="http://internet.garant.ru/document/redirect/70103036/902" TargetMode="External" /><Relationship Id="rId119" Type="http://schemas.openxmlformats.org/officeDocument/2006/relationships/hyperlink" Target="http://internet.garant.ru/document/redirect/71208830/1350" TargetMode="External" /><Relationship Id="rId270" Type="http://schemas.openxmlformats.org/officeDocument/2006/relationships/hyperlink" Target="http://internet.garant.ru/document/redirect/77698520/5" TargetMode="External" /><Relationship Id="rId291" Type="http://schemas.openxmlformats.org/officeDocument/2006/relationships/footer" Target="footer3.xml" /><Relationship Id="rId44" Type="http://schemas.openxmlformats.org/officeDocument/2006/relationships/hyperlink" Target="http://internet.garant.ru/document/redirect/12188083/0" TargetMode="External" /><Relationship Id="rId65" Type="http://schemas.openxmlformats.org/officeDocument/2006/relationships/hyperlink" Target="http://internet.garant.ru/document/redirect/72278786/30" TargetMode="External" /><Relationship Id="rId86" Type="http://schemas.openxmlformats.org/officeDocument/2006/relationships/hyperlink" Target="http://internet.garant.ru/document/redirect/71208830/1055" TargetMode="External" /><Relationship Id="rId130" Type="http://schemas.openxmlformats.org/officeDocument/2006/relationships/hyperlink" Target="http://internet.garant.ru/document/redirect/71208830/1375" TargetMode="External" /><Relationship Id="rId151" Type="http://schemas.openxmlformats.org/officeDocument/2006/relationships/hyperlink" Target="http://internet.garant.ru/document/redirect/71208830/1821" TargetMode="External" /><Relationship Id="rId172" Type="http://schemas.openxmlformats.org/officeDocument/2006/relationships/hyperlink" Target="http://internet.garant.ru/document/redirect/71208830/2350" TargetMode="External" /><Relationship Id="rId193" Type="http://schemas.openxmlformats.org/officeDocument/2006/relationships/hyperlink" Target="http://internet.garant.ru/document/redirect/71208830/4925" TargetMode="External" /><Relationship Id="rId207" Type="http://schemas.openxmlformats.org/officeDocument/2006/relationships/hyperlink" Target="http://internet.garant.ru/document/redirect/71208830/5860" TargetMode="External" /><Relationship Id="rId228" Type="http://schemas.openxmlformats.org/officeDocument/2006/relationships/hyperlink" Target="http://internet.garant.ru/document/redirect/71208830/8445" TargetMode="External" /><Relationship Id="rId249" Type="http://schemas.openxmlformats.org/officeDocument/2006/relationships/hyperlink" Target="http://internet.garant.ru/document/redirect/70353464/0" TargetMode="External" /><Relationship Id="rId13" Type="http://schemas.openxmlformats.org/officeDocument/2006/relationships/hyperlink" Target="http://internet.garant.ru/document/redirect/70684608/0" TargetMode="External" /><Relationship Id="rId109" Type="http://schemas.openxmlformats.org/officeDocument/2006/relationships/hyperlink" Target="http://internet.garant.ru/document/redirect/71208830/1315" TargetMode="External" /><Relationship Id="rId260" Type="http://schemas.openxmlformats.org/officeDocument/2006/relationships/hyperlink" Target="http://internet.garant.ru/document/redirect/12188083/0" TargetMode="External" /><Relationship Id="rId281" Type="http://schemas.openxmlformats.org/officeDocument/2006/relationships/hyperlink" Target="http://internet.garant.ru/document/redirect/12112509/0" TargetMode="External" /><Relationship Id="rId34" Type="http://schemas.openxmlformats.org/officeDocument/2006/relationships/hyperlink" Target="http://internet.garant.ru/document/redirect/12188083/0" TargetMode="External" /><Relationship Id="rId50" Type="http://schemas.openxmlformats.org/officeDocument/2006/relationships/hyperlink" Target="http://internet.garant.ru/document/redirect/12188083/0" TargetMode="External" /><Relationship Id="rId55" Type="http://schemas.openxmlformats.org/officeDocument/2006/relationships/hyperlink" Target="http://internet.garant.ru/document/redirect/70353464/0" TargetMode="External" /><Relationship Id="rId76" Type="http://schemas.openxmlformats.org/officeDocument/2006/relationships/hyperlink" Target="http://internet.garant.ru/document/redirect/10108000/286" TargetMode="External" /><Relationship Id="rId97" Type="http://schemas.openxmlformats.org/officeDocument/2006/relationships/hyperlink" Target="http://internet.garant.ru/document/redirect/71208830/1240" TargetMode="External" /><Relationship Id="rId104" Type="http://schemas.openxmlformats.org/officeDocument/2006/relationships/hyperlink" Target="http://internet.garant.ru/document/redirect/71208830/1287" TargetMode="External" /><Relationship Id="rId120" Type="http://schemas.openxmlformats.org/officeDocument/2006/relationships/hyperlink" Target="http://internet.garant.ru/document/redirect/71208830/1351" TargetMode="External" /><Relationship Id="rId125" Type="http://schemas.openxmlformats.org/officeDocument/2006/relationships/hyperlink" Target="http://internet.garant.ru/document/redirect/71208830/1360" TargetMode="External" /><Relationship Id="rId141" Type="http://schemas.openxmlformats.org/officeDocument/2006/relationships/hyperlink" Target="http://internet.garant.ru/document/redirect/71208830/1620" TargetMode="External" /><Relationship Id="rId146" Type="http://schemas.openxmlformats.org/officeDocument/2006/relationships/hyperlink" Target="http://internet.garant.ru/document/redirect/71208830/1675" TargetMode="External" /><Relationship Id="rId167" Type="http://schemas.openxmlformats.org/officeDocument/2006/relationships/hyperlink" Target="http://internet.garant.ru/document/redirect/71208830/1955" TargetMode="External" /><Relationship Id="rId188" Type="http://schemas.openxmlformats.org/officeDocument/2006/relationships/hyperlink" Target="http://internet.garant.ru/document/redirect/71208830/4220" TargetMode="External" /><Relationship Id="rId7" Type="http://schemas.openxmlformats.org/officeDocument/2006/relationships/hyperlink" Target="http://internet.garant.ru/document/redirect/70862346/0" TargetMode="External" /><Relationship Id="rId71" Type="http://schemas.openxmlformats.org/officeDocument/2006/relationships/hyperlink" Target="http://internet.garant.ru/document/redirect/10108000/286" TargetMode="External" /><Relationship Id="rId92" Type="http://schemas.openxmlformats.org/officeDocument/2006/relationships/hyperlink" Target="http://internet.garant.ru/document/redirect/71208830/1210" TargetMode="External" /><Relationship Id="rId162" Type="http://schemas.openxmlformats.org/officeDocument/2006/relationships/hyperlink" Target="http://internet.garant.ru/document/redirect/71208830/1930" TargetMode="External" /><Relationship Id="rId183" Type="http://schemas.openxmlformats.org/officeDocument/2006/relationships/hyperlink" Target="http://internet.garant.ru/document/redirect/71208830/2925" TargetMode="External" /><Relationship Id="rId213" Type="http://schemas.openxmlformats.org/officeDocument/2006/relationships/hyperlink" Target="http://internet.garant.ru/document/redirect/71208830/6675" TargetMode="External" /><Relationship Id="rId218" Type="http://schemas.openxmlformats.org/officeDocument/2006/relationships/hyperlink" Target="http://internet.garant.ru/document/redirect/71208830/7015" TargetMode="External" /><Relationship Id="rId234" Type="http://schemas.openxmlformats.org/officeDocument/2006/relationships/hyperlink" Target="http://internet.garant.ru/document/redirect/10108000/238" TargetMode="External" /><Relationship Id="rId239" Type="http://schemas.openxmlformats.org/officeDocument/2006/relationships/hyperlink" Target="http://internet.garant.ru/document/redirect/71208830/0" TargetMode="External" /><Relationship Id="rId2" Type="http://schemas.openxmlformats.org/officeDocument/2006/relationships/styles" Target="styles.xml" /><Relationship Id="rId29" Type="http://schemas.openxmlformats.org/officeDocument/2006/relationships/hyperlink" Target="http://internet.garant.ru/document/redirect/70103036/902" TargetMode="External" /><Relationship Id="rId250" Type="http://schemas.openxmlformats.org/officeDocument/2006/relationships/hyperlink" Target="http://internet.garant.ru/document/redirect/12188083/0" TargetMode="External" /><Relationship Id="rId255" Type="http://schemas.openxmlformats.org/officeDocument/2006/relationships/hyperlink" Target="http://internet.garant.ru/document/redirect/70650730/267022150" TargetMode="External" /><Relationship Id="rId271" Type="http://schemas.openxmlformats.org/officeDocument/2006/relationships/hyperlink" Target="http://internet.garant.ru/document/redirect/12129903/9000" TargetMode="External" /><Relationship Id="rId276" Type="http://schemas.openxmlformats.org/officeDocument/2006/relationships/hyperlink" Target="http://internet.garant.ru/document/redirect/12138258/3" TargetMode="External" /><Relationship Id="rId292" Type="http://schemas.openxmlformats.org/officeDocument/2006/relationships/fontTable" Target="fontTable.xml" /><Relationship Id="rId24" Type="http://schemas.openxmlformats.org/officeDocument/2006/relationships/hyperlink" Target="http://internet.garant.ru/document/redirect/12138258/3" TargetMode="External" /><Relationship Id="rId40" Type="http://schemas.openxmlformats.org/officeDocument/2006/relationships/hyperlink" Target="http://internet.garant.ru/document/redirect/12188083/0" TargetMode="External" /><Relationship Id="rId45" Type="http://schemas.openxmlformats.org/officeDocument/2006/relationships/hyperlink" Target="http://internet.garant.ru/document/redirect/70353464/0" TargetMode="External" /><Relationship Id="rId66" Type="http://schemas.openxmlformats.org/officeDocument/2006/relationships/hyperlink" Target="http://internet.garant.ru/document/redirect/72278786/3" TargetMode="External" /><Relationship Id="rId87" Type="http://schemas.openxmlformats.org/officeDocument/2006/relationships/hyperlink" Target="http://internet.garant.ru/document/redirect/71208830/1070" TargetMode="External" /><Relationship Id="rId110" Type="http://schemas.openxmlformats.org/officeDocument/2006/relationships/hyperlink" Target="http://internet.garant.ru/document/redirect/71208830/1320" TargetMode="External" /><Relationship Id="rId115" Type="http://schemas.openxmlformats.org/officeDocument/2006/relationships/hyperlink" Target="http://internet.garant.ru/document/redirect/71208830/1338" TargetMode="External" /><Relationship Id="rId131" Type="http://schemas.openxmlformats.org/officeDocument/2006/relationships/hyperlink" Target="http://internet.garant.ru/document/redirect/71208830/1376" TargetMode="External" /><Relationship Id="rId136" Type="http://schemas.openxmlformats.org/officeDocument/2006/relationships/hyperlink" Target="http://internet.garant.ru/document/redirect/71208830/1398" TargetMode="External" /><Relationship Id="rId157" Type="http://schemas.openxmlformats.org/officeDocument/2006/relationships/hyperlink" Target="http://internet.garant.ru/document/redirect/71208830/1870" TargetMode="External" /><Relationship Id="rId178" Type="http://schemas.openxmlformats.org/officeDocument/2006/relationships/hyperlink" Target="http://internet.garant.ru/document/redirect/71208830/2825" TargetMode="External" /><Relationship Id="rId61" Type="http://schemas.openxmlformats.org/officeDocument/2006/relationships/hyperlink" Target="http://internet.garant.ru/document/redirect/12138258/3" TargetMode="External" /><Relationship Id="rId82" Type="http://schemas.openxmlformats.org/officeDocument/2006/relationships/hyperlink" Target="http://internet.garant.ru/document/redirect/71208830/1030" TargetMode="External" /><Relationship Id="rId152" Type="http://schemas.openxmlformats.org/officeDocument/2006/relationships/hyperlink" Target="http://internet.garant.ru/document/redirect/71208830/1830" TargetMode="External" /><Relationship Id="rId173" Type="http://schemas.openxmlformats.org/officeDocument/2006/relationships/hyperlink" Target="http://internet.garant.ru/document/redirect/71208830/2355" TargetMode="External" /><Relationship Id="rId194" Type="http://schemas.openxmlformats.org/officeDocument/2006/relationships/hyperlink" Target="http://internet.garant.ru/document/redirect/71208830/4927" TargetMode="External" /><Relationship Id="rId199" Type="http://schemas.openxmlformats.org/officeDocument/2006/relationships/hyperlink" Target="http://internet.garant.ru/document/redirect/71208830/5819" TargetMode="External" /><Relationship Id="rId203" Type="http://schemas.openxmlformats.org/officeDocument/2006/relationships/hyperlink" Target="http://internet.garant.ru/document/redirect/71208830/5840" TargetMode="External" /><Relationship Id="rId208" Type="http://schemas.openxmlformats.org/officeDocument/2006/relationships/hyperlink" Target="http://internet.garant.ru/document/redirect/71208830/5865" TargetMode="External" /><Relationship Id="rId229" Type="http://schemas.openxmlformats.org/officeDocument/2006/relationships/hyperlink" Target="http://internet.garant.ru/document/redirect/71208830/8455" TargetMode="External" /><Relationship Id="rId19" Type="http://schemas.openxmlformats.org/officeDocument/2006/relationships/hyperlink" Target="http://internet.garant.ru/document/redirect/70353464/0" TargetMode="External" /><Relationship Id="rId224" Type="http://schemas.openxmlformats.org/officeDocument/2006/relationships/hyperlink" Target="http://internet.garant.ru/document/redirect/71208830/8415" TargetMode="External" /><Relationship Id="rId240" Type="http://schemas.openxmlformats.org/officeDocument/2006/relationships/hyperlink" Target="http://internet.garant.ru/document/redirect/10108000/2011" TargetMode="External" /><Relationship Id="rId245" Type="http://schemas.openxmlformats.org/officeDocument/2006/relationships/hyperlink" Target="http://internet.garant.ru/document/redirect/10108000/2854" TargetMode="External" /><Relationship Id="rId261" Type="http://schemas.openxmlformats.org/officeDocument/2006/relationships/hyperlink" Target="http://internet.garant.ru/document/redirect/70353464/103" TargetMode="External" /><Relationship Id="rId266" Type="http://schemas.openxmlformats.org/officeDocument/2006/relationships/hyperlink" Target="http://internet.garant.ru/document/redirect/70353464/0" TargetMode="External" /><Relationship Id="rId287" Type="http://schemas.openxmlformats.org/officeDocument/2006/relationships/hyperlink" Target="http://internet.garant.ru/document/redirect/12125268/661" TargetMode="External" /><Relationship Id="rId14" Type="http://schemas.openxmlformats.org/officeDocument/2006/relationships/header" Target="header1.xml" /><Relationship Id="rId30" Type="http://schemas.openxmlformats.org/officeDocument/2006/relationships/hyperlink" Target="http://internet.garant.ru/document/redirect/12138258/3" TargetMode="External" /><Relationship Id="rId35" Type="http://schemas.openxmlformats.org/officeDocument/2006/relationships/hyperlink" Target="http://internet.garant.ru/document/redirect/70103036/902" TargetMode="External" /><Relationship Id="rId56" Type="http://schemas.openxmlformats.org/officeDocument/2006/relationships/hyperlink" Target="http://internet.garant.ru/document/redirect/12188083/0" TargetMode="External" /><Relationship Id="rId77" Type="http://schemas.openxmlformats.org/officeDocument/2006/relationships/hyperlink" Target="http://internet.garant.ru/document/redirect/71208830/1005" TargetMode="External" /><Relationship Id="rId100" Type="http://schemas.openxmlformats.org/officeDocument/2006/relationships/hyperlink" Target="http://internet.garant.ru/document/redirect/71208830/1265" TargetMode="External" /><Relationship Id="rId105" Type="http://schemas.openxmlformats.org/officeDocument/2006/relationships/hyperlink" Target="http://internet.garant.ru/document/redirect/71208830/1289" TargetMode="External" /><Relationship Id="rId126" Type="http://schemas.openxmlformats.org/officeDocument/2006/relationships/hyperlink" Target="http://internet.garant.ru/document/redirect/71208830/1361" TargetMode="External" /><Relationship Id="rId147" Type="http://schemas.openxmlformats.org/officeDocument/2006/relationships/hyperlink" Target="http://internet.garant.ru/document/redirect/71208830/1680" TargetMode="External" /><Relationship Id="rId168" Type="http://schemas.openxmlformats.org/officeDocument/2006/relationships/hyperlink" Target="http://internet.garant.ru/document/redirect/71208830/2010" TargetMode="External" /><Relationship Id="rId282" Type="http://schemas.openxmlformats.org/officeDocument/2006/relationships/hyperlink" Target="http://internet.garant.ru/document/redirect/12125268/661" TargetMode="External" /><Relationship Id="rId8" Type="http://schemas.openxmlformats.org/officeDocument/2006/relationships/hyperlink" Target="http://internet.garant.ru/document/redirect/71173914/0" TargetMode="External" /><Relationship Id="rId51" Type="http://schemas.openxmlformats.org/officeDocument/2006/relationships/hyperlink" Target="http://internet.garant.ru/document/redirect/70353464/0" TargetMode="External" /><Relationship Id="rId72" Type="http://schemas.openxmlformats.org/officeDocument/2006/relationships/hyperlink" Target="http://internet.garant.ru/document/redirect/10108000/2011" TargetMode="External" /><Relationship Id="rId93" Type="http://schemas.openxmlformats.org/officeDocument/2006/relationships/hyperlink" Target="http://internet.garant.ru/document/redirect/71208830/1220" TargetMode="External" /><Relationship Id="rId98" Type="http://schemas.openxmlformats.org/officeDocument/2006/relationships/hyperlink" Target="http://internet.garant.ru/document/redirect/71208830/1250" TargetMode="External" /><Relationship Id="rId121" Type="http://schemas.openxmlformats.org/officeDocument/2006/relationships/hyperlink" Target="http://internet.garant.ru/document/redirect/71208830/1352" TargetMode="External" /><Relationship Id="rId142" Type="http://schemas.openxmlformats.org/officeDocument/2006/relationships/hyperlink" Target="http://internet.garant.ru/document/redirect/71208830/1630" TargetMode="External" /><Relationship Id="rId163" Type="http://schemas.openxmlformats.org/officeDocument/2006/relationships/hyperlink" Target="http://internet.garant.ru/document/redirect/71208830/1935" TargetMode="External" /><Relationship Id="rId184" Type="http://schemas.openxmlformats.org/officeDocument/2006/relationships/hyperlink" Target="http://internet.garant.ru/document/redirect/71208830/2935" TargetMode="External" /><Relationship Id="rId189" Type="http://schemas.openxmlformats.org/officeDocument/2006/relationships/hyperlink" Target="http://internet.garant.ru/document/redirect/71208830/4240" TargetMode="External" /><Relationship Id="rId219" Type="http://schemas.openxmlformats.org/officeDocument/2006/relationships/hyperlink" Target="http://internet.garant.ru/document/redirect/71208830/7641" TargetMode="External" /><Relationship Id="rId3" Type="http://schemas.openxmlformats.org/officeDocument/2006/relationships/settings" Target="settings.xml" /><Relationship Id="rId214" Type="http://schemas.openxmlformats.org/officeDocument/2006/relationships/hyperlink" Target="http://internet.garant.ru/document/redirect/71208830/6920" TargetMode="External" /><Relationship Id="rId230" Type="http://schemas.openxmlformats.org/officeDocument/2006/relationships/hyperlink" Target="http://internet.garant.ru/document/redirect/71208830/8470" TargetMode="External" /><Relationship Id="rId235" Type="http://schemas.openxmlformats.org/officeDocument/2006/relationships/hyperlink" Target="http://internet.garant.ru/document/redirect/10108000/285" TargetMode="External" /><Relationship Id="rId251" Type="http://schemas.openxmlformats.org/officeDocument/2006/relationships/hyperlink" Target="http://internet.garant.ru/document/redirect/70103036/902" TargetMode="External" /><Relationship Id="rId256" Type="http://schemas.openxmlformats.org/officeDocument/2006/relationships/hyperlink" Target="http://internet.garant.ru/document/redirect/77706783/325012000" TargetMode="External" /><Relationship Id="rId277" Type="http://schemas.openxmlformats.org/officeDocument/2006/relationships/hyperlink" Target="http://internet.garant.ru/document/redirect/70353464/0" TargetMode="External" /><Relationship Id="rId25" Type="http://schemas.openxmlformats.org/officeDocument/2006/relationships/hyperlink" Target="http://internet.garant.ru/document/redirect/70103036/902" TargetMode="External" /><Relationship Id="rId46" Type="http://schemas.openxmlformats.org/officeDocument/2006/relationships/hyperlink" Target="http://internet.garant.ru/document/redirect/12188083/0" TargetMode="External" /><Relationship Id="rId67" Type="http://schemas.openxmlformats.org/officeDocument/2006/relationships/hyperlink" Target="http://internet.garant.ru/document/redirect/10108000/2011" TargetMode="External" /><Relationship Id="rId116" Type="http://schemas.openxmlformats.org/officeDocument/2006/relationships/hyperlink" Target="http://internet.garant.ru/document/redirect/71208830/1340" TargetMode="External" /><Relationship Id="rId137" Type="http://schemas.openxmlformats.org/officeDocument/2006/relationships/hyperlink" Target="http://internet.garant.ru/document/redirect/71208830/14" TargetMode="External" /><Relationship Id="rId158" Type="http://schemas.openxmlformats.org/officeDocument/2006/relationships/hyperlink" Target="http://internet.garant.ru/document/redirect/71208830/1905" TargetMode="External" /><Relationship Id="rId272" Type="http://schemas.openxmlformats.org/officeDocument/2006/relationships/hyperlink" Target="http://internet.garant.ru/document/redirect/12129903/9000" TargetMode="External" /><Relationship Id="rId293" Type="http://schemas.openxmlformats.org/officeDocument/2006/relationships/theme" Target="theme/theme1.xml" /><Relationship Id="rId20" Type="http://schemas.openxmlformats.org/officeDocument/2006/relationships/hyperlink" Target="http://internet.garant.ru/document/redirect/12188083/0" TargetMode="External" /><Relationship Id="rId41" Type="http://schemas.openxmlformats.org/officeDocument/2006/relationships/hyperlink" Target="http://internet.garant.ru/document/redirect/70103036/902" TargetMode="External" /><Relationship Id="rId62" Type="http://schemas.openxmlformats.org/officeDocument/2006/relationships/hyperlink" Target="http://internet.garant.ru/document/redirect/12138258/3" TargetMode="External" /><Relationship Id="rId83" Type="http://schemas.openxmlformats.org/officeDocument/2006/relationships/hyperlink" Target="http://internet.garant.ru/document/redirect/71208830/1035" TargetMode="External" /><Relationship Id="rId88" Type="http://schemas.openxmlformats.org/officeDocument/2006/relationships/hyperlink" Target="http://internet.garant.ru/document/redirect/71208830/1075" TargetMode="External" /><Relationship Id="rId111" Type="http://schemas.openxmlformats.org/officeDocument/2006/relationships/hyperlink" Target="http://internet.garant.ru/document/redirect/71208830/1325" TargetMode="External" /><Relationship Id="rId132" Type="http://schemas.openxmlformats.org/officeDocument/2006/relationships/hyperlink" Target="http://internet.garant.ru/document/redirect/71208830/1377" TargetMode="External" /><Relationship Id="rId153" Type="http://schemas.openxmlformats.org/officeDocument/2006/relationships/hyperlink" Target="http://internet.garant.ru/document/redirect/71208830/1840" TargetMode="External" /><Relationship Id="rId174" Type="http://schemas.openxmlformats.org/officeDocument/2006/relationships/hyperlink" Target="http://internet.garant.ru/document/redirect/71208830/2541" TargetMode="External" /><Relationship Id="rId179" Type="http://schemas.openxmlformats.org/officeDocument/2006/relationships/hyperlink" Target="http://internet.garant.ru/document/redirect/71208830/2835" TargetMode="External" /><Relationship Id="rId195" Type="http://schemas.openxmlformats.org/officeDocument/2006/relationships/hyperlink" Target="http://internet.garant.ru/document/redirect/71208830/4931" TargetMode="External" /><Relationship Id="rId209" Type="http://schemas.openxmlformats.org/officeDocument/2006/relationships/hyperlink" Target="http://internet.garant.ru/document/redirect/71208830/5870" TargetMode="External" /><Relationship Id="rId190" Type="http://schemas.openxmlformats.org/officeDocument/2006/relationships/hyperlink" Target="http://internet.garant.ru/document/redirect/71208830/4920" TargetMode="External" /><Relationship Id="rId204" Type="http://schemas.openxmlformats.org/officeDocument/2006/relationships/hyperlink" Target="http://internet.garant.ru/document/redirect/71208830/5841" TargetMode="External" /><Relationship Id="rId220" Type="http://schemas.openxmlformats.org/officeDocument/2006/relationships/hyperlink" Target="http://internet.garant.ru/document/redirect/71208830/7643" TargetMode="External" /><Relationship Id="rId225" Type="http://schemas.openxmlformats.org/officeDocument/2006/relationships/hyperlink" Target="http://internet.garant.ru/document/redirect/71208830/8420" TargetMode="External" /><Relationship Id="rId241" Type="http://schemas.openxmlformats.org/officeDocument/2006/relationships/hyperlink" Target="http://internet.garant.ru/document/redirect/10108000/2011" TargetMode="External" /><Relationship Id="rId246" Type="http://schemas.openxmlformats.org/officeDocument/2006/relationships/hyperlink" Target="http://internet.garant.ru/document/redirect/10108000/286" TargetMode="External" /><Relationship Id="rId267" Type="http://schemas.openxmlformats.org/officeDocument/2006/relationships/hyperlink" Target="http://internet.garant.ru/document/redirect/12188083/0" TargetMode="External" /><Relationship Id="rId288" Type="http://schemas.openxmlformats.org/officeDocument/2006/relationships/header" Target="header2.xml" /><Relationship Id="rId15" Type="http://schemas.openxmlformats.org/officeDocument/2006/relationships/footer" Target="footer1.xml" /><Relationship Id="rId36" Type="http://schemas.openxmlformats.org/officeDocument/2006/relationships/hyperlink" Target="http://internet.garant.ru/document/redirect/12138258/3" TargetMode="External" /><Relationship Id="rId57" Type="http://schemas.openxmlformats.org/officeDocument/2006/relationships/hyperlink" Target="http://internet.garant.ru/document/redirect/70353464/0" TargetMode="External" /><Relationship Id="rId106" Type="http://schemas.openxmlformats.org/officeDocument/2006/relationships/hyperlink" Target="http://internet.garant.ru/document/redirect/71208830/1290" TargetMode="External" /><Relationship Id="rId127" Type="http://schemas.openxmlformats.org/officeDocument/2006/relationships/hyperlink" Target="http://internet.garant.ru/document/redirect/71208830/1365" TargetMode="External" /><Relationship Id="rId262" Type="http://schemas.openxmlformats.org/officeDocument/2006/relationships/hyperlink" Target="http://internet.garant.ru/document/redirect/12188083/4001" TargetMode="External" /><Relationship Id="rId283" Type="http://schemas.openxmlformats.org/officeDocument/2006/relationships/hyperlink" Target="http://internet.garant.ru/document/redirect/12125268/661" TargetMode="External" /><Relationship Id="rId10" Type="http://schemas.openxmlformats.org/officeDocument/2006/relationships/hyperlink" Target="http://internet.garant.ru/document/redirect/71592858/0" TargetMode="External" /><Relationship Id="rId31" Type="http://schemas.openxmlformats.org/officeDocument/2006/relationships/hyperlink" Target="http://internet.garant.ru/document/redirect/70353464/0" TargetMode="External" /><Relationship Id="rId52" Type="http://schemas.openxmlformats.org/officeDocument/2006/relationships/hyperlink" Target="http://internet.garant.ru/document/redirect/12188083/0" TargetMode="External" /><Relationship Id="rId73" Type="http://schemas.openxmlformats.org/officeDocument/2006/relationships/hyperlink" Target="http://internet.garant.ru/document/redirect/10108000/238" TargetMode="External" /><Relationship Id="rId78" Type="http://schemas.openxmlformats.org/officeDocument/2006/relationships/hyperlink" Target="http://internet.garant.ru/document/redirect/71208830/1010" TargetMode="External" /><Relationship Id="rId94" Type="http://schemas.openxmlformats.org/officeDocument/2006/relationships/hyperlink" Target="http://internet.garant.ru/document/redirect/71208830/1230" TargetMode="External" /><Relationship Id="rId99" Type="http://schemas.openxmlformats.org/officeDocument/2006/relationships/hyperlink" Target="http://internet.garant.ru/document/redirect/71208830/1260" TargetMode="External" /><Relationship Id="rId101" Type="http://schemas.openxmlformats.org/officeDocument/2006/relationships/hyperlink" Target="http://internet.garant.ru/document/redirect/71208830/1270" TargetMode="External" /><Relationship Id="rId122" Type="http://schemas.openxmlformats.org/officeDocument/2006/relationships/hyperlink" Target="http://internet.garant.ru/document/redirect/71208830/1353" TargetMode="External" /><Relationship Id="rId143" Type="http://schemas.openxmlformats.org/officeDocument/2006/relationships/hyperlink" Target="http://internet.garant.ru/document/redirect/71208830/1650" TargetMode="External" /><Relationship Id="rId148" Type="http://schemas.openxmlformats.org/officeDocument/2006/relationships/hyperlink" Target="http://internet.garant.ru/document/redirect/71208830/17" TargetMode="External" /><Relationship Id="rId164" Type="http://schemas.openxmlformats.org/officeDocument/2006/relationships/hyperlink" Target="http://internet.garant.ru/document/redirect/71208830/1940" TargetMode="External" /><Relationship Id="rId169" Type="http://schemas.openxmlformats.org/officeDocument/2006/relationships/hyperlink" Target="http://internet.garant.ru/document/redirect/71208830/2070" TargetMode="External" /><Relationship Id="rId185" Type="http://schemas.openxmlformats.org/officeDocument/2006/relationships/hyperlink" Target="http://internet.garant.ru/document/redirect/71208830/2945" TargetMode="External" /><Relationship Id="rId4" Type="http://schemas.openxmlformats.org/officeDocument/2006/relationships/webSettings" Target="webSettings.xml" /><Relationship Id="rId9" Type="http://schemas.openxmlformats.org/officeDocument/2006/relationships/hyperlink" Target="http://internet.garant.ru/document/redirect/71592766/0" TargetMode="External" /><Relationship Id="rId180" Type="http://schemas.openxmlformats.org/officeDocument/2006/relationships/hyperlink" Target="http://internet.garant.ru/document/redirect/71208830/2840" TargetMode="External" /><Relationship Id="rId210" Type="http://schemas.openxmlformats.org/officeDocument/2006/relationships/hyperlink" Target="http://internet.garant.ru/document/redirect/71208830/6210" TargetMode="External" /><Relationship Id="rId215" Type="http://schemas.openxmlformats.org/officeDocument/2006/relationships/hyperlink" Target="http://internet.garant.ru/document/redirect/71208830/6930" TargetMode="External" /><Relationship Id="rId236" Type="http://schemas.openxmlformats.org/officeDocument/2006/relationships/hyperlink" Target="http://internet.garant.ru/document/redirect/10108000/2854" TargetMode="External" /><Relationship Id="rId257" Type="http://schemas.openxmlformats.org/officeDocument/2006/relationships/hyperlink" Target="http://internet.garant.ru/document/redirect/70650730/3250121" TargetMode="External" /><Relationship Id="rId278" Type="http://schemas.openxmlformats.org/officeDocument/2006/relationships/hyperlink" Target="http://internet.garant.ru/document/redirect/12188083/0" TargetMode="External" /><Relationship Id="rId26" Type="http://schemas.openxmlformats.org/officeDocument/2006/relationships/hyperlink" Target="http://internet.garant.ru/document/redirect/70103036/902" TargetMode="External" /><Relationship Id="rId231" Type="http://schemas.openxmlformats.org/officeDocument/2006/relationships/hyperlink" Target="http://internet.garant.ru/document/redirect/71208830/8475" TargetMode="External" /><Relationship Id="rId252" Type="http://schemas.openxmlformats.org/officeDocument/2006/relationships/hyperlink" Target="http://internet.garant.ru/document/redirect/70650730/266011" TargetMode="External" /><Relationship Id="rId273" Type="http://schemas.openxmlformats.org/officeDocument/2006/relationships/hyperlink" Target="http://internet.garant.ru/document/redirect/12129903/9000" TargetMode="External" /><Relationship Id="rId47" Type="http://schemas.openxmlformats.org/officeDocument/2006/relationships/hyperlink" Target="http://internet.garant.ru/document/redirect/70103036/902" TargetMode="External" /><Relationship Id="rId68" Type="http://schemas.openxmlformats.org/officeDocument/2006/relationships/hyperlink" Target="http://internet.garant.ru/document/redirect/10108000/238" TargetMode="External" /><Relationship Id="rId89" Type="http://schemas.openxmlformats.org/officeDocument/2006/relationships/hyperlink" Target="http://internet.garant.ru/document/redirect/71208830/1080" TargetMode="External" /><Relationship Id="rId112" Type="http://schemas.openxmlformats.org/officeDocument/2006/relationships/hyperlink" Target="http://internet.garant.ru/document/redirect/71208830/1330" TargetMode="External" /><Relationship Id="rId133" Type="http://schemas.openxmlformats.org/officeDocument/2006/relationships/hyperlink" Target="http://internet.garant.ru/document/redirect/71208830/1385" TargetMode="External" /><Relationship Id="rId154" Type="http://schemas.openxmlformats.org/officeDocument/2006/relationships/hyperlink" Target="http://internet.garant.ru/document/redirect/71208830/1850" TargetMode="External" /><Relationship Id="rId175" Type="http://schemas.openxmlformats.org/officeDocument/2006/relationships/hyperlink" Target="http://internet.garant.ru/document/redirect/71208830/2620" TargetMode="External" /><Relationship Id="rId196" Type="http://schemas.openxmlformats.org/officeDocument/2006/relationships/hyperlink" Target="http://internet.garant.ru/document/redirect/71208830/50" TargetMode="External" /><Relationship Id="rId200" Type="http://schemas.openxmlformats.org/officeDocument/2006/relationships/hyperlink" Target="http://internet.garant.ru/document/redirect/71208830/5821" TargetMode="External" /><Relationship Id="rId16" Type="http://schemas.openxmlformats.org/officeDocument/2006/relationships/hyperlink" Target="http://internet.garant.ru/document/redirect/74503725/2002" TargetMode="External" /><Relationship Id="rId221" Type="http://schemas.openxmlformats.org/officeDocument/2006/relationships/hyperlink" Target="http://internet.garant.ru/document/redirect/71208830/7644" TargetMode="External" /><Relationship Id="rId242" Type="http://schemas.openxmlformats.org/officeDocument/2006/relationships/hyperlink" Target="http://internet.garant.ru/document/redirect/10108000/238" TargetMode="External" /><Relationship Id="rId263" Type="http://schemas.openxmlformats.org/officeDocument/2006/relationships/hyperlink" Target="http://internet.garant.ru/document/redirect/70103036/902" TargetMode="External" /><Relationship Id="rId284" Type="http://schemas.openxmlformats.org/officeDocument/2006/relationships/hyperlink" Target="http://internet.garant.ru/document/redirect/12125268/661" TargetMode="External" /><Relationship Id="rId37" Type="http://schemas.openxmlformats.org/officeDocument/2006/relationships/hyperlink" Target="http://internet.garant.ru/document/redirect/70353464/0" TargetMode="External" /><Relationship Id="rId58" Type="http://schemas.openxmlformats.org/officeDocument/2006/relationships/hyperlink" Target="http://internet.garant.ru/document/redirect/12188083/0" TargetMode="External" /><Relationship Id="rId79" Type="http://schemas.openxmlformats.org/officeDocument/2006/relationships/hyperlink" Target="http://internet.garant.ru/document/redirect/71208830/1015" TargetMode="External" /><Relationship Id="rId102" Type="http://schemas.openxmlformats.org/officeDocument/2006/relationships/hyperlink" Target="http://internet.garant.ru/document/redirect/71208830/1280" TargetMode="External" /><Relationship Id="rId123" Type="http://schemas.openxmlformats.org/officeDocument/2006/relationships/hyperlink" Target="http://internet.garant.ru/document/redirect/71208830/1355" TargetMode="External" /><Relationship Id="rId144" Type="http://schemas.openxmlformats.org/officeDocument/2006/relationships/hyperlink" Target="http://internet.garant.ru/document/redirect/71208830/1660" TargetMode="External" /><Relationship Id="rId90" Type="http://schemas.openxmlformats.org/officeDocument/2006/relationships/hyperlink" Target="http://internet.garant.ru/document/redirect/71208830/1090" TargetMode="External" /><Relationship Id="rId165" Type="http://schemas.openxmlformats.org/officeDocument/2006/relationships/hyperlink" Target="http://internet.garant.ru/document/redirect/71208830/1945" TargetMode="External" /><Relationship Id="rId186" Type="http://schemas.openxmlformats.org/officeDocument/2006/relationships/hyperlink" Target="http://internet.garant.ru/document/redirect/71208830/2950" TargetMode="External" /><Relationship Id="rId211" Type="http://schemas.openxmlformats.org/officeDocument/2006/relationships/hyperlink" Target="http://internet.garant.ru/document/redirect/71208830/6350" TargetMode="External" /><Relationship Id="rId232" Type="http://schemas.openxmlformats.org/officeDocument/2006/relationships/hyperlink" Target="http://internet.garant.ru/document/redirect/10108000/2011" TargetMode="External" /><Relationship Id="rId253" Type="http://schemas.openxmlformats.org/officeDocument/2006/relationships/hyperlink" Target="http://internet.garant.ru/document/redirect/70650730/266012" TargetMode="External" /><Relationship Id="rId274" Type="http://schemas.openxmlformats.org/officeDocument/2006/relationships/hyperlink" Target="http://internet.garant.ru/document/redirect/12129903/9000" TargetMode="External" /><Relationship Id="rId27" Type="http://schemas.openxmlformats.org/officeDocument/2006/relationships/hyperlink" Target="http://internet.garant.ru/document/redirect/70103036/902" TargetMode="External" /><Relationship Id="rId48" Type="http://schemas.openxmlformats.org/officeDocument/2006/relationships/hyperlink" Target="http://internet.garant.ru/document/redirect/12138258/3" TargetMode="External" /><Relationship Id="rId69" Type="http://schemas.openxmlformats.org/officeDocument/2006/relationships/hyperlink" Target="http://internet.garant.ru/document/redirect/10108000/285" TargetMode="External" /><Relationship Id="rId113" Type="http://schemas.openxmlformats.org/officeDocument/2006/relationships/hyperlink" Target="http://internet.garant.ru/document/redirect/71208830/1336" TargetMode="External" /><Relationship Id="rId134" Type="http://schemas.openxmlformats.org/officeDocument/2006/relationships/hyperlink" Target="http://internet.garant.ru/document/redirect/71208830/1386" TargetMode="External" /><Relationship Id="rId80" Type="http://schemas.openxmlformats.org/officeDocument/2006/relationships/hyperlink" Target="http://internet.garant.ru/document/redirect/71208830/1020" TargetMode="External" /><Relationship Id="rId155" Type="http://schemas.openxmlformats.org/officeDocument/2006/relationships/hyperlink" Target="http://internet.garant.ru/document/redirect/71208830/1851" TargetMode="External" /><Relationship Id="rId176" Type="http://schemas.openxmlformats.org/officeDocument/2006/relationships/hyperlink" Target="http://internet.garant.ru/document/redirect/71208830/2810" TargetMode="External" /><Relationship Id="rId197" Type="http://schemas.openxmlformats.org/officeDocument/2006/relationships/hyperlink" Target="http://internet.garant.ru/document/redirect/71208830/5810" TargetMode="External" /><Relationship Id="rId201" Type="http://schemas.openxmlformats.org/officeDocument/2006/relationships/hyperlink" Target="http://internet.garant.ru/document/redirect/71208830/5826" TargetMode="External" /><Relationship Id="rId222" Type="http://schemas.openxmlformats.org/officeDocument/2006/relationships/hyperlink" Target="http://internet.garant.ru/document/redirect/71208830/8140" TargetMode="External" /><Relationship Id="rId243" Type="http://schemas.openxmlformats.org/officeDocument/2006/relationships/hyperlink" Target="http://internet.garant.ru/document/redirect/10108000/285" TargetMode="External" /><Relationship Id="rId264" Type="http://schemas.openxmlformats.org/officeDocument/2006/relationships/hyperlink" Target="http://internet.garant.ru/document/redirect/70353464/0" TargetMode="External" /><Relationship Id="rId285" Type="http://schemas.openxmlformats.org/officeDocument/2006/relationships/hyperlink" Target="http://internet.garant.ru/document/redirect/12125268/661" TargetMode="External" /><Relationship Id="rId17" Type="http://schemas.openxmlformats.org/officeDocument/2006/relationships/hyperlink" Target="http://internet.garant.ru/document/redirect/77700313/4" TargetMode="External" /><Relationship Id="rId38" Type="http://schemas.openxmlformats.org/officeDocument/2006/relationships/hyperlink" Target="http://internet.garant.ru/document/redirect/12188083/0" TargetMode="External" /><Relationship Id="rId59" Type="http://schemas.openxmlformats.org/officeDocument/2006/relationships/hyperlink" Target="http://internet.garant.ru/document/redirect/70103036/902" TargetMode="External" /><Relationship Id="rId103" Type="http://schemas.openxmlformats.org/officeDocument/2006/relationships/hyperlink" Target="http://internet.garant.ru/document/redirect/71208830/1285" TargetMode="External" /><Relationship Id="rId124" Type="http://schemas.openxmlformats.org/officeDocument/2006/relationships/hyperlink" Target="http://internet.garant.ru/document/redirect/71208830/1356" TargetMode="External" /><Relationship Id="rId70" Type="http://schemas.openxmlformats.org/officeDocument/2006/relationships/hyperlink" Target="http://internet.garant.ru/document/redirect/10108000/2854" TargetMode="External" /><Relationship Id="rId91" Type="http://schemas.openxmlformats.org/officeDocument/2006/relationships/hyperlink" Target="http://internet.garant.ru/document/redirect/71208830/1095" TargetMode="External" /><Relationship Id="rId145" Type="http://schemas.openxmlformats.org/officeDocument/2006/relationships/hyperlink" Target="http://internet.garant.ru/document/redirect/71208830/1670" TargetMode="External" /><Relationship Id="rId166" Type="http://schemas.openxmlformats.org/officeDocument/2006/relationships/hyperlink" Target="http://internet.garant.ru/document/redirect/71208830/1950" TargetMode="External" /><Relationship Id="rId187" Type="http://schemas.openxmlformats.org/officeDocument/2006/relationships/hyperlink" Target="http://internet.garant.ru/document/redirect/71208830/4210" TargetMode="External" /><Relationship Id="rId1" Type="http://schemas.openxmlformats.org/officeDocument/2006/relationships/numbering" Target="numbering.xml" /><Relationship Id="rId212" Type="http://schemas.openxmlformats.org/officeDocument/2006/relationships/hyperlink" Target="http://internet.garant.ru/document/redirect/71208830/6360" TargetMode="External" /><Relationship Id="rId233" Type="http://schemas.openxmlformats.org/officeDocument/2006/relationships/hyperlink" Target="http://internet.garant.ru/document/redirect/10108000/2011" TargetMode="External" /><Relationship Id="rId254" Type="http://schemas.openxmlformats.org/officeDocument/2006/relationships/hyperlink" Target="http://internet.garant.ru/document/redirect/70650730/26601302" TargetMode="External" /><Relationship Id="rId28" Type="http://schemas.openxmlformats.org/officeDocument/2006/relationships/hyperlink" Target="http://internet.garant.ru/document/redirect/12138258/3" TargetMode="External" /><Relationship Id="rId49" Type="http://schemas.openxmlformats.org/officeDocument/2006/relationships/hyperlink" Target="http://internet.garant.ru/document/redirect/70353464/0" TargetMode="External" /><Relationship Id="rId114" Type="http://schemas.openxmlformats.org/officeDocument/2006/relationships/hyperlink" Target="http://internet.garant.ru/document/redirect/71208830/1337" TargetMode="External" /><Relationship Id="rId275" Type="http://schemas.openxmlformats.org/officeDocument/2006/relationships/hyperlink" Target="http://internet.garant.ru/document/redirect/70103036/902" TargetMode="External" /><Relationship Id="rId60" Type="http://schemas.openxmlformats.org/officeDocument/2006/relationships/hyperlink" Target="http://internet.garant.ru/document/redirect/12138258/3" TargetMode="External" /><Relationship Id="rId81" Type="http://schemas.openxmlformats.org/officeDocument/2006/relationships/hyperlink" Target="http://internet.garant.ru/document/redirect/71208830/1025" TargetMode="External" /><Relationship Id="rId135" Type="http://schemas.openxmlformats.org/officeDocument/2006/relationships/hyperlink" Target="http://internet.garant.ru/document/redirect/71208830/1390" TargetMode="External" /><Relationship Id="rId156" Type="http://schemas.openxmlformats.org/officeDocument/2006/relationships/hyperlink" Target="http://internet.garant.ru/document/redirect/71208830/1852" TargetMode="External" /><Relationship Id="rId177" Type="http://schemas.openxmlformats.org/officeDocument/2006/relationships/hyperlink" Target="http://internet.garant.ru/document/redirect/71208830/2820" TargetMode="External" /><Relationship Id="rId198" Type="http://schemas.openxmlformats.org/officeDocument/2006/relationships/hyperlink" Target="http://internet.garant.ru/document/redirect/71208830/5811" TargetMode="External" /><Relationship Id="rId202" Type="http://schemas.openxmlformats.org/officeDocument/2006/relationships/hyperlink" Target="http://internet.garant.ru/document/redirect/71208830/5831" TargetMode="External" /><Relationship Id="rId223" Type="http://schemas.openxmlformats.org/officeDocument/2006/relationships/hyperlink" Target="http://internet.garant.ru/document/redirect/71208830/8410" TargetMode="External" /><Relationship Id="rId244" Type="http://schemas.openxmlformats.org/officeDocument/2006/relationships/hyperlink" Target="http://internet.garant.ru/document/redirect/10108000/2854" TargetMode="External" /><Relationship Id="rId18" Type="http://schemas.openxmlformats.org/officeDocument/2006/relationships/hyperlink" Target="http://internet.garant.ru/document/redirect/70103036/902" TargetMode="External" /><Relationship Id="rId39" Type="http://schemas.openxmlformats.org/officeDocument/2006/relationships/hyperlink" Target="http://internet.garant.ru/document/redirect/70353464/0" TargetMode="External" /><Relationship Id="rId265" Type="http://schemas.openxmlformats.org/officeDocument/2006/relationships/hyperlink" Target="http://internet.garant.ru/document/redirect/12188083/0" TargetMode="External" /><Relationship Id="rId286" Type="http://schemas.openxmlformats.org/officeDocument/2006/relationships/hyperlink" Target="http://internet.garant.ru/document/redirect/12125268/661"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9356</Words>
  <Characters>87715</Characters>
  <Application>Microsoft Office Word</Application>
  <DocSecurity>0</DocSecurity>
  <Lines>730</Lines>
  <Paragraphs>193</Paragraphs>
  <ScaleCrop>false</ScaleCrop>
  <Company>НПП "Гарант-Сервис"</Company>
  <LinksUpToDate>false</LinksUpToDate>
  <CharactersWithSpaces>96878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НПП "Гарант-Сервис"</dc:creator>
  <cp:keywords/>
  <dc:description>Документ экспортирован из системы ГАРАНТ</dc:description>
  <cp:lastModifiedBy>Владимир Сайгин</cp:lastModifiedBy>
  <cp:revision>2</cp:revision>
  <dcterms:created xsi:type="dcterms:W3CDTF">2021-05-18T16:47:00Z</dcterms:created>
  <dcterms:modified xsi:type="dcterms:W3CDTF">2021-05-18T16:47:00Z</dcterms:modified>
</cp:coreProperties>
</file>